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0BBB2" w14:textId="77777777" w:rsidR="00AE445B" w:rsidRDefault="00AE445B" w:rsidP="00AE445B">
      <w:pPr>
        <w:autoSpaceDE w:val="0"/>
        <w:autoSpaceDN w:val="0"/>
        <w:adjustRightInd w:val="0"/>
        <w:spacing w:after="120"/>
        <w:jc w:val="both"/>
        <w:outlineLvl w:val="0"/>
        <w:rPr>
          <w:rFonts w:ascii="Georgia" w:hAnsi="Georgia" w:cs="Arial"/>
          <w:color w:val="1F497D" w:themeColor="text2"/>
          <w:sz w:val="48"/>
          <w:szCs w:val="48"/>
          <w:lang w:val="en-US"/>
        </w:rPr>
      </w:pPr>
      <w:bookmarkStart w:id="0" w:name="_GoBack"/>
      <w:bookmarkEnd w:id="0"/>
    </w:p>
    <w:p w14:paraId="739181CE" w14:textId="72FC8C56" w:rsidR="00AE445B" w:rsidRPr="00A63591" w:rsidRDefault="00AE445B" w:rsidP="00AE445B">
      <w:pPr>
        <w:autoSpaceDE w:val="0"/>
        <w:autoSpaceDN w:val="0"/>
        <w:adjustRightInd w:val="0"/>
        <w:spacing w:after="120"/>
        <w:jc w:val="both"/>
        <w:outlineLvl w:val="0"/>
        <w:rPr>
          <w:rFonts w:ascii="Georgia" w:hAnsi="Georgia" w:cs="Arial"/>
          <w:color w:val="1F497D" w:themeColor="text2"/>
          <w:sz w:val="48"/>
          <w:szCs w:val="48"/>
          <w:lang w:val="en-US"/>
        </w:rPr>
      </w:pPr>
      <w:r w:rsidRPr="00A63591">
        <w:rPr>
          <w:rFonts w:ascii="Georgia" w:hAnsi="Georgia" w:cs="Arial"/>
          <w:color w:val="1F497D" w:themeColor="text2"/>
          <w:sz w:val="48"/>
          <w:szCs w:val="48"/>
          <w:lang w:val="en-US"/>
        </w:rPr>
        <w:t>Methodological note</w:t>
      </w:r>
    </w:p>
    <w:p w14:paraId="302DB3CC" w14:textId="77777777" w:rsidR="00AE445B" w:rsidRPr="00A63591" w:rsidRDefault="00AE445B" w:rsidP="00AE445B">
      <w:pPr>
        <w:spacing w:after="120"/>
        <w:rPr>
          <w:rFonts w:ascii="Arial" w:hAnsi="Arial" w:cs="Arial"/>
          <w:b/>
          <w:color w:val="1F497D"/>
          <w:szCs w:val="22"/>
          <w:lang w:val="en-US"/>
        </w:rPr>
      </w:pPr>
    </w:p>
    <w:p w14:paraId="64576B9B" w14:textId="77777777" w:rsidR="00AE445B" w:rsidRPr="007B78F4" w:rsidRDefault="00AE445B" w:rsidP="00AE445B">
      <w:pPr>
        <w:spacing w:after="120"/>
        <w:rPr>
          <w:rFonts w:ascii="Arial" w:hAnsi="Arial" w:cs="Arial"/>
          <w:b/>
          <w:color w:val="1F497D"/>
          <w:szCs w:val="22"/>
          <w:lang w:val="en-US"/>
        </w:rPr>
      </w:pPr>
      <w:r>
        <w:rPr>
          <w:rFonts w:ascii="Arial" w:hAnsi="Arial" w:cs="Arial"/>
          <w:b/>
          <w:color w:val="1F497D"/>
          <w:szCs w:val="22"/>
          <w:lang w:val="en-US"/>
        </w:rPr>
        <w:t xml:space="preserve">1) </w:t>
      </w:r>
      <w:r w:rsidRPr="00E31090">
        <w:rPr>
          <w:rFonts w:ascii="Arial" w:hAnsi="Arial" w:cs="Arial"/>
          <w:b/>
          <w:color w:val="1F497D"/>
          <w:szCs w:val="22"/>
          <w:lang w:val="en-US"/>
        </w:rPr>
        <w:t>Regional population proje</w:t>
      </w:r>
      <w:r>
        <w:rPr>
          <w:rFonts w:ascii="Arial" w:hAnsi="Arial" w:cs="Arial"/>
          <w:b/>
          <w:color w:val="1F497D"/>
          <w:szCs w:val="22"/>
          <w:lang w:val="en-US"/>
        </w:rPr>
        <w:t>c</w:t>
      </w:r>
      <w:r w:rsidRPr="00E31090">
        <w:rPr>
          <w:rFonts w:ascii="Arial" w:hAnsi="Arial" w:cs="Arial"/>
          <w:b/>
          <w:color w:val="1F497D"/>
          <w:szCs w:val="22"/>
          <w:lang w:val="en-US"/>
        </w:rPr>
        <w:t xml:space="preserve">tions by age and sex. </w:t>
      </w:r>
      <w:r w:rsidRPr="007B78F4">
        <w:rPr>
          <w:rFonts w:ascii="Arial" w:hAnsi="Arial" w:cs="Arial"/>
          <w:b/>
          <w:color w:val="1F497D"/>
          <w:szCs w:val="22"/>
          <w:lang w:val="en-US"/>
        </w:rPr>
        <w:t>Years 202</w:t>
      </w:r>
      <w:r>
        <w:rPr>
          <w:rFonts w:ascii="Arial" w:hAnsi="Arial" w:cs="Arial"/>
          <w:b/>
          <w:color w:val="1F497D"/>
          <w:szCs w:val="22"/>
          <w:lang w:val="en-US"/>
        </w:rPr>
        <w:t>4</w:t>
      </w:r>
      <w:r w:rsidRPr="007B78F4">
        <w:rPr>
          <w:rFonts w:ascii="Arial" w:hAnsi="Arial" w:cs="Arial"/>
          <w:b/>
          <w:color w:val="1F497D"/>
          <w:szCs w:val="22"/>
          <w:lang w:val="en-US"/>
        </w:rPr>
        <w:t>-2080</w:t>
      </w:r>
    </w:p>
    <w:p w14:paraId="08C7F2A0" w14:textId="77777777" w:rsidR="00AE445B" w:rsidRPr="003E0DCC" w:rsidRDefault="00AE445B" w:rsidP="00AE445B">
      <w:pPr>
        <w:spacing w:after="120"/>
        <w:jc w:val="both"/>
        <w:rPr>
          <w:rFonts w:ascii="Arial" w:hAnsi="Arial" w:cs="Arial"/>
          <w:bCs/>
          <w:sz w:val="20"/>
          <w:szCs w:val="20"/>
          <w:lang w:val="en-US" w:eastAsia="en-US"/>
        </w:rPr>
      </w:pPr>
      <w:r>
        <w:rPr>
          <w:rFonts w:ascii="Arial" w:hAnsi="Arial" w:cs="Arial"/>
          <w:bCs/>
          <w:sz w:val="20"/>
          <w:szCs w:val="20"/>
          <w:lang w:val="en-US" w:eastAsia="en-US"/>
        </w:rPr>
        <w:t xml:space="preserve">Istat </w:t>
      </w:r>
      <w:r w:rsidRPr="003E0DCC">
        <w:rPr>
          <w:rFonts w:ascii="Arial" w:hAnsi="Arial" w:cs="Arial"/>
          <w:bCs/>
          <w:sz w:val="20"/>
          <w:szCs w:val="20"/>
          <w:lang w:val="en-US" w:eastAsia="en-US"/>
        </w:rPr>
        <w:t>regional demographic projections are built with the aim of representing the possible future trend of the population, both in terms of total numbers and in terms of age and sex structure. The information produced represents an important tool to support decisions in economic and social policies, such as those relating to pension, health, education and housing systems. The projections are periodically updated by reformulating the evolutionary assumptions underlying fertility, survival, international and internal migratory movements.</w:t>
      </w:r>
    </w:p>
    <w:p w14:paraId="79B3AB61" w14:textId="77777777" w:rsidR="00AE445B" w:rsidRPr="003E0DCC" w:rsidRDefault="00AE445B" w:rsidP="00AE445B">
      <w:pPr>
        <w:spacing w:after="120"/>
        <w:jc w:val="both"/>
        <w:rPr>
          <w:rFonts w:ascii="Arial" w:hAnsi="Arial" w:cs="Arial"/>
          <w:bCs/>
          <w:sz w:val="20"/>
          <w:szCs w:val="20"/>
          <w:lang w:val="en-US" w:eastAsia="en-US"/>
        </w:rPr>
      </w:pPr>
      <w:r w:rsidRPr="003E0DCC">
        <w:rPr>
          <w:rFonts w:ascii="Arial" w:hAnsi="Arial" w:cs="Arial"/>
          <w:bCs/>
          <w:sz w:val="20"/>
          <w:szCs w:val="20"/>
          <w:lang w:val="en-US" w:eastAsia="en-US"/>
        </w:rPr>
        <w:t>The new set of projections replace those based on 202</w:t>
      </w:r>
      <w:r>
        <w:rPr>
          <w:rFonts w:ascii="Arial" w:hAnsi="Arial" w:cs="Arial"/>
          <w:bCs/>
          <w:sz w:val="20"/>
          <w:szCs w:val="20"/>
          <w:lang w:val="en-US" w:eastAsia="en-US"/>
        </w:rPr>
        <w:t>3</w:t>
      </w:r>
      <w:r w:rsidRPr="003E0DCC">
        <w:rPr>
          <w:rFonts w:ascii="Arial" w:hAnsi="Arial" w:cs="Arial"/>
          <w:bCs/>
          <w:sz w:val="20"/>
          <w:szCs w:val="20"/>
          <w:lang w:val="en-US" w:eastAsia="en-US"/>
        </w:rPr>
        <w:t xml:space="preserve"> published by Istat in </w:t>
      </w:r>
      <w:r>
        <w:rPr>
          <w:rFonts w:ascii="Arial" w:hAnsi="Arial" w:cs="Arial"/>
          <w:bCs/>
          <w:sz w:val="20"/>
          <w:szCs w:val="20"/>
          <w:lang w:val="en-US" w:eastAsia="en-US"/>
        </w:rPr>
        <w:t>July</w:t>
      </w:r>
      <w:r w:rsidRPr="003E0DCC">
        <w:rPr>
          <w:rFonts w:ascii="Arial" w:hAnsi="Arial" w:cs="Arial"/>
          <w:bCs/>
          <w:sz w:val="20"/>
          <w:szCs w:val="20"/>
          <w:lang w:val="en-US" w:eastAsia="en-US"/>
        </w:rPr>
        <w:t xml:space="preserve"> 202</w:t>
      </w:r>
      <w:r>
        <w:rPr>
          <w:rFonts w:ascii="Arial" w:hAnsi="Arial" w:cs="Arial"/>
          <w:bCs/>
          <w:sz w:val="20"/>
          <w:szCs w:val="20"/>
          <w:lang w:val="en-US" w:eastAsia="en-US"/>
        </w:rPr>
        <w:t>4</w:t>
      </w:r>
      <w:r w:rsidRPr="003E0DCC">
        <w:rPr>
          <w:rFonts w:ascii="Arial" w:hAnsi="Arial" w:cs="Arial"/>
          <w:bCs/>
          <w:sz w:val="20"/>
          <w:szCs w:val="20"/>
          <w:lang w:val="en-US" w:eastAsia="en-US"/>
        </w:rPr>
        <w:t>. Istat is the owner and responsible for the production and dissemination of the projections, as documented in the National Statistical Program. With this new release a new three-year production cycle starts after those of th</w:t>
      </w:r>
      <w:r>
        <w:rPr>
          <w:rFonts w:ascii="Arial" w:hAnsi="Arial" w:cs="Arial"/>
          <w:bCs/>
          <w:sz w:val="20"/>
          <w:szCs w:val="20"/>
          <w:lang w:val="en-US" w:eastAsia="en-US"/>
        </w:rPr>
        <w:t>e years 2016-2018 and 2019-2021</w:t>
      </w:r>
      <w:r w:rsidRPr="008B7516">
        <w:rPr>
          <w:rFonts w:ascii="Arial MT" w:hAnsi="Arial MT" w:cs="Arial MT"/>
          <w:sz w:val="22"/>
          <w:szCs w:val="22"/>
          <w:vertAlign w:val="superscript"/>
          <w:lang w:val="en-US" w:eastAsia="en-US"/>
        </w:rPr>
        <w:footnoteReference w:id="1"/>
      </w:r>
      <w:r w:rsidRPr="003E0DCC">
        <w:rPr>
          <w:rFonts w:ascii="Arial" w:hAnsi="Arial" w:cs="Arial"/>
          <w:bCs/>
          <w:sz w:val="20"/>
          <w:szCs w:val="20"/>
          <w:lang w:val="en-US" w:eastAsia="en-US"/>
        </w:rPr>
        <w:t>. This methodology was defined, between 2009 and 2015, by a working group with researchers from Istat and the Luigi Bocconi University of Milan.</w:t>
      </w:r>
    </w:p>
    <w:p w14:paraId="7CC29E79" w14:textId="77777777" w:rsidR="00AE445B" w:rsidRPr="003E0DCC" w:rsidRDefault="00AE445B" w:rsidP="00AE445B">
      <w:pPr>
        <w:spacing w:after="120"/>
        <w:jc w:val="both"/>
        <w:rPr>
          <w:rFonts w:ascii="Arial" w:hAnsi="Arial" w:cs="Arial"/>
          <w:bCs/>
          <w:sz w:val="20"/>
          <w:szCs w:val="20"/>
          <w:lang w:val="en-US" w:eastAsia="en-US"/>
        </w:rPr>
      </w:pPr>
      <w:r w:rsidRPr="003E0DCC">
        <w:rPr>
          <w:rFonts w:ascii="Arial" w:hAnsi="Arial" w:cs="Arial"/>
          <w:bCs/>
          <w:sz w:val="20"/>
          <w:szCs w:val="20"/>
          <w:lang w:val="en-US" w:eastAsia="en-US"/>
        </w:rPr>
        <w:t>The methodological approach, around which the forecasting model works, is of a semi-probabilistic nature. The fundamental characteristic of probabilistic forecasts is to consider the uncertainty associated with the predicted values, determining the confidence intervals of the demographic variables and giving the user the possibility to independently choose the degree of confidence to be assigned to the results.</w:t>
      </w:r>
    </w:p>
    <w:p w14:paraId="51467A12" w14:textId="77777777" w:rsidR="00AE445B" w:rsidRPr="003E0DCC" w:rsidRDefault="00AE445B" w:rsidP="00AE445B">
      <w:pPr>
        <w:spacing w:after="120"/>
        <w:jc w:val="both"/>
        <w:rPr>
          <w:rFonts w:ascii="Arial" w:hAnsi="Arial" w:cs="Arial"/>
          <w:bCs/>
          <w:sz w:val="20"/>
          <w:szCs w:val="20"/>
          <w:lang w:val="en-US" w:eastAsia="en-US"/>
        </w:rPr>
      </w:pPr>
      <w:r w:rsidRPr="003E0DCC">
        <w:rPr>
          <w:rFonts w:ascii="Arial" w:hAnsi="Arial" w:cs="Arial"/>
          <w:bCs/>
          <w:sz w:val="20"/>
          <w:szCs w:val="20"/>
          <w:lang w:val="en-US" w:eastAsia="en-US"/>
        </w:rPr>
        <w:t>Compared to the "deterministic" approach, more widely used on an international scale and also adopted by Istat in the past (up to the 2011 based projections), this represents a significant methodological advance. In fact, in the deterministic model the user does not have probability measures associated with the results. Thus, a further advantage of the probabilistic method is the fact that the user can stop to trust uncritically on the work of projection makers, who with the typical "low / high" variants define a priori the alternative boundaries to the variant retained "most likely", generally identified as "main” or “medium” or “central” scenario".</w:t>
      </w:r>
    </w:p>
    <w:p w14:paraId="17C5F6F5" w14:textId="77777777" w:rsidR="00AE445B" w:rsidRPr="003E0DCC" w:rsidRDefault="00AE445B" w:rsidP="00AE445B">
      <w:pPr>
        <w:spacing w:after="120"/>
        <w:jc w:val="both"/>
        <w:rPr>
          <w:rFonts w:ascii="Arial" w:hAnsi="Arial" w:cs="Arial"/>
          <w:bCs/>
          <w:sz w:val="20"/>
          <w:szCs w:val="20"/>
          <w:lang w:val="en-US" w:eastAsia="en-US"/>
        </w:rPr>
      </w:pPr>
      <w:r w:rsidRPr="003E0DCC">
        <w:rPr>
          <w:rFonts w:ascii="Arial" w:hAnsi="Arial" w:cs="Arial"/>
          <w:bCs/>
          <w:sz w:val="20"/>
          <w:szCs w:val="20"/>
          <w:lang w:val="en-US" w:eastAsia="en-US"/>
        </w:rPr>
        <w:t>The quantification of uncertainty does not represent the only advantage of the probabilistic model. Another one is the more effective representation of the evolution of a population. In the probabilistic model, in fact, the definable scenarios are infinite on the theoretical level (although in reality, as will be seen later, a finite number is always selected), so assumptions of low survival are mixed with assumptions of high fertility or medium level of migration, or the opposite. Instead, the assumptions of the high/low scenarios of the deterministic approach are defined by pursuing an output oriented logic: the high scenario contemplates assumptions of maximum increase in survival, fertility and migrations, while, on the contrary, the low scenario contemplates only assumptions of minimum. The construction of such opposing scenarios actually captures the goal of determining a future range for the population and its structural components, but based on concomitant assumptions with low chance of occurring.</w:t>
      </w:r>
    </w:p>
    <w:p w14:paraId="209FD67E" w14:textId="77777777" w:rsidR="00AE445B" w:rsidRDefault="00AE445B" w:rsidP="00AE445B">
      <w:pPr>
        <w:spacing w:after="120"/>
        <w:jc w:val="both"/>
        <w:rPr>
          <w:rFonts w:ascii="Arial" w:hAnsi="Arial" w:cs="Arial"/>
          <w:bCs/>
          <w:sz w:val="20"/>
          <w:szCs w:val="20"/>
          <w:lang w:eastAsia="en-US"/>
        </w:rPr>
      </w:pPr>
      <w:r w:rsidRPr="003E0DCC">
        <w:rPr>
          <w:rFonts w:ascii="Arial" w:hAnsi="Arial" w:cs="Arial"/>
          <w:bCs/>
          <w:sz w:val="20"/>
          <w:szCs w:val="20"/>
          <w:lang w:val="en-US" w:eastAsia="en-US"/>
        </w:rPr>
        <w:t xml:space="preserve">The subsequent sections contain general information and briefly illustrate the steps that made it possible to build the projections. </w:t>
      </w:r>
      <w:r w:rsidRPr="003E0DCC">
        <w:rPr>
          <w:rFonts w:ascii="Arial" w:hAnsi="Arial" w:cs="Arial"/>
          <w:bCs/>
          <w:sz w:val="20"/>
          <w:szCs w:val="20"/>
          <w:lang w:eastAsia="en-US"/>
        </w:rPr>
        <w:t>These sections include information on the following aspects:</w:t>
      </w:r>
    </w:p>
    <w:p w14:paraId="2EF4702C" w14:textId="77777777" w:rsidR="00AE445B" w:rsidRPr="003E0DCC" w:rsidRDefault="00AE445B" w:rsidP="00AE445B">
      <w:pPr>
        <w:widowControl w:val="0"/>
        <w:numPr>
          <w:ilvl w:val="0"/>
          <w:numId w:val="14"/>
        </w:numPr>
        <w:tabs>
          <w:tab w:val="left" w:pos="1705"/>
        </w:tabs>
        <w:autoSpaceDE w:val="0"/>
        <w:autoSpaceDN w:val="0"/>
        <w:spacing w:before="122" w:line="244" w:lineRule="exact"/>
        <w:rPr>
          <w:rFonts w:ascii="Arial MT" w:hAnsi="Arial MT" w:cs="Arial MT"/>
          <w:sz w:val="20"/>
          <w:szCs w:val="22"/>
          <w:lang w:val="en-US" w:eastAsia="en-US"/>
        </w:rPr>
      </w:pPr>
      <w:r w:rsidRPr="003E0DCC">
        <w:rPr>
          <w:rFonts w:ascii="Arial MT" w:hAnsi="Arial MT" w:cs="Arial MT"/>
          <w:sz w:val="20"/>
          <w:szCs w:val="22"/>
          <w:lang w:val="en-US" w:eastAsia="en-US"/>
        </w:rPr>
        <w:t>base</w:t>
      </w:r>
      <w:r w:rsidRPr="003E0DCC">
        <w:rPr>
          <w:rFonts w:ascii="Arial MT" w:hAnsi="Arial MT" w:cs="Arial MT"/>
          <w:spacing w:val="-4"/>
          <w:sz w:val="20"/>
          <w:szCs w:val="22"/>
          <w:lang w:val="en-US" w:eastAsia="en-US"/>
        </w:rPr>
        <w:t xml:space="preserve"> </w:t>
      </w:r>
      <w:r w:rsidRPr="003E0DCC">
        <w:rPr>
          <w:rFonts w:ascii="Arial MT" w:hAnsi="Arial MT" w:cs="Arial MT"/>
          <w:sz w:val="20"/>
          <w:szCs w:val="22"/>
          <w:lang w:val="en-US" w:eastAsia="en-US"/>
        </w:rPr>
        <w:t>population</w:t>
      </w:r>
    </w:p>
    <w:p w14:paraId="72801E00" w14:textId="77777777" w:rsidR="00AE445B" w:rsidRPr="003E0DCC" w:rsidRDefault="00AE445B" w:rsidP="00AE445B">
      <w:pPr>
        <w:widowControl w:val="0"/>
        <w:numPr>
          <w:ilvl w:val="0"/>
          <w:numId w:val="14"/>
        </w:numPr>
        <w:tabs>
          <w:tab w:val="left" w:pos="1705"/>
        </w:tabs>
        <w:autoSpaceDE w:val="0"/>
        <w:autoSpaceDN w:val="0"/>
        <w:spacing w:line="244" w:lineRule="exact"/>
        <w:rPr>
          <w:rFonts w:ascii="Arial MT" w:hAnsi="Arial MT" w:cs="Arial MT"/>
          <w:sz w:val="20"/>
          <w:szCs w:val="22"/>
          <w:lang w:val="en-US" w:eastAsia="en-US"/>
        </w:rPr>
      </w:pPr>
      <w:r w:rsidRPr="003E0DCC">
        <w:rPr>
          <w:rFonts w:ascii="Arial MT" w:hAnsi="Arial MT" w:cs="Arial MT"/>
          <w:sz w:val="20"/>
          <w:szCs w:val="22"/>
          <w:lang w:val="en-US" w:eastAsia="en-US"/>
        </w:rPr>
        <w:t>projection</w:t>
      </w:r>
      <w:r w:rsidRPr="003E0DCC">
        <w:rPr>
          <w:rFonts w:ascii="Arial MT" w:hAnsi="Arial MT" w:cs="Arial MT"/>
          <w:spacing w:val="-3"/>
          <w:sz w:val="20"/>
          <w:szCs w:val="22"/>
          <w:lang w:val="en-US" w:eastAsia="en-US"/>
        </w:rPr>
        <w:t xml:space="preserve"> </w:t>
      </w:r>
      <w:r w:rsidRPr="003E0DCC">
        <w:rPr>
          <w:rFonts w:ascii="Arial MT" w:hAnsi="Arial MT" w:cs="Arial MT"/>
          <w:sz w:val="20"/>
          <w:szCs w:val="22"/>
          <w:lang w:val="en-US" w:eastAsia="en-US"/>
        </w:rPr>
        <w:t>technique</w:t>
      </w:r>
    </w:p>
    <w:p w14:paraId="380BD3EC" w14:textId="77777777" w:rsidR="00AE445B" w:rsidRPr="003E0DCC" w:rsidRDefault="00AE445B" w:rsidP="00AE445B">
      <w:pPr>
        <w:widowControl w:val="0"/>
        <w:numPr>
          <w:ilvl w:val="0"/>
          <w:numId w:val="14"/>
        </w:numPr>
        <w:tabs>
          <w:tab w:val="left" w:pos="1705"/>
        </w:tabs>
        <w:autoSpaceDE w:val="0"/>
        <w:autoSpaceDN w:val="0"/>
        <w:spacing w:line="244" w:lineRule="exact"/>
        <w:rPr>
          <w:rFonts w:ascii="Arial MT" w:hAnsi="Arial MT" w:cs="Arial MT"/>
          <w:sz w:val="20"/>
          <w:szCs w:val="22"/>
          <w:lang w:val="en-US" w:eastAsia="en-US"/>
        </w:rPr>
      </w:pPr>
      <w:r w:rsidRPr="003E0DCC">
        <w:rPr>
          <w:rFonts w:ascii="Arial MT" w:hAnsi="Arial MT" w:cs="Arial MT"/>
          <w:sz w:val="20"/>
          <w:szCs w:val="22"/>
          <w:lang w:val="en-US" w:eastAsia="en-US"/>
        </w:rPr>
        <w:t>time</w:t>
      </w:r>
      <w:r w:rsidRPr="003E0DCC">
        <w:rPr>
          <w:rFonts w:ascii="Arial MT" w:hAnsi="Arial MT" w:cs="Arial MT"/>
          <w:spacing w:val="-3"/>
          <w:sz w:val="20"/>
          <w:szCs w:val="22"/>
          <w:lang w:val="en-US" w:eastAsia="en-US"/>
        </w:rPr>
        <w:t xml:space="preserve"> </w:t>
      </w:r>
      <w:r w:rsidRPr="003E0DCC">
        <w:rPr>
          <w:rFonts w:ascii="Arial MT" w:hAnsi="Arial MT" w:cs="Arial MT"/>
          <w:sz w:val="20"/>
          <w:szCs w:val="22"/>
          <w:lang w:val="en-US" w:eastAsia="en-US"/>
        </w:rPr>
        <w:t>horizon</w:t>
      </w:r>
    </w:p>
    <w:p w14:paraId="38CDCA32" w14:textId="77777777" w:rsidR="00AE445B" w:rsidRPr="003E0DCC" w:rsidRDefault="00AE445B" w:rsidP="00AE445B">
      <w:pPr>
        <w:widowControl w:val="0"/>
        <w:numPr>
          <w:ilvl w:val="0"/>
          <w:numId w:val="14"/>
        </w:numPr>
        <w:tabs>
          <w:tab w:val="left" w:pos="1705"/>
        </w:tabs>
        <w:autoSpaceDE w:val="0"/>
        <w:autoSpaceDN w:val="0"/>
        <w:spacing w:line="244" w:lineRule="exact"/>
        <w:rPr>
          <w:rFonts w:ascii="Arial MT" w:hAnsi="Arial MT" w:cs="Arial MT"/>
          <w:sz w:val="20"/>
          <w:szCs w:val="22"/>
          <w:lang w:val="en-US" w:eastAsia="en-US"/>
        </w:rPr>
      </w:pPr>
      <w:r w:rsidRPr="003E0DCC">
        <w:rPr>
          <w:rFonts w:ascii="Arial MT" w:hAnsi="Arial MT" w:cs="Arial MT"/>
          <w:sz w:val="20"/>
          <w:szCs w:val="22"/>
          <w:lang w:val="en-US" w:eastAsia="en-US"/>
        </w:rPr>
        <w:t>panel</w:t>
      </w:r>
      <w:r w:rsidRPr="003E0DCC">
        <w:rPr>
          <w:rFonts w:ascii="Arial MT" w:hAnsi="Arial MT" w:cs="Arial MT"/>
          <w:spacing w:val="-4"/>
          <w:sz w:val="20"/>
          <w:szCs w:val="22"/>
          <w:lang w:val="en-US" w:eastAsia="en-US"/>
        </w:rPr>
        <w:t xml:space="preserve"> </w:t>
      </w:r>
      <w:r w:rsidRPr="003E0DCC">
        <w:rPr>
          <w:rFonts w:ascii="Arial MT" w:hAnsi="Arial MT" w:cs="Arial MT"/>
          <w:sz w:val="20"/>
          <w:szCs w:val="22"/>
          <w:lang w:val="en-US" w:eastAsia="en-US"/>
        </w:rPr>
        <w:t>of</w:t>
      </w:r>
      <w:r w:rsidRPr="003E0DCC">
        <w:rPr>
          <w:rFonts w:ascii="Arial MT" w:hAnsi="Arial MT" w:cs="Arial MT"/>
          <w:spacing w:val="-2"/>
          <w:sz w:val="20"/>
          <w:szCs w:val="22"/>
          <w:lang w:val="en-US" w:eastAsia="en-US"/>
        </w:rPr>
        <w:t xml:space="preserve"> </w:t>
      </w:r>
      <w:r w:rsidRPr="003E0DCC">
        <w:rPr>
          <w:rFonts w:ascii="Arial MT" w:hAnsi="Arial MT" w:cs="Arial MT"/>
          <w:sz w:val="20"/>
          <w:szCs w:val="22"/>
          <w:lang w:val="en-US" w:eastAsia="en-US"/>
        </w:rPr>
        <w:t>experts</w:t>
      </w:r>
    </w:p>
    <w:p w14:paraId="49D2A240" w14:textId="77777777" w:rsidR="00AE445B" w:rsidRPr="003E0DCC" w:rsidRDefault="00AE445B" w:rsidP="00AE445B">
      <w:pPr>
        <w:widowControl w:val="0"/>
        <w:numPr>
          <w:ilvl w:val="0"/>
          <w:numId w:val="14"/>
        </w:numPr>
        <w:tabs>
          <w:tab w:val="left" w:pos="1705"/>
        </w:tabs>
        <w:autoSpaceDE w:val="0"/>
        <w:autoSpaceDN w:val="0"/>
        <w:spacing w:line="244" w:lineRule="exact"/>
        <w:rPr>
          <w:rFonts w:ascii="Arial MT" w:hAnsi="Arial MT" w:cs="Arial MT"/>
          <w:sz w:val="20"/>
          <w:szCs w:val="22"/>
          <w:lang w:val="en-US" w:eastAsia="en-US"/>
        </w:rPr>
      </w:pPr>
      <w:r w:rsidRPr="003E0DCC">
        <w:rPr>
          <w:rFonts w:ascii="Arial MT" w:hAnsi="Arial MT" w:cs="Arial MT"/>
          <w:sz w:val="20"/>
          <w:szCs w:val="22"/>
          <w:lang w:val="en-US" w:eastAsia="en-US"/>
        </w:rPr>
        <w:t>expert</w:t>
      </w:r>
      <w:r w:rsidRPr="003E0DCC">
        <w:rPr>
          <w:rFonts w:ascii="Arial MT" w:hAnsi="Arial MT" w:cs="Arial MT"/>
          <w:spacing w:val="-4"/>
          <w:sz w:val="20"/>
          <w:szCs w:val="22"/>
          <w:lang w:val="en-US" w:eastAsia="en-US"/>
        </w:rPr>
        <w:t xml:space="preserve"> </w:t>
      </w:r>
      <w:r w:rsidRPr="003E0DCC">
        <w:rPr>
          <w:rFonts w:ascii="Arial MT" w:hAnsi="Arial MT" w:cs="Arial MT"/>
          <w:sz w:val="20"/>
          <w:szCs w:val="22"/>
          <w:lang w:val="en-US" w:eastAsia="en-US"/>
        </w:rPr>
        <w:t>questionnaire</w:t>
      </w:r>
      <w:r w:rsidRPr="003E0DCC">
        <w:rPr>
          <w:rFonts w:ascii="Arial MT" w:hAnsi="Arial MT" w:cs="Arial MT"/>
          <w:spacing w:val="-2"/>
          <w:sz w:val="20"/>
          <w:szCs w:val="22"/>
          <w:lang w:val="en-US" w:eastAsia="en-US"/>
        </w:rPr>
        <w:t xml:space="preserve"> </w:t>
      </w:r>
      <w:r w:rsidRPr="003E0DCC">
        <w:rPr>
          <w:rFonts w:ascii="Arial MT" w:hAnsi="Arial MT" w:cs="Arial MT"/>
          <w:sz w:val="20"/>
          <w:szCs w:val="22"/>
          <w:lang w:val="en-US" w:eastAsia="en-US"/>
        </w:rPr>
        <w:t>and</w:t>
      </w:r>
      <w:r w:rsidRPr="003E0DCC">
        <w:rPr>
          <w:rFonts w:ascii="Arial MT" w:hAnsi="Arial MT" w:cs="Arial MT"/>
          <w:spacing w:val="-2"/>
          <w:sz w:val="20"/>
          <w:szCs w:val="22"/>
          <w:lang w:val="en-US" w:eastAsia="en-US"/>
        </w:rPr>
        <w:t xml:space="preserve"> </w:t>
      </w:r>
      <w:r w:rsidRPr="003E0DCC">
        <w:rPr>
          <w:rFonts w:ascii="Arial MT" w:hAnsi="Arial MT" w:cs="Arial MT"/>
          <w:sz w:val="20"/>
          <w:szCs w:val="22"/>
          <w:lang w:val="en-US" w:eastAsia="en-US"/>
        </w:rPr>
        <w:t>probabilistic</w:t>
      </w:r>
      <w:r w:rsidRPr="003E0DCC">
        <w:rPr>
          <w:rFonts w:ascii="Arial MT" w:hAnsi="Arial MT" w:cs="Arial MT"/>
          <w:spacing w:val="-3"/>
          <w:sz w:val="20"/>
          <w:szCs w:val="22"/>
          <w:lang w:val="en-US" w:eastAsia="en-US"/>
        </w:rPr>
        <w:t xml:space="preserve"> </w:t>
      </w:r>
      <w:r w:rsidRPr="003E0DCC">
        <w:rPr>
          <w:rFonts w:ascii="Arial MT" w:hAnsi="Arial MT" w:cs="Arial MT"/>
          <w:sz w:val="20"/>
          <w:szCs w:val="22"/>
          <w:lang w:val="en-US" w:eastAsia="en-US"/>
        </w:rPr>
        <w:t>model</w:t>
      </w:r>
    </w:p>
    <w:p w14:paraId="30A75308" w14:textId="77777777" w:rsidR="00AE445B" w:rsidRPr="003E0DCC" w:rsidRDefault="00AE445B" w:rsidP="00AE445B">
      <w:pPr>
        <w:widowControl w:val="0"/>
        <w:numPr>
          <w:ilvl w:val="0"/>
          <w:numId w:val="14"/>
        </w:numPr>
        <w:tabs>
          <w:tab w:val="left" w:pos="1705"/>
        </w:tabs>
        <w:autoSpaceDE w:val="0"/>
        <w:autoSpaceDN w:val="0"/>
        <w:spacing w:line="243" w:lineRule="exact"/>
        <w:rPr>
          <w:rFonts w:ascii="Arial MT" w:hAnsi="Arial MT" w:cs="Arial MT"/>
          <w:sz w:val="20"/>
          <w:szCs w:val="22"/>
          <w:lang w:val="en-US" w:eastAsia="en-US"/>
        </w:rPr>
      </w:pPr>
      <w:r w:rsidRPr="003E0DCC">
        <w:rPr>
          <w:rFonts w:ascii="Arial MT" w:hAnsi="Arial MT" w:cs="Arial MT"/>
          <w:sz w:val="20"/>
          <w:szCs w:val="22"/>
          <w:lang w:val="en-US" w:eastAsia="en-US"/>
        </w:rPr>
        <w:t>relationship</w:t>
      </w:r>
      <w:r w:rsidRPr="003E0DCC">
        <w:rPr>
          <w:rFonts w:ascii="Arial MT" w:hAnsi="Arial MT" w:cs="Arial MT"/>
          <w:spacing w:val="-1"/>
          <w:sz w:val="20"/>
          <w:szCs w:val="22"/>
          <w:lang w:val="en-US" w:eastAsia="en-US"/>
        </w:rPr>
        <w:t xml:space="preserve"> </w:t>
      </w:r>
      <w:r w:rsidRPr="003E0DCC">
        <w:rPr>
          <w:rFonts w:ascii="Arial MT" w:hAnsi="Arial MT" w:cs="Arial MT"/>
          <w:sz w:val="20"/>
          <w:szCs w:val="22"/>
          <w:lang w:val="en-US" w:eastAsia="en-US"/>
        </w:rPr>
        <w:t>between</w:t>
      </w:r>
      <w:r w:rsidRPr="003E0DCC">
        <w:rPr>
          <w:rFonts w:ascii="Arial MT" w:hAnsi="Arial MT" w:cs="Arial MT"/>
          <w:spacing w:val="-2"/>
          <w:sz w:val="20"/>
          <w:szCs w:val="22"/>
          <w:lang w:val="en-US" w:eastAsia="en-US"/>
        </w:rPr>
        <w:t xml:space="preserve"> </w:t>
      </w:r>
      <w:r w:rsidRPr="003E0DCC">
        <w:rPr>
          <w:rFonts w:ascii="Arial MT" w:hAnsi="Arial MT" w:cs="Arial MT"/>
          <w:sz w:val="20"/>
          <w:szCs w:val="22"/>
          <w:lang w:val="en-US" w:eastAsia="en-US"/>
        </w:rPr>
        <w:t>national</w:t>
      </w:r>
      <w:r w:rsidRPr="003E0DCC">
        <w:rPr>
          <w:rFonts w:ascii="Arial MT" w:hAnsi="Arial MT" w:cs="Arial MT"/>
          <w:spacing w:val="-4"/>
          <w:sz w:val="20"/>
          <w:szCs w:val="22"/>
          <w:lang w:val="en-US" w:eastAsia="en-US"/>
        </w:rPr>
        <w:t xml:space="preserve"> </w:t>
      </w:r>
      <w:r w:rsidRPr="003E0DCC">
        <w:rPr>
          <w:rFonts w:ascii="Arial MT" w:hAnsi="Arial MT" w:cs="Arial MT"/>
          <w:sz w:val="20"/>
          <w:szCs w:val="22"/>
          <w:lang w:val="en-US" w:eastAsia="en-US"/>
        </w:rPr>
        <w:t>and</w:t>
      </w:r>
      <w:r w:rsidRPr="003E0DCC">
        <w:rPr>
          <w:rFonts w:ascii="Arial MT" w:hAnsi="Arial MT" w:cs="Arial MT"/>
          <w:spacing w:val="-3"/>
          <w:sz w:val="20"/>
          <w:szCs w:val="22"/>
          <w:lang w:val="en-US" w:eastAsia="en-US"/>
        </w:rPr>
        <w:t xml:space="preserve"> </w:t>
      </w:r>
      <w:r w:rsidRPr="003E0DCC">
        <w:rPr>
          <w:rFonts w:ascii="Arial MT" w:hAnsi="Arial MT" w:cs="Arial MT"/>
          <w:sz w:val="20"/>
          <w:szCs w:val="22"/>
          <w:lang w:val="en-US" w:eastAsia="en-US"/>
        </w:rPr>
        <w:t>regional</w:t>
      </w:r>
      <w:r w:rsidRPr="003E0DCC">
        <w:rPr>
          <w:rFonts w:ascii="Arial MT" w:hAnsi="Arial MT" w:cs="Arial MT"/>
          <w:spacing w:val="-5"/>
          <w:sz w:val="20"/>
          <w:szCs w:val="22"/>
          <w:lang w:val="en-US" w:eastAsia="en-US"/>
        </w:rPr>
        <w:t xml:space="preserve"> </w:t>
      </w:r>
      <w:r w:rsidRPr="003E0DCC">
        <w:rPr>
          <w:rFonts w:ascii="Arial MT" w:hAnsi="Arial MT" w:cs="Arial MT"/>
          <w:sz w:val="20"/>
          <w:szCs w:val="22"/>
          <w:lang w:val="en-US" w:eastAsia="en-US"/>
        </w:rPr>
        <w:t>projections</w:t>
      </w:r>
    </w:p>
    <w:p w14:paraId="1E293552" w14:textId="77777777" w:rsidR="00AE445B" w:rsidRPr="003E0DCC" w:rsidRDefault="00AE445B" w:rsidP="00AE445B">
      <w:pPr>
        <w:widowControl w:val="0"/>
        <w:numPr>
          <w:ilvl w:val="0"/>
          <w:numId w:val="14"/>
        </w:numPr>
        <w:tabs>
          <w:tab w:val="left" w:pos="1705"/>
        </w:tabs>
        <w:autoSpaceDE w:val="0"/>
        <w:autoSpaceDN w:val="0"/>
        <w:spacing w:line="244" w:lineRule="exact"/>
        <w:rPr>
          <w:rFonts w:ascii="Arial MT" w:hAnsi="Arial MT" w:cs="Arial MT"/>
          <w:sz w:val="20"/>
          <w:szCs w:val="22"/>
          <w:lang w:val="en-US" w:eastAsia="en-US"/>
        </w:rPr>
      </w:pPr>
      <w:r w:rsidRPr="003E0DCC">
        <w:rPr>
          <w:rFonts w:ascii="Arial MT" w:hAnsi="Arial MT" w:cs="Arial MT"/>
          <w:sz w:val="20"/>
          <w:szCs w:val="22"/>
          <w:lang w:val="en-US" w:eastAsia="en-US"/>
        </w:rPr>
        <w:t>data</w:t>
      </w:r>
    </w:p>
    <w:p w14:paraId="2DEF5558" w14:textId="77777777" w:rsidR="00AE445B" w:rsidRPr="003E0DCC" w:rsidRDefault="00AE445B" w:rsidP="00AE445B">
      <w:pPr>
        <w:widowControl w:val="0"/>
        <w:numPr>
          <w:ilvl w:val="0"/>
          <w:numId w:val="14"/>
        </w:numPr>
        <w:tabs>
          <w:tab w:val="left" w:pos="1705"/>
        </w:tabs>
        <w:autoSpaceDE w:val="0"/>
        <w:autoSpaceDN w:val="0"/>
        <w:spacing w:line="244" w:lineRule="exact"/>
        <w:rPr>
          <w:rFonts w:ascii="Arial MT" w:hAnsi="Arial MT" w:cs="Arial MT"/>
          <w:sz w:val="20"/>
          <w:szCs w:val="22"/>
          <w:lang w:val="en-US" w:eastAsia="en-US"/>
        </w:rPr>
      </w:pPr>
      <w:r w:rsidRPr="003E0DCC">
        <w:rPr>
          <w:rFonts w:ascii="Arial MT" w:hAnsi="Arial MT" w:cs="Arial MT"/>
          <w:sz w:val="20"/>
          <w:szCs w:val="22"/>
          <w:lang w:val="en-US" w:eastAsia="en-US"/>
        </w:rPr>
        <w:t>corrective</w:t>
      </w:r>
      <w:r w:rsidRPr="003E0DCC">
        <w:rPr>
          <w:rFonts w:ascii="Arial MT" w:hAnsi="Arial MT" w:cs="Arial MT"/>
          <w:spacing w:val="-4"/>
          <w:sz w:val="20"/>
          <w:szCs w:val="22"/>
          <w:lang w:val="en-US" w:eastAsia="en-US"/>
        </w:rPr>
        <w:t xml:space="preserve"> </w:t>
      </w:r>
      <w:r w:rsidRPr="003E0DCC">
        <w:rPr>
          <w:rFonts w:ascii="Arial MT" w:hAnsi="Arial MT" w:cs="Arial MT"/>
          <w:sz w:val="20"/>
          <w:szCs w:val="22"/>
          <w:lang w:val="en-US" w:eastAsia="en-US"/>
        </w:rPr>
        <w:t>component</w:t>
      </w:r>
      <w:r w:rsidRPr="003E0DCC">
        <w:rPr>
          <w:rFonts w:ascii="Arial MT" w:hAnsi="Arial MT" w:cs="Arial MT"/>
          <w:spacing w:val="-3"/>
          <w:sz w:val="20"/>
          <w:szCs w:val="22"/>
          <w:lang w:val="en-US" w:eastAsia="en-US"/>
        </w:rPr>
        <w:t xml:space="preserve"> </w:t>
      </w:r>
      <w:r w:rsidRPr="003E0DCC">
        <w:rPr>
          <w:rFonts w:ascii="Arial MT" w:hAnsi="Arial MT" w:cs="Arial MT"/>
          <w:sz w:val="20"/>
          <w:szCs w:val="22"/>
          <w:lang w:val="en-US" w:eastAsia="en-US"/>
        </w:rPr>
        <w:t>of</w:t>
      </w:r>
      <w:r w:rsidRPr="003E0DCC">
        <w:rPr>
          <w:rFonts w:ascii="Arial MT" w:hAnsi="Arial MT" w:cs="Arial MT"/>
          <w:spacing w:val="-2"/>
          <w:sz w:val="20"/>
          <w:szCs w:val="22"/>
          <w:lang w:val="en-US" w:eastAsia="en-US"/>
        </w:rPr>
        <w:t xml:space="preserve"> </w:t>
      </w:r>
      <w:r w:rsidRPr="003E0DCC">
        <w:rPr>
          <w:rFonts w:ascii="Arial MT" w:hAnsi="Arial MT" w:cs="Arial MT"/>
          <w:sz w:val="20"/>
          <w:szCs w:val="22"/>
          <w:lang w:val="en-US" w:eastAsia="en-US"/>
        </w:rPr>
        <w:t>nowcasting</w:t>
      </w:r>
      <w:r w:rsidRPr="003E0DCC">
        <w:rPr>
          <w:rFonts w:ascii="Arial MT" w:hAnsi="Arial MT" w:cs="Arial MT"/>
          <w:spacing w:val="-3"/>
          <w:sz w:val="20"/>
          <w:szCs w:val="22"/>
          <w:lang w:val="en-US" w:eastAsia="en-US"/>
        </w:rPr>
        <w:t xml:space="preserve"> </w:t>
      </w:r>
      <w:r w:rsidRPr="003E0DCC">
        <w:rPr>
          <w:rFonts w:ascii="Arial MT" w:hAnsi="Arial MT" w:cs="Arial MT"/>
          <w:sz w:val="20"/>
          <w:szCs w:val="22"/>
          <w:lang w:val="en-US" w:eastAsia="en-US"/>
        </w:rPr>
        <w:t>for</w:t>
      </w:r>
      <w:r w:rsidRPr="003E0DCC">
        <w:rPr>
          <w:rFonts w:ascii="Arial MT" w:hAnsi="Arial MT" w:cs="Arial MT"/>
          <w:spacing w:val="-4"/>
          <w:sz w:val="20"/>
          <w:szCs w:val="22"/>
          <w:lang w:val="en-US" w:eastAsia="en-US"/>
        </w:rPr>
        <w:t xml:space="preserve"> </w:t>
      </w:r>
      <w:r w:rsidRPr="003E0DCC">
        <w:rPr>
          <w:rFonts w:ascii="Arial MT" w:hAnsi="Arial MT" w:cs="Arial MT"/>
          <w:sz w:val="20"/>
          <w:szCs w:val="22"/>
          <w:lang w:val="en-US" w:eastAsia="en-US"/>
        </w:rPr>
        <w:t>short</w:t>
      </w:r>
      <w:r w:rsidRPr="003E0DCC">
        <w:rPr>
          <w:rFonts w:ascii="Arial MT" w:hAnsi="Arial MT" w:cs="Arial MT"/>
          <w:spacing w:val="-3"/>
          <w:sz w:val="20"/>
          <w:szCs w:val="22"/>
          <w:lang w:val="en-US" w:eastAsia="en-US"/>
        </w:rPr>
        <w:t xml:space="preserve"> </w:t>
      </w:r>
      <w:r w:rsidRPr="003E0DCC">
        <w:rPr>
          <w:rFonts w:ascii="Arial MT" w:hAnsi="Arial MT" w:cs="Arial MT"/>
          <w:sz w:val="20"/>
          <w:szCs w:val="22"/>
          <w:lang w:val="en-US" w:eastAsia="en-US"/>
        </w:rPr>
        <w:t>term</w:t>
      </w:r>
      <w:r w:rsidRPr="003E0DCC">
        <w:rPr>
          <w:rFonts w:ascii="Arial MT" w:hAnsi="Arial MT" w:cs="Arial MT"/>
          <w:spacing w:val="1"/>
          <w:sz w:val="20"/>
          <w:szCs w:val="22"/>
          <w:lang w:val="en-US" w:eastAsia="en-US"/>
        </w:rPr>
        <w:t xml:space="preserve"> </w:t>
      </w:r>
      <w:r w:rsidRPr="003E0DCC">
        <w:rPr>
          <w:rFonts w:ascii="Arial MT" w:hAnsi="Arial MT" w:cs="Arial MT"/>
          <w:sz w:val="20"/>
          <w:szCs w:val="22"/>
          <w:lang w:val="en-US" w:eastAsia="en-US"/>
        </w:rPr>
        <w:t>assumptions</w:t>
      </w:r>
    </w:p>
    <w:p w14:paraId="51A9E08B" w14:textId="77777777" w:rsidR="00AE445B" w:rsidRPr="003E0DCC" w:rsidRDefault="00AE445B" w:rsidP="00AE445B">
      <w:pPr>
        <w:widowControl w:val="0"/>
        <w:numPr>
          <w:ilvl w:val="0"/>
          <w:numId w:val="14"/>
        </w:numPr>
        <w:tabs>
          <w:tab w:val="left" w:pos="1705"/>
        </w:tabs>
        <w:autoSpaceDE w:val="0"/>
        <w:autoSpaceDN w:val="0"/>
        <w:spacing w:line="244" w:lineRule="exact"/>
        <w:rPr>
          <w:rFonts w:ascii="Arial MT" w:hAnsi="Arial MT" w:cs="Arial MT"/>
          <w:sz w:val="20"/>
          <w:szCs w:val="22"/>
          <w:lang w:val="en-US" w:eastAsia="en-US"/>
        </w:rPr>
      </w:pPr>
      <w:r w:rsidRPr="003E0DCC">
        <w:rPr>
          <w:rFonts w:ascii="Arial MT" w:hAnsi="Arial MT" w:cs="Arial MT"/>
          <w:sz w:val="20"/>
          <w:szCs w:val="22"/>
          <w:lang w:val="en-US" w:eastAsia="en-US"/>
        </w:rPr>
        <w:t>confidence</w:t>
      </w:r>
      <w:r w:rsidRPr="003E0DCC">
        <w:rPr>
          <w:rFonts w:ascii="Arial MT" w:hAnsi="Arial MT" w:cs="Arial MT"/>
          <w:spacing w:val="-2"/>
          <w:sz w:val="20"/>
          <w:szCs w:val="22"/>
          <w:lang w:val="en-US" w:eastAsia="en-US"/>
        </w:rPr>
        <w:t xml:space="preserve"> </w:t>
      </w:r>
      <w:r w:rsidRPr="003E0DCC">
        <w:rPr>
          <w:rFonts w:ascii="Arial MT" w:hAnsi="Arial MT" w:cs="Arial MT"/>
          <w:sz w:val="20"/>
          <w:szCs w:val="22"/>
          <w:lang w:val="en-US" w:eastAsia="en-US"/>
        </w:rPr>
        <w:t>intervals</w:t>
      </w:r>
      <w:r w:rsidRPr="003E0DCC">
        <w:rPr>
          <w:rFonts w:ascii="Arial MT" w:hAnsi="Arial MT" w:cs="Arial MT"/>
          <w:spacing w:val="-2"/>
          <w:sz w:val="20"/>
          <w:szCs w:val="22"/>
          <w:lang w:val="en-US" w:eastAsia="en-US"/>
        </w:rPr>
        <w:t xml:space="preserve"> </w:t>
      </w:r>
      <w:r w:rsidRPr="003E0DCC">
        <w:rPr>
          <w:rFonts w:ascii="Arial MT" w:hAnsi="Arial MT" w:cs="Arial MT"/>
          <w:sz w:val="20"/>
          <w:szCs w:val="22"/>
          <w:lang w:val="en-US" w:eastAsia="en-US"/>
        </w:rPr>
        <w:t>and</w:t>
      </w:r>
      <w:r w:rsidRPr="003E0DCC">
        <w:rPr>
          <w:rFonts w:ascii="Arial MT" w:hAnsi="Arial MT" w:cs="Arial MT"/>
          <w:spacing w:val="-4"/>
          <w:sz w:val="20"/>
          <w:szCs w:val="22"/>
          <w:lang w:val="en-US" w:eastAsia="en-US"/>
        </w:rPr>
        <w:t xml:space="preserve"> </w:t>
      </w:r>
      <w:r w:rsidRPr="003E0DCC">
        <w:rPr>
          <w:rFonts w:ascii="Arial MT" w:hAnsi="Arial MT" w:cs="Arial MT"/>
          <w:sz w:val="20"/>
          <w:szCs w:val="22"/>
          <w:lang w:val="en-US" w:eastAsia="en-US"/>
        </w:rPr>
        <w:t>median</w:t>
      </w:r>
      <w:r w:rsidRPr="003E0DCC">
        <w:rPr>
          <w:rFonts w:ascii="Arial MT" w:hAnsi="Arial MT" w:cs="Arial MT"/>
          <w:spacing w:val="-3"/>
          <w:sz w:val="20"/>
          <w:szCs w:val="22"/>
          <w:lang w:val="en-US" w:eastAsia="en-US"/>
        </w:rPr>
        <w:t xml:space="preserve"> </w:t>
      </w:r>
      <w:r w:rsidRPr="003E0DCC">
        <w:rPr>
          <w:rFonts w:ascii="Arial MT" w:hAnsi="Arial MT" w:cs="Arial MT"/>
          <w:sz w:val="20"/>
          <w:szCs w:val="22"/>
          <w:lang w:val="en-US" w:eastAsia="en-US"/>
        </w:rPr>
        <w:t>scenario</w:t>
      </w:r>
    </w:p>
    <w:p w14:paraId="7D180A96" w14:textId="77777777" w:rsidR="00AE445B" w:rsidRPr="003E0DCC" w:rsidRDefault="00AE445B" w:rsidP="00AE445B">
      <w:pPr>
        <w:widowControl w:val="0"/>
        <w:numPr>
          <w:ilvl w:val="0"/>
          <w:numId w:val="14"/>
        </w:numPr>
        <w:tabs>
          <w:tab w:val="left" w:pos="1705"/>
        </w:tabs>
        <w:autoSpaceDE w:val="0"/>
        <w:autoSpaceDN w:val="0"/>
        <w:spacing w:line="244" w:lineRule="exact"/>
        <w:rPr>
          <w:rFonts w:ascii="Arial MT" w:hAnsi="Arial MT" w:cs="Arial MT"/>
          <w:sz w:val="20"/>
          <w:szCs w:val="22"/>
          <w:lang w:val="en-US" w:eastAsia="en-US"/>
        </w:rPr>
      </w:pPr>
      <w:r w:rsidRPr="003E0DCC">
        <w:rPr>
          <w:rFonts w:ascii="Arial MT" w:hAnsi="Arial MT" w:cs="Arial MT"/>
          <w:sz w:val="20"/>
          <w:szCs w:val="22"/>
          <w:lang w:val="en-US" w:eastAsia="en-US"/>
        </w:rPr>
        <w:t>regional</w:t>
      </w:r>
      <w:r w:rsidRPr="003E0DCC">
        <w:rPr>
          <w:rFonts w:ascii="Arial MT" w:hAnsi="Arial MT" w:cs="Arial MT"/>
          <w:spacing w:val="-4"/>
          <w:sz w:val="20"/>
          <w:szCs w:val="22"/>
          <w:lang w:val="en-US" w:eastAsia="en-US"/>
        </w:rPr>
        <w:t xml:space="preserve"> </w:t>
      </w:r>
      <w:r w:rsidRPr="003E0DCC">
        <w:rPr>
          <w:rFonts w:ascii="Arial MT" w:hAnsi="Arial MT" w:cs="Arial MT"/>
          <w:sz w:val="20"/>
          <w:szCs w:val="22"/>
          <w:lang w:val="en-US" w:eastAsia="en-US"/>
        </w:rPr>
        <w:t>fertility</w:t>
      </w:r>
      <w:r w:rsidRPr="003E0DCC">
        <w:rPr>
          <w:rFonts w:ascii="Arial MT" w:hAnsi="Arial MT" w:cs="Arial MT"/>
          <w:spacing w:val="-4"/>
          <w:sz w:val="20"/>
          <w:szCs w:val="22"/>
          <w:lang w:val="en-US" w:eastAsia="en-US"/>
        </w:rPr>
        <w:t xml:space="preserve"> </w:t>
      </w:r>
      <w:r w:rsidRPr="003E0DCC">
        <w:rPr>
          <w:rFonts w:ascii="Arial MT" w:hAnsi="Arial MT" w:cs="Arial MT"/>
          <w:sz w:val="20"/>
          <w:szCs w:val="22"/>
          <w:lang w:val="en-US" w:eastAsia="en-US"/>
        </w:rPr>
        <w:t>projections</w:t>
      </w:r>
    </w:p>
    <w:p w14:paraId="1E5B1162" w14:textId="77777777" w:rsidR="00AE445B" w:rsidRPr="003E0DCC" w:rsidRDefault="00AE445B" w:rsidP="00AE445B">
      <w:pPr>
        <w:widowControl w:val="0"/>
        <w:numPr>
          <w:ilvl w:val="0"/>
          <w:numId w:val="14"/>
        </w:numPr>
        <w:tabs>
          <w:tab w:val="left" w:pos="1705"/>
        </w:tabs>
        <w:autoSpaceDE w:val="0"/>
        <w:autoSpaceDN w:val="0"/>
        <w:spacing w:line="244" w:lineRule="exact"/>
        <w:rPr>
          <w:rFonts w:ascii="Arial MT" w:hAnsi="Arial MT" w:cs="Arial MT"/>
          <w:sz w:val="20"/>
          <w:szCs w:val="22"/>
          <w:lang w:val="en-US" w:eastAsia="en-US"/>
        </w:rPr>
      </w:pPr>
      <w:r w:rsidRPr="003E0DCC">
        <w:rPr>
          <w:rFonts w:ascii="Arial MT" w:hAnsi="Arial MT" w:cs="Arial MT"/>
          <w:sz w:val="20"/>
          <w:szCs w:val="22"/>
          <w:lang w:val="en-US" w:eastAsia="en-US"/>
        </w:rPr>
        <w:t>regional</w:t>
      </w:r>
      <w:r w:rsidRPr="003E0DCC">
        <w:rPr>
          <w:rFonts w:ascii="Arial MT" w:hAnsi="Arial MT" w:cs="Arial MT"/>
          <w:spacing w:val="-3"/>
          <w:sz w:val="20"/>
          <w:szCs w:val="22"/>
          <w:lang w:val="en-US" w:eastAsia="en-US"/>
        </w:rPr>
        <w:t xml:space="preserve"> </w:t>
      </w:r>
      <w:r w:rsidRPr="003E0DCC">
        <w:rPr>
          <w:rFonts w:ascii="Arial MT" w:hAnsi="Arial MT" w:cs="Arial MT"/>
          <w:sz w:val="20"/>
          <w:szCs w:val="22"/>
          <w:lang w:val="en-US" w:eastAsia="en-US"/>
        </w:rPr>
        <w:t>mortality</w:t>
      </w:r>
      <w:r w:rsidRPr="003E0DCC">
        <w:rPr>
          <w:rFonts w:ascii="Arial MT" w:hAnsi="Arial MT" w:cs="Arial MT"/>
          <w:spacing w:val="-4"/>
          <w:sz w:val="20"/>
          <w:szCs w:val="22"/>
          <w:lang w:val="en-US" w:eastAsia="en-US"/>
        </w:rPr>
        <w:t xml:space="preserve"> </w:t>
      </w:r>
      <w:r w:rsidRPr="003E0DCC">
        <w:rPr>
          <w:rFonts w:ascii="Arial MT" w:hAnsi="Arial MT" w:cs="Arial MT"/>
          <w:sz w:val="20"/>
          <w:szCs w:val="22"/>
          <w:lang w:val="en-US" w:eastAsia="en-US"/>
        </w:rPr>
        <w:t>projections</w:t>
      </w:r>
    </w:p>
    <w:p w14:paraId="26B69DDE" w14:textId="77777777" w:rsidR="00AE445B" w:rsidRPr="003E0DCC" w:rsidRDefault="00AE445B" w:rsidP="00AE445B">
      <w:pPr>
        <w:widowControl w:val="0"/>
        <w:numPr>
          <w:ilvl w:val="0"/>
          <w:numId w:val="14"/>
        </w:numPr>
        <w:tabs>
          <w:tab w:val="left" w:pos="1705"/>
        </w:tabs>
        <w:autoSpaceDE w:val="0"/>
        <w:autoSpaceDN w:val="0"/>
        <w:spacing w:line="244" w:lineRule="exact"/>
        <w:rPr>
          <w:rFonts w:ascii="Arial MT" w:hAnsi="Arial MT" w:cs="Arial MT"/>
          <w:sz w:val="20"/>
          <w:szCs w:val="22"/>
          <w:lang w:val="en-US" w:eastAsia="en-US"/>
        </w:rPr>
      </w:pPr>
      <w:r w:rsidRPr="003E0DCC">
        <w:rPr>
          <w:rFonts w:ascii="Arial MT" w:hAnsi="Arial MT" w:cs="Arial MT"/>
          <w:sz w:val="20"/>
          <w:szCs w:val="22"/>
          <w:lang w:val="en-US" w:eastAsia="en-US"/>
        </w:rPr>
        <w:t>regional</w:t>
      </w:r>
      <w:r w:rsidRPr="003E0DCC">
        <w:rPr>
          <w:rFonts w:ascii="Arial MT" w:hAnsi="Arial MT" w:cs="Arial MT"/>
          <w:spacing w:val="-5"/>
          <w:sz w:val="20"/>
          <w:szCs w:val="22"/>
          <w:lang w:val="en-US" w:eastAsia="en-US"/>
        </w:rPr>
        <w:t xml:space="preserve"> </w:t>
      </w:r>
      <w:r w:rsidRPr="003E0DCC">
        <w:rPr>
          <w:rFonts w:ascii="Arial MT" w:hAnsi="Arial MT" w:cs="Arial MT"/>
          <w:sz w:val="20"/>
          <w:szCs w:val="22"/>
          <w:lang w:val="en-US" w:eastAsia="en-US"/>
        </w:rPr>
        <w:t>projections</w:t>
      </w:r>
      <w:r w:rsidRPr="003E0DCC">
        <w:rPr>
          <w:rFonts w:ascii="Arial MT" w:hAnsi="Arial MT" w:cs="Arial MT"/>
          <w:spacing w:val="-2"/>
          <w:sz w:val="20"/>
          <w:szCs w:val="22"/>
          <w:lang w:val="en-US" w:eastAsia="en-US"/>
        </w:rPr>
        <w:t xml:space="preserve"> </w:t>
      </w:r>
      <w:r w:rsidRPr="003E0DCC">
        <w:rPr>
          <w:rFonts w:ascii="Arial MT" w:hAnsi="Arial MT" w:cs="Arial MT"/>
          <w:sz w:val="20"/>
          <w:szCs w:val="22"/>
          <w:lang w:val="en-US" w:eastAsia="en-US"/>
        </w:rPr>
        <w:t>on</w:t>
      </w:r>
      <w:r w:rsidRPr="003E0DCC">
        <w:rPr>
          <w:rFonts w:ascii="Arial MT" w:hAnsi="Arial MT" w:cs="Arial MT"/>
          <w:spacing w:val="-3"/>
          <w:sz w:val="20"/>
          <w:szCs w:val="22"/>
          <w:lang w:val="en-US" w:eastAsia="en-US"/>
        </w:rPr>
        <w:t xml:space="preserve"> </w:t>
      </w:r>
      <w:r w:rsidRPr="003E0DCC">
        <w:rPr>
          <w:rFonts w:ascii="Arial MT" w:hAnsi="Arial MT" w:cs="Arial MT"/>
          <w:sz w:val="20"/>
          <w:szCs w:val="22"/>
          <w:lang w:val="en-US" w:eastAsia="en-US"/>
        </w:rPr>
        <w:t>international migration</w:t>
      </w:r>
    </w:p>
    <w:p w14:paraId="46D30924" w14:textId="77777777" w:rsidR="00AE445B" w:rsidRPr="003E0DCC" w:rsidRDefault="00AE445B" w:rsidP="00AE445B">
      <w:pPr>
        <w:widowControl w:val="0"/>
        <w:numPr>
          <w:ilvl w:val="0"/>
          <w:numId w:val="14"/>
        </w:numPr>
        <w:tabs>
          <w:tab w:val="left" w:pos="1705"/>
        </w:tabs>
        <w:autoSpaceDE w:val="0"/>
        <w:autoSpaceDN w:val="0"/>
        <w:spacing w:line="244" w:lineRule="exact"/>
        <w:rPr>
          <w:rFonts w:ascii="Arial MT" w:hAnsi="Arial MT" w:cs="Arial MT"/>
          <w:sz w:val="20"/>
          <w:szCs w:val="22"/>
          <w:lang w:val="en-US" w:eastAsia="en-US"/>
        </w:rPr>
      </w:pPr>
      <w:r w:rsidRPr="003E0DCC">
        <w:rPr>
          <w:rFonts w:ascii="Arial MT" w:hAnsi="Arial MT" w:cs="Arial MT"/>
          <w:sz w:val="20"/>
          <w:szCs w:val="22"/>
          <w:lang w:val="en-US" w:eastAsia="en-US"/>
        </w:rPr>
        <w:t>regional</w:t>
      </w:r>
      <w:r w:rsidRPr="003E0DCC">
        <w:rPr>
          <w:rFonts w:ascii="Arial MT" w:hAnsi="Arial MT" w:cs="Arial MT"/>
          <w:spacing w:val="-4"/>
          <w:sz w:val="20"/>
          <w:szCs w:val="22"/>
          <w:lang w:val="en-US" w:eastAsia="en-US"/>
        </w:rPr>
        <w:t xml:space="preserve"> </w:t>
      </w:r>
      <w:r w:rsidRPr="003E0DCC">
        <w:rPr>
          <w:rFonts w:ascii="Arial MT" w:hAnsi="Arial MT" w:cs="Arial MT"/>
          <w:sz w:val="20"/>
          <w:szCs w:val="22"/>
          <w:lang w:val="en-US" w:eastAsia="en-US"/>
        </w:rPr>
        <w:t>projections</w:t>
      </w:r>
      <w:r w:rsidRPr="003E0DCC">
        <w:rPr>
          <w:rFonts w:ascii="Arial MT" w:hAnsi="Arial MT" w:cs="Arial MT"/>
          <w:spacing w:val="-2"/>
          <w:sz w:val="20"/>
          <w:szCs w:val="22"/>
          <w:lang w:val="en-US" w:eastAsia="en-US"/>
        </w:rPr>
        <w:t xml:space="preserve"> </w:t>
      </w:r>
      <w:r w:rsidRPr="003E0DCC">
        <w:rPr>
          <w:rFonts w:ascii="Arial MT" w:hAnsi="Arial MT" w:cs="Arial MT"/>
          <w:sz w:val="20"/>
          <w:szCs w:val="22"/>
          <w:lang w:val="en-US" w:eastAsia="en-US"/>
        </w:rPr>
        <w:t>on</w:t>
      </w:r>
      <w:r w:rsidRPr="003E0DCC">
        <w:rPr>
          <w:rFonts w:ascii="Arial MT" w:hAnsi="Arial MT" w:cs="Arial MT"/>
          <w:spacing w:val="-2"/>
          <w:sz w:val="20"/>
          <w:szCs w:val="22"/>
          <w:lang w:val="en-US" w:eastAsia="en-US"/>
        </w:rPr>
        <w:t xml:space="preserve"> </w:t>
      </w:r>
      <w:r w:rsidRPr="003E0DCC">
        <w:rPr>
          <w:rFonts w:ascii="Arial MT" w:hAnsi="Arial MT" w:cs="Arial MT"/>
          <w:sz w:val="20"/>
          <w:szCs w:val="22"/>
          <w:lang w:val="en-US" w:eastAsia="en-US"/>
        </w:rPr>
        <w:t>internal</w:t>
      </w:r>
      <w:r w:rsidRPr="003E0DCC">
        <w:rPr>
          <w:rFonts w:ascii="Arial MT" w:hAnsi="Arial MT" w:cs="Arial MT"/>
          <w:spacing w:val="-4"/>
          <w:sz w:val="20"/>
          <w:szCs w:val="22"/>
          <w:lang w:val="en-US" w:eastAsia="en-US"/>
        </w:rPr>
        <w:t xml:space="preserve"> </w:t>
      </w:r>
      <w:r w:rsidRPr="003E0DCC">
        <w:rPr>
          <w:rFonts w:ascii="Arial MT" w:hAnsi="Arial MT" w:cs="Arial MT"/>
          <w:sz w:val="20"/>
          <w:szCs w:val="22"/>
          <w:lang w:val="en-US" w:eastAsia="en-US"/>
        </w:rPr>
        <w:t>migration</w:t>
      </w:r>
    </w:p>
    <w:p w14:paraId="29128C76" w14:textId="77777777" w:rsidR="00AE445B" w:rsidRPr="003E0DCC" w:rsidRDefault="00AE445B" w:rsidP="00AE445B">
      <w:pPr>
        <w:widowControl w:val="0"/>
        <w:numPr>
          <w:ilvl w:val="0"/>
          <w:numId w:val="14"/>
        </w:numPr>
        <w:tabs>
          <w:tab w:val="left" w:pos="1705"/>
        </w:tabs>
        <w:autoSpaceDE w:val="0"/>
        <w:autoSpaceDN w:val="0"/>
        <w:spacing w:line="244" w:lineRule="exact"/>
        <w:rPr>
          <w:rFonts w:ascii="Arial MT" w:hAnsi="Arial MT" w:cs="Arial MT"/>
          <w:sz w:val="20"/>
          <w:szCs w:val="22"/>
          <w:lang w:val="en-US" w:eastAsia="en-US"/>
        </w:rPr>
      </w:pPr>
      <w:r w:rsidRPr="003E0DCC">
        <w:rPr>
          <w:rFonts w:ascii="Arial MT" w:hAnsi="Arial MT" w:cs="Arial MT"/>
          <w:sz w:val="20"/>
          <w:szCs w:val="22"/>
          <w:lang w:val="en-US" w:eastAsia="en-US"/>
        </w:rPr>
        <w:t>comparison</w:t>
      </w:r>
      <w:r w:rsidRPr="003E0DCC">
        <w:rPr>
          <w:rFonts w:ascii="Arial MT" w:hAnsi="Arial MT" w:cs="Arial MT"/>
          <w:spacing w:val="-3"/>
          <w:sz w:val="20"/>
          <w:szCs w:val="22"/>
          <w:lang w:val="en-US" w:eastAsia="en-US"/>
        </w:rPr>
        <w:t xml:space="preserve"> </w:t>
      </w:r>
      <w:r w:rsidRPr="003E0DCC">
        <w:rPr>
          <w:rFonts w:ascii="Arial MT" w:hAnsi="Arial MT" w:cs="Arial MT"/>
          <w:sz w:val="20"/>
          <w:szCs w:val="22"/>
          <w:lang w:val="en-US" w:eastAsia="en-US"/>
        </w:rPr>
        <w:t>with</w:t>
      </w:r>
      <w:r w:rsidRPr="003E0DCC">
        <w:rPr>
          <w:rFonts w:ascii="Arial MT" w:hAnsi="Arial MT" w:cs="Arial MT"/>
          <w:spacing w:val="-2"/>
          <w:sz w:val="20"/>
          <w:szCs w:val="22"/>
          <w:lang w:val="en-US" w:eastAsia="en-US"/>
        </w:rPr>
        <w:t xml:space="preserve"> </w:t>
      </w:r>
      <w:r w:rsidRPr="003E0DCC">
        <w:rPr>
          <w:rFonts w:ascii="Arial MT" w:hAnsi="Arial MT" w:cs="Arial MT"/>
          <w:sz w:val="20"/>
          <w:szCs w:val="22"/>
          <w:lang w:val="en-US" w:eastAsia="en-US"/>
        </w:rPr>
        <w:t>previous</w:t>
      </w:r>
      <w:r w:rsidRPr="003E0DCC">
        <w:rPr>
          <w:rFonts w:ascii="Arial MT" w:hAnsi="Arial MT" w:cs="Arial MT"/>
          <w:spacing w:val="-4"/>
          <w:sz w:val="20"/>
          <w:szCs w:val="22"/>
          <w:lang w:val="en-US" w:eastAsia="en-US"/>
        </w:rPr>
        <w:t xml:space="preserve"> </w:t>
      </w:r>
      <w:r w:rsidRPr="003E0DCC">
        <w:rPr>
          <w:rFonts w:ascii="Arial MT" w:hAnsi="Arial MT" w:cs="Arial MT"/>
          <w:sz w:val="20"/>
          <w:szCs w:val="22"/>
          <w:lang w:val="en-US" w:eastAsia="en-US"/>
        </w:rPr>
        <w:t>projections</w:t>
      </w:r>
    </w:p>
    <w:p w14:paraId="47A3514D" w14:textId="77777777" w:rsidR="00AE445B" w:rsidRPr="003E0DCC" w:rsidRDefault="00AE445B" w:rsidP="00AE445B">
      <w:pPr>
        <w:widowControl w:val="0"/>
        <w:numPr>
          <w:ilvl w:val="0"/>
          <w:numId w:val="14"/>
        </w:numPr>
        <w:tabs>
          <w:tab w:val="left" w:pos="1705"/>
        </w:tabs>
        <w:autoSpaceDE w:val="0"/>
        <w:autoSpaceDN w:val="0"/>
        <w:spacing w:line="242" w:lineRule="exact"/>
        <w:rPr>
          <w:rFonts w:ascii="Arial MT" w:hAnsi="Arial MT" w:cs="Arial MT"/>
          <w:sz w:val="20"/>
          <w:szCs w:val="22"/>
          <w:lang w:val="en-US" w:eastAsia="en-US"/>
        </w:rPr>
      </w:pPr>
      <w:r w:rsidRPr="003E0DCC">
        <w:rPr>
          <w:rFonts w:ascii="Arial MT" w:hAnsi="Arial MT" w:cs="Arial MT"/>
          <w:sz w:val="20"/>
          <w:szCs w:val="22"/>
          <w:lang w:val="en-US" w:eastAsia="en-US"/>
        </w:rPr>
        <w:t>comparison</w:t>
      </w:r>
      <w:r w:rsidRPr="003E0DCC">
        <w:rPr>
          <w:rFonts w:ascii="Arial MT" w:hAnsi="Arial MT" w:cs="Arial MT"/>
          <w:spacing w:val="-1"/>
          <w:sz w:val="20"/>
          <w:szCs w:val="22"/>
          <w:lang w:val="en-US" w:eastAsia="en-US"/>
        </w:rPr>
        <w:t xml:space="preserve"> </w:t>
      </w:r>
      <w:r w:rsidRPr="003E0DCC">
        <w:rPr>
          <w:rFonts w:ascii="Arial MT" w:hAnsi="Arial MT" w:cs="Arial MT"/>
          <w:sz w:val="20"/>
          <w:szCs w:val="22"/>
          <w:lang w:val="en-US" w:eastAsia="en-US"/>
        </w:rPr>
        <w:t>with</w:t>
      </w:r>
      <w:r w:rsidRPr="003E0DCC">
        <w:rPr>
          <w:rFonts w:ascii="Arial MT" w:hAnsi="Arial MT" w:cs="Arial MT"/>
          <w:spacing w:val="-3"/>
          <w:sz w:val="20"/>
          <w:szCs w:val="22"/>
          <w:lang w:val="en-US" w:eastAsia="en-US"/>
        </w:rPr>
        <w:t xml:space="preserve"> </w:t>
      </w:r>
      <w:r w:rsidRPr="003E0DCC">
        <w:rPr>
          <w:rFonts w:ascii="Arial MT" w:hAnsi="Arial MT" w:cs="Arial MT"/>
          <w:sz w:val="20"/>
          <w:szCs w:val="22"/>
          <w:lang w:val="en-US" w:eastAsia="en-US"/>
        </w:rPr>
        <w:t>the</w:t>
      </w:r>
      <w:r w:rsidRPr="003E0DCC">
        <w:rPr>
          <w:rFonts w:ascii="Arial MT" w:hAnsi="Arial MT" w:cs="Arial MT"/>
          <w:spacing w:val="-1"/>
          <w:sz w:val="20"/>
          <w:szCs w:val="22"/>
          <w:lang w:val="en-US" w:eastAsia="en-US"/>
        </w:rPr>
        <w:t xml:space="preserve"> </w:t>
      </w:r>
      <w:r w:rsidRPr="003E0DCC">
        <w:rPr>
          <w:rFonts w:ascii="Arial MT" w:hAnsi="Arial MT" w:cs="Arial MT"/>
          <w:sz w:val="20"/>
          <w:szCs w:val="22"/>
          <w:lang w:val="en-US" w:eastAsia="en-US"/>
        </w:rPr>
        <w:t>projections</w:t>
      </w:r>
      <w:r w:rsidRPr="003E0DCC">
        <w:rPr>
          <w:rFonts w:ascii="Arial MT" w:hAnsi="Arial MT" w:cs="Arial MT"/>
          <w:spacing w:val="-1"/>
          <w:sz w:val="20"/>
          <w:szCs w:val="22"/>
          <w:lang w:val="en-US" w:eastAsia="en-US"/>
        </w:rPr>
        <w:t xml:space="preserve"> </w:t>
      </w:r>
      <w:r w:rsidRPr="003E0DCC">
        <w:rPr>
          <w:rFonts w:ascii="Arial MT" w:hAnsi="Arial MT" w:cs="Arial MT"/>
          <w:sz w:val="20"/>
          <w:szCs w:val="22"/>
          <w:lang w:val="en-US" w:eastAsia="en-US"/>
        </w:rPr>
        <w:t>released</w:t>
      </w:r>
      <w:r w:rsidRPr="003E0DCC">
        <w:rPr>
          <w:rFonts w:ascii="Arial MT" w:hAnsi="Arial MT" w:cs="Arial MT"/>
          <w:spacing w:val="-3"/>
          <w:sz w:val="20"/>
          <w:szCs w:val="22"/>
          <w:lang w:val="en-US" w:eastAsia="en-US"/>
        </w:rPr>
        <w:t xml:space="preserve"> </w:t>
      </w:r>
      <w:r w:rsidRPr="003E0DCC">
        <w:rPr>
          <w:rFonts w:ascii="Arial MT" w:hAnsi="Arial MT" w:cs="Arial MT"/>
          <w:sz w:val="20"/>
          <w:szCs w:val="22"/>
          <w:lang w:val="en-US" w:eastAsia="en-US"/>
        </w:rPr>
        <w:t>by</w:t>
      </w:r>
      <w:r w:rsidRPr="003E0DCC">
        <w:rPr>
          <w:rFonts w:ascii="Arial MT" w:hAnsi="Arial MT" w:cs="Arial MT"/>
          <w:spacing w:val="-4"/>
          <w:sz w:val="20"/>
          <w:szCs w:val="22"/>
          <w:lang w:val="en-US" w:eastAsia="en-US"/>
        </w:rPr>
        <w:t xml:space="preserve"> </w:t>
      </w:r>
      <w:r w:rsidRPr="003E0DCC">
        <w:rPr>
          <w:rFonts w:ascii="Arial MT" w:hAnsi="Arial MT" w:cs="Arial MT"/>
          <w:sz w:val="20"/>
          <w:szCs w:val="22"/>
          <w:lang w:val="en-US" w:eastAsia="en-US"/>
        </w:rPr>
        <w:t>Eurostat and</w:t>
      </w:r>
      <w:r w:rsidRPr="003E0DCC">
        <w:rPr>
          <w:rFonts w:ascii="Arial MT" w:hAnsi="Arial MT" w:cs="Arial MT"/>
          <w:spacing w:val="-3"/>
          <w:sz w:val="20"/>
          <w:szCs w:val="22"/>
          <w:lang w:val="en-US" w:eastAsia="en-US"/>
        </w:rPr>
        <w:t xml:space="preserve"> </w:t>
      </w:r>
      <w:r w:rsidRPr="003E0DCC">
        <w:rPr>
          <w:rFonts w:ascii="Arial MT" w:hAnsi="Arial MT" w:cs="Arial MT"/>
          <w:sz w:val="20"/>
          <w:szCs w:val="22"/>
          <w:lang w:val="en-US" w:eastAsia="en-US"/>
        </w:rPr>
        <w:t>the</w:t>
      </w:r>
      <w:r w:rsidRPr="003E0DCC">
        <w:rPr>
          <w:rFonts w:ascii="Arial MT" w:hAnsi="Arial MT" w:cs="Arial MT"/>
          <w:spacing w:val="-3"/>
          <w:sz w:val="20"/>
          <w:szCs w:val="22"/>
          <w:lang w:val="en-US" w:eastAsia="en-US"/>
        </w:rPr>
        <w:t xml:space="preserve"> </w:t>
      </w:r>
      <w:r w:rsidRPr="003E0DCC">
        <w:rPr>
          <w:rFonts w:ascii="Arial MT" w:hAnsi="Arial MT" w:cs="Arial MT"/>
          <w:sz w:val="20"/>
          <w:szCs w:val="22"/>
          <w:lang w:val="en-US" w:eastAsia="en-US"/>
        </w:rPr>
        <w:t>United</w:t>
      </w:r>
      <w:r w:rsidRPr="003E0DCC">
        <w:rPr>
          <w:rFonts w:ascii="Arial MT" w:hAnsi="Arial MT" w:cs="Arial MT"/>
          <w:spacing w:val="-2"/>
          <w:sz w:val="20"/>
          <w:szCs w:val="22"/>
          <w:lang w:val="en-US" w:eastAsia="en-US"/>
        </w:rPr>
        <w:t xml:space="preserve"> </w:t>
      </w:r>
      <w:r w:rsidRPr="003E0DCC">
        <w:rPr>
          <w:rFonts w:ascii="Arial MT" w:hAnsi="Arial MT" w:cs="Arial MT"/>
          <w:sz w:val="20"/>
          <w:szCs w:val="22"/>
          <w:lang w:val="en-US" w:eastAsia="en-US"/>
        </w:rPr>
        <w:t>Nations</w:t>
      </w:r>
    </w:p>
    <w:p w14:paraId="5F72C6EB" w14:textId="77777777" w:rsidR="00AE445B" w:rsidRPr="003E0DCC" w:rsidRDefault="00AE445B" w:rsidP="00AE445B">
      <w:pPr>
        <w:widowControl w:val="0"/>
        <w:numPr>
          <w:ilvl w:val="0"/>
          <w:numId w:val="14"/>
        </w:numPr>
        <w:tabs>
          <w:tab w:val="left" w:pos="1705"/>
        </w:tabs>
        <w:autoSpaceDE w:val="0"/>
        <w:autoSpaceDN w:val="0"/>
        <w:spacing w:line="244" w:lineRule="exact"/>
        <w:rPr>
          <w:rFonts w:ascii="Arial MT" w:hAnsi="Arial MT" w:cs="Arial MT"/>
          <w:sz w:val="20"/>
          <w:szCs w:val="22"/>
          <w:lang w:val="en-US" w:eastAsia="en-US"/>
        </w:rPr>
      </w:pPr>
      <w:r w:rsidRPr="003E0DCC">
        <w:rPr>
          <w:rFonts w:ascii="Arial MT" w:hAnsi="Arial MT" w:cs="Arial MT"/>
          <w:sz w:val="20"/>
          <w:szCs w:val="22"/>
          <w:lang w:val="en-US" w:eastAsia="en-US"/>
        </w:rPr>
        <w:t>data</w:t>
      </w:r>
      <w:r w:rsidRPr="003E0DCC">
        <w:rPr>
          <w:rFonts w:ascii="Arial MT" w:hAnsi="Arial MT" w:cs="Arial MT"/>
          <w:spacing w:val="-1"/>
          <w:sz w:val="20"/>
          <w:szCs w:val="22"/>
          <w:lang w:val="en-US" w:eastAsia="en-US"/>
        </w:rPr>
        <w:t xml:space="preserve"> </w:t>
      </w:r>
      <w:r w:rsidRPr="003E0DCC">
        <w:rPr>
          <w:rFonts w:ascii="Arial MT" w:hAnsi="Arial MT" w:cs="Arial MT"/>
          <w:sz w:val="20"/>
          <w:szCs w:val="22"/>
          <w:lang w:val="en-US" w:eastAsia="en-US"/>
        </w:rPr>
        <w:t>dissemination</w:t>
      </w:r>
      <w:r w:rsidRPr="003E0DCC">
        <w:rPr>
          <w:rFonts w:ascii="Arial MT" w:hAnsi="Arial MT" w:cs="Arial MT"/>
          <w:spacing w:val="-1"/>
          <w:sz w:val="20"/>
          <w:szCs w:val="22"/>
          <w:lang w:val="en-US" w:eastAsia="en-US"/>
        </w:rPr>
        <w:t xml:space="preserve"> </w:t>
      </w:r>
      <w:r w:rsidRPr="003E0DCC">
        <w:rPr>
          <w:rFonts w:ascii="Arial MT" w:hAnsi="Arial MT" w:cs="Arial MT"/>
          <w:sz w:val="20"/>
          <w:szCs w:val="22"/>
          <w:lang w:val="en-US" w:eastAsia="en-US"/>
        </w:rPr>
        <w:t>and</w:t>
      </w:r>
      <w:r w:rsidRPr="003E0DCC">
        <w:rPr>
          <w:rFonts w:ascii="Arial MT" w:hAnsi="Arial MT" w:cs="Arial MT"/>
          <w:spacing w:val="-2"/>
          <w:sz w:val="20"/>
          <w:szCs w:val="22"/>
          <w:lang w:val="en-US" w:eastAsia="en-US"/>
        </w:rPr>
        <w:t xml:space="preserve"> </w:t>
      </w:r>
      <w:r w:rsidRPr="003E0DCC">
        <w:rPr>
          <w:rFonts w:ascii="Arial MT" w:hAnsi="Arial MT" w:cs="Arial MT"/>
          <w:sz w:val="20"/>
          <w:szCs w:val="22"/>
          <w:lang w:val="en-US" w:eastAsia="en-US"/>
        </w:rPr>
        <w:t>terms</w:t>
      </w:r>
      <w:r w:rsidRPr="003E0DCC">
        <w:rPr>
          <w:rFonts w:ascii="Arial MT" w:hAnsi="Arial MT" w:cs="Arial MT"/>
          <w:spacing w:val="-1"/>
          <w:sz w:val="20"/>
          <w:szCs w:val="22"/>
          <w:lang w:val="en-US" w:eastAsia="en-US"/>
        </w:rPr>
        <w:t xml:space="preserve"> </w:t>
      </w:r>
      <w:r w:rsidRPr="003E0DCC">
        <w:rPr>
          <w:rFonts w:ascii="Arial MT" w:hAnsi="Arial MT" w:cs="Arial MT"/>
          <w:sz w:val="20"/>
          <w:szCs w:val="22"/>
          <w:lang w:val="en-US" w:eastAsia="en-US"/>
        </w:rPr>
        <w:t>of use</w:t>
      </w:r>
    </w:p>
    <w:p w14:paraId="51461E4E" w14:textId="77777777" w:rsidR="00AE445B" w:rsidRPr="003E0DCC" w:rsidRDefault="00AE445B" w:rsidP="00AE445B">
      <w:pPr>
        <w:widowControl w:val="0"/>
        <w:numPr>
          <w:ilvl w:val="0"/>
          <w:numId w:val="14"/>
        </w:numPr>
        <w:tabs>
          <w:tab w:val="left" w:pos="1712"/>
        </w:tabs>
        <w:autoSpaceDE w:val="0"/>
        <w:autoSpaceDN w:val="0"/>
        <w:rPr>
          <w:rFonts w:ascii="Arial MT" w:hAnsi="Arial MT" w:cs="Arial MT"/>
          <w:sz w:val="20"/>
          <w:szCs w:val="22"/>
          <w:lang w:val="en-US" w:eastAsia="en-US"/>
        </w:rPr>
      </w:pPr>
      <w:r w:rsidRPr="003E0DCC">
        <w:rPr>
          <w:rFonts w:ascii="Arial MT" w:hAnsi="Arial MT" w:cs="Arial MT"/>
          <w:sz w:val="20"/>
          <w:szCs w:val="22"/>
          <w:lang w:val="en-US" w:eastAsia="en-US"/>
        </w:rPr>
        <w:t>contact</w:t>
      </w:r>
      <w:r w:rsidRPr="003E0DCC">
        <w:rPr>
          <w:rFonts w:ascii="Arial MT" w:hAnsi="Arial MT" w:cs="Arial MT"/>
          <w:spacing w:val="-4"/>
          <w:sz w:val="20"/>
          <w:szCs w:val="22"/>
          <w:lang w:val="en-US" w:eastAsia="en-US"/>
        </w:rPr>
        <w:t xml:space="preserve"> </w:t>
      </w:r>
      <w:r w:rsidRPr="003E0DCC">
        <w:rPr>
          <w:rFonts w:ascii="Arial MT" w:hAnsi="Arial MT" w:cs="Arial MT"/>
          <w:sz w:val="20"/>
          <w:szCs w:val="22"/>
          <w:lang w:val="en-US" w:eastAsia="en-US"/>
        </w:rPr>
        <w:t>information</w:t>
      </w:r>
      <w:r w:rsidRPr="003E0DCC">
        <w:rPr>
          <w:rFonts w:ascii="Arial MT" w:hAnsi="Arial MT" w:cs="Arial MT"/>
          <w:spacing w:val="-3"/>
          <w:sz w:val="20"/>
          <w:szCs w:val="22"/>
          <w:lang w:val="en-US" w:eastAsia="en-US"/>
        </w:rPr>
        <w:t xml:space="preserve"> </w:t>
      </w:r>
      <w:r w:rsidRPr="003E0DCC">
        <w:rPr>
          <w:rFonts w:ascii="Arial MT" w:hAnsi="Arial MT" w:cs="Arial MT"/>
          <w:sz w:val="20"/>
          <w:szCs w:val="22"/>
          <w:lang w:val="en-US" w:eastAsia="en-US"/>
        </w:rPr>
        <w:t>and</w:t>
      </w:r>
      <w:r w:rsidRPr="003E0DCC">
        <w:rPr>
          <w:rFonts w:ascii="Arial MT" w:hAnsi="Arial MT" w:cs="Arial MT"/>
          <w:spacing w:val="-2"/>
          <w:sz w:val="20"/>
          <w:szCs w:val="22"/>
          <w:lang w:val="en-US" w:eastAsia="en-US"/>
        </w:rPr>
        <w:t xml:space="preserve"> </w:t>
      </w:r>
      <w:r w:rsidRPr="003E0DCC">
        <w:rPr>
          <w:rFonts w:ascii="Arial MT" w:hAnsi="Arial MT" w:cs="Arial MT"/>
          <w:sz w:val="20"/>
          <w:szCs w:val="22"/>
          <w:lang w:val="en-US" w:eastAsia="en-US"/>
        </w:rPr>
        <w:t>personalized</w:t>
      </w:r>
      <w:r w:rsidRPr="003E0DCC">
        <w:rPr>
          <w:rFonts w:ascii="Arial MT" w:hAnsi="Arial MT" w:cs="Arial MT"/>
          <w:spacing w:val="-2"/>
          <w:sz w:val="20"/>
          <w:szCs w:val="22"/>
          <w:lang w:val="en-US" w:eastAsia="en-US"/>
        </w:rPr>
        <w:t xml:space="preserve"> </w:t>
      </w:r>
      <w:r w:rsidRPr="003E0DCC">
        <w:rPr>
          <w:rFonts w:ascii="Arial MT" w:hAnsi="Arial MT" w:cs="Arial MT"/>
          <w:sz w:val="20"/>
          <w:szCs w:val="22"/>
          <w:lang w:val="en-US" w:eastAsia="en-US"/>
        </w:rPr>
        <w:t>data</w:t>
      </w:r>
      <w:r w:rsidRPr="003E0DCC">
        <w:rPr>
          <w:rFonts w:ascii="Arial MT" w:hAnsi="Arial MT" w:cs="Arial MT"/>
          <w:spacing w:val="-2"/>
          <w:sz w:val="20"/>
          <w:szCs w:val="22"/>
          <w:lang w:val="en-US" w:eastAsia="en-US"/>
        </w:rPr>
        <w:t xml:space="preserve"> </w:t>
      </w:r>
      <w:r w:rsidRPr="003E0DCC">
        <w:rPr>
          <w:rFonts w:ascii="Arial MT" w:hAnsi="Arial MT" w:cs="Arial MT"/>
          <w:sz w:val="20"/>
          <w:szCs w:val="22"/>
          <w:lang w:val="en-US" w:eastAsia="en-US"/>
        </w:rPr>
        <w:t>requests.</w:t>
      </w:r>
    </w:p>
    <w:p w14:paraId="0A05769F" w14:textId="77777777" w:rsidR="00AE445B" w:rsidRPr="00A63591" w:rsidRDefault="00AE445B" w:rsidP="00AE445B">
      <w:pPr>
        <w:spacing w:after="120"/>
        <w:rPr>
          <w:rFonts w:ascii="Arial" w:hAnsi="Arial" w:cs="Arial"/>
          <w:b/>
          <w:color w:val="1F497D"/>
          <w:sz w:val="22"/>
          <w:szCs w:val="22"/>
          <w:lang w:val="en-US"/>
        </w:rPr>
      </w:pPr>
    </w:p>
    <w:p w14:paraId="0EA474E7" w14:textId="77777777" w:rsidR="00AE445B" w:rsidRPr="00164EE6" w:rsidRDefault="00AE445B" w:rsidP="00AE445B">
      <w:pPr>
        <w:spacing w:after="120"/>
        <w:rPr>
          <w:rFonts w:ascii="Arial" w:hAnsi="Arial" w:cs="Arial"/>
          <w:b/>
          <w:color w:val="1F497D"/>
          <w:sz w:val="22"/>
          <w:szCs w:val="22"/>
          <w:lang w:val="en-US"/>
        </w:rPr>
      </w:pPr>
      <w:r w:rsidRPr="00164EE6">
        <w:rPr>
          <w:rFonts w:ascii="Arial" w:hAnsi="Arial" w:cs="Arial"/>
          <w:b/>
          <w:color w:val="1F497D"/>
          <w:sz w:val="22"/>
          <w:szCs w:val="22"/>
          <w:lang w:val="en-US"/>
        </w:rPr>
        <w:lastRenderedPageBreak/>
        <w:t>Base population</w:t>
      </w:r>
    </w:p>
    <w:p w14:paraId="56256BCD" w14:textId="77777777" w:rsidR="00AE445B" w:rsidRDefault="00AE445B" w:rsidP="00AE445B">
      <w:pPr>
        <w:spacing w:after="120"/>
        <w:jc w:val="both"/>
        <w:rPr>
          <w:rFonts w:ascii="Arial" w:hAnsi="Arial" w:cs="Arial"/>
          <w:bCs/>
          <w:sz w:val="20"/>
          <w:lang w:val="en-US" w:eastAsia="en-US"/>
        </w:rPr>
      </w:pPr>
      <w:r w:rsidRPr="00164EE6">
        <w:rPr>
          <w:rFonts w:ascii="Arial" w:hAnsi="Arial" w:cs="Arial"/>
          <w:bCs/>
          <w:sz w:val="20"/>
          <w:lang w:val="en-US" w:eastAsia="en-US"/>
        </w:rPr>
        <w:t>The base population is the one broken down by sex, single age group and region as of 1 January 202</w:t>
      </w:r>
      <w:r>
        <w:rPr>
          <w:rFonts w:ascii="Arial" w:hAnsi="Arial" w:cs="Arial"/>
          <w:bCs/>
          <w:sz w:val="20"/>
          <w:lang w:val="en-US" w:eastAsia="en-US"/>
        </w:rPr>
        <w:t>4</w:t>
      </w:r>
      <w:r w:rsidRPr="00164EE6">
        <w:rPr>
          <w:rFonts w:ascii="Arial" w:hAnsi="Arial" w:cs="Arial"/>
          <w:bCs/>
          <w:sz w:val="20"/>
          <w:lang w:val="en-US" w:eastAsia="en-US"/>
        </w:rPr>
        <w:t>, as identified by the last Census of Population and Housing. The population includes all people usually residing in Italy, of any citizenship, while it does not include Italian citizens residing abroad, nor citizens illegally or irregularly present on the national territory who are not enrolled in any municipal register.</w:t>
      </w:r>
    </w:p>
    <w:p w14:paraId="74A585EA" w14:textId="77777777" w:rsidR="00AE445B" w:rsidRPr="00164EE6" w:rsidRDefault="00AE445B" w:rsidP="00AE445B">
      <w:pPr>
        <w:spacing w:after="120"/>
        <w:jc w:val="both"/>
        <w:rPr>
          <w:rFonts w:ascii="Arial" w:hAnsi="Arial" w:cs="Arial"/>
          <w:bCs/>
          <w:sz w:val="20"/>
          <w:lang w:val="en-US" w:eastAsia="en-US"/>
        </w:rPr>
      </w:pPr>
      <w:r w:rsidRPr="00164EE6">
        <w:rPr>
          <w:rFonts w:ascii="Arial" w:hAnsi="Arial" w:cs="Arial"/>
          <w:bCs/>
          <w:sz w:val="20"/>
          <w:lang w:val="en-US" w:eastAsia="en-US"/>
        </w:rPr>
        <w:t xml:space="preserve"> </w:t>
      </w:r>
    </w:p>
    <w:p w14:paraId="0D0F582C" w14:textId="77777777" w:rsidR="00AE445B" w:rsidRPr="007B78F4" w:rsidRDefault="00AE445B" w:rsidP="00AE445B">
      <w:pPr>
        <w:spacing w:after="120"/>
        <w:rPr>
          <w:rFonts w:ascii="Arial" w:hAnsi="Arial" w:cs="Arial"/>
          <w:b/>
          <w:color w:val="1F497D"/>
          <w:sz w:val="22"/>
          <w:szCs w:val="22"/>
          <w:lang w:val="en-US"/>
        </w:rPr>
      </w:pPr>
      <w:r w:rsidRPr="007B78F4">
        <w:rPr>
          <w:rFonts w:ascii="Arial" w:hAnsi="Arial" w:cs="Arial"/>
          <w:b/>
          <w:color w:val="1F497D"/>
          <w:sz w:val="22"/>
          <w:szCs w:val="22"/>
          <w:lang w:val="en-US"/>
        </w:rPr>
        <w:t>Projection technique</w:t>
      </w:r>
    </w:p>
    <w:p w14:paraId="20B654B2" w14:textId="77777777" w:rsidR="00AE445B" w:rsidRPr="008B58DB" w:rsidRDefault="00AE445B" w:rsidP="00AE445B">
      <w:pPr>
        <w:spacing w:after="120"/>
        <w:jc w:val="both"/>
        <w:rPr>
          <w:rFonts w:ascii="Arial" w:hAnsi="Arial" w:cs="Arial"/>
          <w:bCs/>
          <w:sz w:val="20"/>
          <w:lang w:val="en-US" w:eastAsia="en-US"/>
        </w:rPr>
      </w:pPr>
      <w:r w:rsidRPr="008B58DB">
        <w:rPr>
          <w:rFonts w:ascii="Arial" w:hAnsi="Arial" w:cs="Arial"/>
          <w:bCs/>
          <w:sz w:val="20"/>
          <w:lang w:val="en-US" w:eastAsia="en-US"/>
        </w:rPr>
        <w:t>Projections are carried out with an iterative technique between 1 January and 31 December of each year, using the so-called "cohort-component" method. To the initial population, in correspondence of each age group, immigrations (from abroad or from other regions) are added while deaths and emigrations are subtracted (for abroad or for other regions), thus obtaining the population alive at the end of the year. Live births in the course of the year have also to be computed and, among them, those still alive as of December 31st, net of deaths and migratory movements that concern them.</w:t>
      </w:r>
    </w:p>
    <w:p w14:paraId="0DDBF9CC" w14:textId="77777777" w:rsidR="00AE445B" w:rsidRPr="008B58DB" w:rsidRDefault="00AE445B" w:rsidP="00AE445B">
      <w:pPr>
        <w:spacing w:after="120"/>
        <w:jc w:val="both"/>
        <w:rPr>
          <w:rFonts w:ascii="Arial" w:hAnsi="Arial" w:cs="Arial"/>
          <w:bCs/>
          <w:sz w:val="20"/>
          <w:lang w:val="en-US" w:eastAsia="en-US"/>
        </w:rPr>
      </w:pPr>
      <w:r w:rsidRPr="008B58DB">
        <w:rPr>
          <w:rFonts w:ascii="Arial" w:hAnsi="Arial" w:cs="Arial"/>
          <w:bCs/>
          <w:sz w:val="20"/>
          <w:lang w:val="en-US" w:eastAsia="en-US"/>
        </w:rPr>
        <w:t>For the population (stock), age is defined in completed years on 1 January (from 0 to 110 years and over). The same concept applies for flow data (births, deaths and migratory movements). This allows to identify, always and in any case, the demographic events by single year of birth of the subjects involved, ensuring the required consistency within the population equation.</w:t>
      </w:r>
    </w:p>
    <w:p w14:paraId="4B0AC560" w14:textId="77777777" w:rsidR="00AE445B" w:rsidRPr="008B58DB" w:rsidRDefault="00AE445B" w:rsidP="00AE445B">
      <w:pPr>
        <w:spacing w:after="120"/>
        <w:jc w:val="both"/>
        <w:rPr>
          <w:rFonts w:ascii="Arial" w:hAnsi="Arial" w:cs="Arial"/>
          <w:bCs/>
          <w:sz w:val="20"/>
          <w:lang w:val="en-US" w:eastAsia="en-US"/>
        </w:rPr>
      </w:pPr>
      <w:r w:rsidRPr="008B58DB">
        <w:rPr>
          <w:rFonts w:ascii="Arial" w:hAnsi="Arial" w:cs="Arial"/>
          <w:bCs/>
          <w:sz w:val="20"/>
          <w:lang w:val="en-US" w:eastAsia="en-US"/>
        </w:rPr>
        <w:t>It is assumed that demographic events may occur linearly at any time of the year. Between death and migration (internally or abroad) it is assumed incompatibility, that is, they cannot involve the same individual in the same year.</w:t>
      </w:r>
    </w:p>
    <w:p w14:paraId="7742CB8A" w14:textId="77777777" w:rsidR="00AE445B" w:rsidRPr="008B58DB" w:rsidRDefault="00AE445B" w:rsidP="00AE445B">
      <w:pPr>
        <w:spacing w:after="120"/>
        <w:jc w:val="both"/>
        <w:rPr>
          <w:rFonts w:ascii="Arial" w:hAnsi="Arial" w:cs="Arial"/>
          <w:bCs/>
          <w:sz w:val="20"/>
          <w:lang w:val="en-US" w:eastAsia="en-US"/>
        </w:rPr>
      </w:pPr>
      <w:r w:rsidRPr="008B58DB">
        <w:rPr>
          <w:rFonts w:ascii="Arial" w:hAnsi="Arial" w:cs="Arial"/>
          <w:bCs/>
          <w:sz w:val="20"/>
          <w:lang w:val="en-US" w:eastAsia="en-US"/>
        </w:rPr>
        <w:t>Deaths are determined by multiplying the resident population by age group on 1 January by the respective (projection-)probabilities of death, i.e. those involving subjects belonging to the same cohort.</w:t>
      </w:r>
    </w:p>
    <w:p w14:paraId="58875AE7" w14:textId="77777777" w:rsidR="00AE445B" w:rsidRPr="008B58DB" w:rsidRDefault="00AE445B" w:rsidP="00AE445B">
      <w:pPr>
        <w:spacing w:after="120"/>
        <w:jc w:val="both"/>
        <w:rPr>
          <w:rFonts w:ascii="Arial" w:hAnsi="Arial" w:cs="Arial"/>
          <w:bCs/>
          <w:sz w:val="20"/>
          <w:lang w:val="en-US" w:eastAsia="en-US"/>
        </w:rPr>
      </w:pPr>
      <w:r w:rsidRPr="008B58DB">
        <w:rPr>
          <w:rFonts w:ascii="Arial" w:hAnsi="Arial" w:cs="Arial"/>
          <w:bCs/>
          <w:sz w:val="20"/>
          <w:lang w:val="en-US" w:eastAsia="en-US"/>
        </w:rPr>
        <w:t>Births in a given year are achieved in three steps. In the first, the average number of women for each fertile age (obtained as the average of the populations of that age at the beginning and end of the year) is multiplied by the respective fertility rate. In the second, the sum of the births by age of the mother is calculated, obtaining the total number of births in the year. In the third, births are broken down by sex using the fixed ratio of 106 male births per 100 female births.</w:t>
      </w:r>
    </w:p>
    <w:p w14:paraId="5BB72DCD" w14:textId="77777777" w:rsidR="00AE445B" w:rsidRPr="008B58DB" w:rsidRDefault="00AE445B" w:rsidP="00AE445B">
      <w:pPr>
        <w:spacing w:after="120"/>
        <w:jc w:val="both"/>
        <w:rPr>
          <w:rFonts w:ascii="Arial" w:hAnsi="Arial" w:cs="Arial"/>
          <w:bCs/>
          <w:sz w:val="20"/>
          <w:lang w:val="en-US" w:eastAsia="en-US"/>
        </w:rPr>
      </w:pPr>
      <w:r w:rsidRPr="008B58DB">
        <w:rPr>
          <w:rFonts w:ascii="Arial" w:hAnsi="Arial" w:cs="Arial"/>
          <w:bCs/>
          <w:sz w:val="20"/>
          <w:lang w:val="en-US" w:eastAsia="en-US"/>
        </w:rPr>
        <w:t>Projections have a territorial profile and are built in the logic of the multi-regional model, a model which, with particular regard to internal migratory flows, simultaneously and coherently works the distinct territorial units of reference. The model on internal migration starts from the construction of a multi-regional matrix of migration probabilities by region of origin, region of destination, sex, and age. This matrix, applied to the population at risk of migration, identifies a coherent series of immigrants and emigrants in each forecasting year.</w:t>
      </w:r>
    </w:p>
    <w:p w14:paraId="1D65022B" w14:textId="77777777" w:rsidR="00AE445B" w:rsidRPr="008B58DB" w:rsidRDefault="00AE445B" w:rsidP="00AE445B">
      <w:pPr>
        <w:spacing w:after="120"/>
        <w:jc w:val="both"/>
        <w:rPr>
          <w:rFonts w:ascii="Arial" w:hAnsi="Arial" w:cs="Arial"/>
          <w:bCs/>
          <w:sz w:val="20"/>
          <w:lang w:val="en-US" w:eastAsia="en-US"/>
        </w:rPr>
      </w:pPr>
    </w:p>
    <w:p w14:paraId="4710E64A" w14:textId="77777777" w:rsidR="00AE445B" w:rsidRPr="007B78F4" w:rsidRDefault="00AE445B" w:rsidP="00AE445B">
      <w:pPr>
        <w:spacing w:after="120"/>
        <w:rPr>
          <w:rFonts w:ascii="Arial" w:hAnsi="Arial" w:cs="Arial"/>
          <w:b/>
          <w:color w:val="1F497D"/>
          <w:sz w:val="22"/>
          <w:szCs w:val="22"/>
          <w:lang w:val="en-US"/>
        </w:rPr>
      </w:pPr>
      <w:r w:rsidRPr="007B78F4">
        <w:rPr>
          <w:rFonts w:ascii="Arial" w:hAnsi="Arial" w:cs="Arial"/>
          <w:b/>
          <w:color w:val="1F497D"/>
          <w:sz w:val="22"/>
          <w:szCs w:val="22"/>
          <w:lang w:val="en-US"/>
        </w:rPr>
        <w:t>Time horizon</w:t>
      </w:r>
    </w:p>
    <w:p w14:paraId="6E5F8756" w14:textId="77777777" w:rsidR="00AE445B" w:rsidRDefault="00AE445B" w:rsidP="00AE445B">
      <w:pPr>
        <w:spacing w:after="120"/>
        <w:jc w:val="both"/>
        <w:rPr>
          <w:rFonts w:ascii="Arial" w:hAnsi="Arial" w:cs="Arial"/>
          <w:bCs/>
          <w:sz w:val="20"/>
          <w:lang w:val="en-US" w:eastAsia="en-US"/>
        </w:rPr>
      </w:pPr>
      <w:r w:rsidRPr="00572E5F">
        <w:rPr>
          <w:rFonts w:ascii="Arial" w:hAnsi="Arial" w:cs="Arial"/>
          <w:bCs/>
          <w:sz w:val="20"/>
          <w:lang w:val="en-US" w:eastAsia="en-US"/>
        </w:rPr>
        <w:t>Projections cover the period between 1 January 202</w:t>
      </w:r>
      <w:r>
        <w:rPr>
          <w:rFonts w:ascii="Arial" w:hAnsi="Arial" w:cs="Arial"/>
          <w:bCs/>
          <w:sz w:val="20"/>
          <w:lang w:val="en-US" w:eastAsia="en-US"/>
        </w:rPr>
        <w:t>4</w:t>
      </w:r>
      <w:r w:rsidRPr="00572E5F">
        <w:rPr>
          <w:rFonts w:ascii="Arial" w:hAnsi="Arial" w:cs="Arial"/>
          <w:bCs/>
          <w:sz w:val="20"/>
          <w:lang w:val="en-US" w:eastAsia="en-US"/>
        </w:rPr>
        <w:t xml:space="preserve"> and 1 January 2080. The main purpose is to provide with information on the future development of the population in the short term (2030), and therefore to provide with information in the medium (2050) and long term (2080). With regard to this latter time reference information, data should be used with caution since the results become the more uncertain the furthe</w:t>
      </w:r>
      <w:r>
        <w:rPr>
          <w:rFonts w:ascii="Arial" w:hAnsi="Arial" w:cs="Arial"/>
          <w:bCs/>
          <w:sz w:val="20"/>
          <w:lang w:val="en-US" w:eastAsia="en-US"/>
        </w:rPr>
        <w:t>r we go from the base year (2024</w:t>
      </w:r>
      <w:r w:rsidRPr="00572E5F">
        <w:rPr>
          <w:rFonts w:ascii="Arial" w:hAnsi="Arial" w:cs="Arial"/>
          <w:bCs/>
          <w:sz w:val="20"/>
          <w:lang w:val="en-US" w:eastAsia="en-US"/>
        </w:rPr>
        <w:t>). This risk is the more concrete the more attention is paid to the smaller territorial units, as in the case of some Italian regions.</w:t>
      </w:r>
    </w:p>
    <w:p w14:paraId="61D7E201" w14:textId="77777777" w:rsidR="00AE445B" w:rsidRPr="00AE3C71" w:rsidRDefault="00AE445B" w:rsidP="00AE445B">
      <w:pPr>
        <w:spacing w:after="120"/>
        <w:jc w:val="both"/>
        <w:rPr>
          <w:rFonts w:ascii="Arial" w:hAnsi="Arial" w:cs="Arial"/>
          <w:bCs/>
          <w:sz w:val="20"/>
          <w:lang w:val="en-US" w:eastAsia="en-US"/>
        </w:rPr>
      </w:pPr>
    </w:p>
    <w:p w14:paraId="320632A1" w14:textId="77777777" w:rsidR="00AE445B" w:rsidRPr="006111E7" w:rsidRDefault="00AE445B" w:rsidP="00AE445B">
      <w:pPr>
        <w:spacing w:after="120"/>
        <w:rPr>
          <w:rFonts w:ascii="Arial" w:hAnsi="Arial" w:cs="Arial"/>
          <w:b/>
          <w:color w:val="1F497D"/>
          <w:sz w:val="22"/>
          <w:szCs w:val="22"/>
          <w:lang w:val="en-US"/>
        </w:rPr>
      </w:pPr>
      <w:r w:rsidRPr="006111E7">
        <w:rPr>
          <w:rFonts w:ascii="Arial" w:hAnsi="Arial" w:cs="Arial"/>
          <w:b/>
          <w:color w:val="1F497D"/>
          <w:sz w:val="22"/>
          <w:szCs w:val="22"/>
          <w:lang w:val="en-US"/>
        </w:rPr>
        <w:t xml:space="preserve">Panel </w:t>
      </w:r>
      <w:r>
        <w:rPr>
          <w:rFonts w:ascii="Arial" w:hAnsi="Arial" w:cs="Arial"/>
          <w:b/>
          <w:color w:val="1F497D"/>
          <w:sz w:val="22"/>
          <w:szCs w:val="22"/>
          <w:lang w:val="en-US"/>
        </w:rPr>
        <w:t>of experts</w:t>
      </w:r>
    </w:p>
    <w:p w14:paraId="32D12467" w14:textId="77777777" w:rsidR="00AE445B" w:rsidRPr="006111E7" w:rsidRDefault="00AE445B" w:rsidP="00AE445B">
      <w:pPr>
        <w:spacing w:after="120"/>
        <w:jc w:val="both"/>
        <w:rPr>
          <w:rFonts w:ascii="Arial" w:hAnsi="Arial" w:cs="Arial"/>
          <w:bCs/>
          <w:sz w:val="20"/>
          <w:lang w:val="en-US" w:eastAsia="en-US"/>
        </w:rPr>
      </w:pPr>
      <w:r w:rsidRPr="006111E7">
        <w:rPr>
          <w:rFonts w:ascii="Arial" w:hAnsi="Arial" w:cs="Arial"/>
          <w:bCs/>
          <w:sz w:val="20"/>
          <w:lang w:val="en-US" w:eastAsia="en-US"/>
        </w:rPr>
        <w:t>A panel of national experts supported Istat in formulating the demographic assumptions for Italy as a whole. The assumptions for the regions, on the other hand, were handled by Istat on the basis of a specific "bridge" methodology between the national and regional assumptions. The experts who replied to the questionnaire (with CAWI technique), providing with useful and complete information to define the assumptions, were 121. They were voluntarily recruited by Istat among the most illustrious experts in demographic-social studies. In particular, there are 69 women and 52 men, mainly employed in universities (68) or in other public research bodies (42). The mean age of the respondents is 51 years while their work experience is on average 23 years.</w:t>
      </w:r>
    </w:p>
    <w:p w14:paraId="1C6E5C10" w14:textId="77777777" w:rsidR="00AE445B" w:rsidRDefault="00AE445B" w:rsidP="00AE445B">
      <w:pPr>
        <w:spacing w:after="120"/>
        <w:jc w:val="both"/>
        <w:rPr>
          <w:rFonts w:ascii="Arial" w:hAnsi="Arial" w:cs="Arial"/>
          <w:bCs/>
          <w:sz w:val="20"/>
          <w:lang w:val="en-US" w:eastAsia="en-US"/>
        </w:rPr>
      </w:pPr>
      <w:r w:rsidRPr="00AE3C71">
        <w:rPr>
          <w:rFonts w:ascii="Arial" w:hAnsi="Arial" w:cs="Arial"/>
          <w:bCs/>
          <w:sz w:val="20"/>
          <w:lang w:val="en-US" w:eastAsia="en-US"/>
        </w:rPr>
        <w:t xml:space="preserve">The survey was carried out in the first quarter of 2023, and its long-term findings are taken as a reference for the entire three-year cycle (i.e. for the forecasts in base ‘22, released last year, for those released here in base </w:t>
      </w:r>
      <w:r>
        <w:rPr>
          <w:rFonts w:ascii="Arial" w:hAnsi="Arial" w:cs="Arial"/>
          <w:bCs/>
          <w:sz w:val="20"/>
          <w:lang w:val="en-US" w:eastAsia="en-US"/>
        </w:rPr>
        <w:t>‘</w:t>
      </w:r>
      <w:r w:rsidRPr="00AE3C71">
        <w:rPr>
          <w:rFonts w:ascii="Arial" w:hAnsi="Arial" w:cs="Arial"/>
          <w:bCs/>
          <w:sz w:val="20"/>
          <w:lang w:val="en-US" w:eastAsia="en-US"/>
        </w:rPr>
        <w:t xml:space="preserve">23, and for those to be released in 2025 in base </w:t>
      </w:r>
      <w:r>
        <w:rPr>
          <w:rFonts w:ascii="Arial" w:hAnsi="Arial" w:cs="Arial"/>
          <w:bCs/>
          <w:sz w:val="20"/>
          <w:lang w:val="en-US" w:eastAsia="en-US"/>
        </w:rPr>
        <w:t>‘</w:t>
      </w:r>
      <w:r w:rsidRPr="00AE3C71">
        <w:rPr>
          <w:rFonts w:ascii="Arial" w:hAnsi="Arial" w:cs="Arial"/>
          <w:bCs/>
          <w:sz w:val="20"/>
          <w:lang w:val="en-US" w:eastAsia="en-US"/>
        </w:rPr>
        <w:t>24).</w:t>
      </w:r>
    </w:p>
    <w:p w14:paraId="1D2CE172" w14:textId="77777777" w:rsidR="00AE445B" w:rsidRPr="007B78F4" w:rsidRDefault="00AE445B" w:rsidP="00AE445B">
      <w:pPr>
        <w:spacing w:after="120"/>
        <w:jc w:val="both"/>
        <w:rPr>
          <w:rFonts w:ascii="Arial" w:hAnsi="Arial" w:cs="Arial"/>
          <w:bCs/>
          <w:sz w:val="20"/>
          <w:lang w:val="en-US" w:eastAsia="en-US"/>
        </w:rPr>
      </w:pPr>
    </w:p>
    <w:p w14:paraId="5DD19AA5" w14:textId="77777777" w:rsidR="00AE445B" w:rsidRPr="007B78F4" w:rsidRDefault="00AE445B" w:rsidP="00AE445B">
      <w:pPr>
        <w:spacing w:after="120"/>
        <w:jc w:val="both"/>
        <w:rPr>
          <w:rFonts w:ascii="Arial" w:hAnsi="Arial" w:cs="Arial"/>
          <w:b/>
          <w:color w:val="1F497D"/>
          <w:sz w:val="22"/>
          <w:szCs w:val="22"/>
          <w:lang w:val="en-US"/>
        </w:rPr>
      </w:pPr>
      <w:r w:rsidRPr="007B78F4">
        <w:rPr>
          <w:rFonts w:ascii="Arial" w:hAnsi="Arial" w:cs="Arial"/>
          <w:b/>
          <w:color w:val="1F497D"/>
          <w:sz w:val="22"/>
          <w:szCs w:val="22"/>
          <w:lang w:val="en-US"/>
        </w:rPr>
        <w:t>Expert questionnaire and probabilistic model</w:t>
      </w:r>
    </w:p>
    <w:p w14:paraId="4D2689AD" w14:textId="77777777" w:rsidR="00AE445B" w:rsidRPr="00BA5A26" w:rsidRDefault="00AE445B" w:rsidP="00AE445B">
      <w:pPr>
        <w:spacing w:after="120"/>
        <w:jc w:val="both"/>
        <w:rPr>
          <w:rFonts w:ascii="Arial" w:hAnsi="Arial" w:cs="Arial"/>
          <w:bCs/>
          <w:sz w:val="20"/>
          <w:lang w:val="en-US" w:eastAsia="en-US"/>
        </w:rPr>
      </w:pPr>
      <w:r w:rsidRPr="00BA5A26">
        <w:rPr>
          <w:rFonts w:ascii="Arial" w:hAnsi="Arial" w:cs="Arial"/>
          <w:bCs/>
          <w:sz w:val="20"/>
          <w:lang w:val="en-US" w:eastAsia="en-US"/>
        </w:rPr>
        <w:t xml:space="preserve">The probabilistic method adopted is based on the opinions of experts (expert-based model) to define the future evolution of the most important demographic indicators. It falls within the broader class of random scenario models. This model, used for the definition of probabilistic scenarios at a national level, is based on the elicitation </w:t>
      </w:r>
      <w:r w:rsidRPr="00BA5A26">
        <w:rPr>
          <w:rFonts w:ascii="Arial" w:hAnsi="Arial" w:cs="Arial"/>
          <w:bCs/>
          <w:sz w:val="20"/>
          <w:lang w:val="en-US" w:eastAsia="en-US"/>
        </w:rPr>
        <w:lastRenderedPageBreak/>
        <w:t>of a series of parameters from which the future stochastic evolution of each demographic component is derived. Experts are asked to provide values at a given year "t" with regard to a series of summarized demographic indicators, conditional on the values assumed by the same indicators in instants of time prior to year "t" (Billari, Graziani and Melilli, 2012).</w:t>
      </w:r>
    </w:p>
    <w:p w14:paraId="5A7C949A" w14:textId="77777777" w:rsidR="00AE445B" w:rsidRPr="00BA5A26" w:rsidRDefault="00AE445B" w:rsidP="00AE445B">
      <w:pPr>
        <w:spacing w:after="120"/>
        <w:jc w:val="both"/>
        <w:rPr>
          <w:rFonts w:ascii="Arial" w:hAnsi="Arial" w:cs="Arial"/>
          <w:bCs/>
          <w:sz w:val="20"/>
          <w:lang w:val="en-US" w:eastAsia="en-US"/>
        </w:rPr>
      </w:pPr>
      <w:r w:rsidRPr="00BA5A26">
        <w:rPr>
          <w:rFonts w:ascii="Arial" w:hAnsi="Arial" w:cs="Arial"/>
          <w:bCs/>
          <w:sz w:val="20"/>
          <w:lang w:val="en-US" w:eastAsia="en-US"/>
        </w:rPr>
        <w:t>The method has the advantage of being simple and flexible. In fact, in the questionnaire, the necessary demographic components are summarized through the following indicators: the average number of children per woman; life expectancy at birth by sex; immigration and emigration from abroad. The other information necessary for the production of the projections, such as that regarding the age-breakdown of demographic events, is purposely kept out and subsequently processed in order to make the questionnaire and the forecasting model itself parsimonious.</w:t>
      </w:r>
    </w:p>
    <w:p w14:paraId="785DC137" w14:textId="77777777" w:rsidR="00AE445B" w:rsidRPr="00BA5A26" w:rsidRDefault="00AE445B" w:rsidP="00AE445B">
      <w:pPr>
        <w:spacing w:after="120"/>
        <w:jc w:val="both"/>
        <w:rPr>
          <w:rFonts w:ascii="Arial" w:hAnsi="Arial" w:cs="Arial"/>
          <w:bCs/>
          <w:sz w:val="20"/>
          <w:lang w:val="en-US" w:eastAsia="en-US"/>
        </w:rPr>
      </w:pPr>
    </w:p>
    <w:p w14:paraId="3FCA630D" w14:textId="77777777" w:rsidR="00AE445B" w:rsidRDefault="00AE445B" w:rsidP="00AE445B">
      <w:pPr>
        <w:spacing w:after="120"/>
        <w:jc w:val="both"/>
        <w:rPr>
          <w:rFonts w:ascii="Arial Narrow" w:hAnsi="Arial Narrow" w:cs="Arial"/>
          <w:b/>
          <w:color w:val="1F497D"/>
          <w:sz w:val="22"/>
          <w:szCs w:val="22"/>
        </w:rPr>
      </w:pPr>
      <w:r w:rsidRPr="00AE3C71">
        <w:rPr>
          <w:rFonts w:ascii="Arial Narrow" w:hAnsi="Arial Narrow" w:cs="Arial"/>
          <w:b/>
          <w:color w:val="1F497D"/>
          <w:sz w:val="22"/>
          <w:szCs w:val="22"/>
          <w:lang w:val="en-US"/>
        </w:rPr>
        <w:t xml:space="preserve">TABLE A1. MEAN VALUES, VARIANCES AND CORRELATIONS UNDER ASSUMPTIONS OF THE EXPERTS BY DEMOGRAPHIC INDICATOR. </w:t>
      </w:r>
      <w:r w:rsidRPr="00BA5A26">
        <w:rPr>
          <w:rFonts w:ascii="Arial Narrow" w:hAnsi="Arial Narrow" w:cs="Arial"/>
          <w:b/>
          <w:color w:val="1F497D"/>
          <w:sz w:val="22"/>
          <w:szCs w:val="22"/>
        </w:rPr>
        <w:t>Years 2021, 2050 and 2080</w:t>
      </w:r>
    </w:p>
    <w:tbl>
      <w:tblPr>
        <w:tblW w:w="5057" w:type="pct"/>
        <w:tblBorders>
          <w:top w:val="single" w:sz="12" w:space="0" w:color="000000"/>
          <w:bottom w:val="single" w:sz="12" w:space="0" w:color="000000"/>
          <w:insideH w:val="nil"/>
          <w:insideV w:val="nil"/>
        </w:tblBorders>
        <w:tblCellMar>
          <w:left w:w="0" w:type="dxa"/>
          <w:right w:w="0" w:type="dxa"/>
        </w:tblCellMar>
        <w:tblLook w:val="00A0" w:firstRow="1" w:lastRow="0" w:firstColumn="1" w:lastColumn="0" w:noHBand="0" w:noVBand="0"/>
      </w:tblPr>
      <w:tblGrid>
        <w:gridCol w:w="3415"/>
        <w:gridCol w:w="28"/>
        <w:gridCol w:w="10"/>
        <w:gridCol w:w="1246"/>
        <w:gridCol w:w="43"/>
        <w:gridCol w:w="8"/>
        <w:gridCol w:w="1309"/>
        <w:gridCol w:w="1312"/>
        <w:gridCol w:w="1239"/>
        <w:gridCol w:w="95"/>
        <w:gridCol w:w="1217"/>
        <w:gridCol w:w="113"/>
      </w:tblGrid>
      <w:tr w:rsidR="00AE445B" w:rsidRPr="00BA5A26" w14:paraId="324FDD20" w14:textId="77777777" w:rsidTr="00A83DF2">
        <w:trPr>
          <w:gridAfter w:val="1"/>
          <w:wAfter w:w="113" w:type="dxa"/>
          <w:trHeight w:hRule="exact" w:val="1037"/>
        </w:trPr>
        <w:tc>
          <w:tcPr>
            <w:tcW w:w="3415" w:type="dxa"/>
            <w:tcBorders>
              <w:top w:val="single" w:sz="4" w:space="0" w:color="333333"/>
              <w:left w:val="nil"/>
              <w:bottom w:val="single" w:sz="4" w:space="0" w:color="333333"/>
              <w:right w:val="nil"/>
            </w:tcBorders>
            <w:vAlign w:val="center"/>
          </w:tcPr>
          <w:p w14:paraId="5246BE2B" w14:textId="77777777" w:rsidR="00AE445B" w:rsidRPr="00BA5A26" w:rsidRDefault="00AE445B" w:rsidP="00A83DF2">
            <w:pPr>
              <w:spacing w:before="40" w:after="20"/>
              <w:jc w:val="center"/>
              <w:rPr>
                <w:rFonts w:ascii="Arial Narrow" w:hAnsi="Arial Narrow"/>
                <w:b/>
                <w:sz w:val="18"/>
                <w:szCs w:val="18"/>
              </w:rPr>
            </w:pPr>
            <w:r w:rsidRPr="00BA5A26">
              <w:rPr>
                <w:rFonts w:ascii="Arial Narrow" w:hAnsi="Arial Narrow"/>
                <w:b/>
                <w:sz w:val="18"/>
                <w:szCs w:val="18"/>
              </w:rPr>
              <w:t>Indicator</w:t>
            </w:r>
          </w:p>
        </w:tc>
        <w:tc>
          <w:tcPr>
            <w:tcW w:w="1284" w:type="dxa"/>
            <w:gridSpan w:val="3"/>
            <w:tcBorders>
              <w:top w:val="single" w:sz="4" w:space="0" w:color="333333"/>
              <w:left w:val="nil"/>
              <w:bottom w:val="single" w:sz="4" w:space="0" w:color="333333"/>
              <w:right w:val="nil"/>
            </w:tcBorders>
            <w:shd w:val="clear" w:color="auto" w:fill="D9D9D9"/>
            <w:vAlign w:val="center"/>
          </w:tcPr>
          <w:p w14:paraId="7EFA464B" w14:textId="77777777" w:rsidR="00AE445B" w:rsidRPr="00BA5A26" w:rsidRDefault="00AE445B" w:rsidP="00A83DF2">
            <w:pPr>
              <w:spacing w:before="40" w:after="20"/>
              <w:jc w:val="center"/>
              <w:rPr>
                <w:rFonts w:ascii="Arial Narrow" w:hAnsi="Arial Narrow"/>
                <w:b/>
                <w:sz w:val="18"/>
                <w:szCs w:val="18"/>
              </w:rPr>
            </w:pPr>
            <w:r w:rsidRPr="00BA5A26">
              <w:rPr>
                <w:rFonts w:ascii="Arial Narrow" w:hAnsi="Arial Narrow"/>
                <w:b/>
                <w:sz w:val="18"/>
                <w:szCs w:val="18"/>
              </w:rPr>
              <w:t>Total fertility rate</w:t>
            </w:r>
          </w:p>
        </w:tc>
        <w:tc>
          <w:tcPr>
            <w:tcW w:w="1360" w:type="dxa"/>
            <w:gridSpan w:val="3"/>
            <w:tcBorders>
              <w:top w:val="single" w:sz="4" w:space="0" w:color="333333"/>
              <w:left w:val="nil"/>
              <w:bottom w:val="single" w:sz="4" w:space="0" w:color="333333"/>
              <w:right w:val="nil"/>
            </w:tcBorders>
            <w:vAlign w:val="center"/>
          </w:tcPr>
          <w:p w14:paraId="6267A0CF" w14:textId="77777777" w:rsidR="00AE445B" w:rsidRPr="00BA5A26" w:rsidRDefault="00AE445B" w:rsidP="00A83DF2">
            <w:pPr>
              <w:spacing w:before="40" w:after="20"/>
              <w:jc w:val="center"/>
              <w:rPr>
                <w:rFonts w:ascii="Arial Narrow" w:hAnsi="Arial Narrow"/>
                <w:b/>
                <w:sz w:val="18"/>
                <w:szCs w:val="18"/>
                <w:lang w:val="en-US"/>
              </w:rPr>
            </w:pPr>
            <w:r w:rsidRPr="00BA5A26">
              <w:rPr>
                <w:rFonts w:ascii="Arial Narrow" w:hAnsi="Arial Narrow"/>
                <w:b/>
                <w:sz w:val="18"/>
                <w:szCs w:val="18"/>
                <w:lang w:val="en-US"/>
              </w:rPr>
              <w:t>Life expectancy at birth – Men</w:t>
            </w:r>
          </w:p>
        </w:tc>
        <w:tc>
          <w:tcPr>
            <w:tcW w:w="1312" w:type="dxa"/>
            <w:tcBorders>
              <w:top w:val="single" w:sz="4" w:space="0" w:color="333333"/>
              <w:left w:val="nil"/>
              <w:bottom w:val="single" w:sz="4" w:space="0" w:color="333333"/>
              <w:right w:val="nil"/>
            </w:tcBorders>
            <w:shd w:val="clear" w:color="auto" w:fill="D9D9D9"/>
            <w:vAlign w:val="center"/>
          </w:tcPr>
          <w:p w14:paraId="3C90FEE4" w14:textId="77777777" w:rsidR="00AE445B" w:rsidRPr="00BA5A26" w:rsidRDefault="00AE445B" w:rsidP="00A83DF2">
            <w:pPr>
              <w:spacing w:before="40" w:after="20"/>
              <w:jc w:val="center"/>
              <w:rPr>
                <w:rFonts w:ascii="Arial Narrow" w:hAnsi="Arial Narrow"/>
                <w:b/>
                <w:sz w:val="18"/>
                <w:szCs w:val="18"/>
                <w:lang w:val="en-US"/>
              </w:rPr>
            </w:pPr>
            <w:r w:rsidRPr="00BA5A26">
              <w:rPr>
                <w:rFonts w:ascii="Arial Narrow" w:hAnsi="Arial Narrow"/>
                <w:b/>
                <w:sz w:val="18"/>
                <w:szCs w:val="18"/>
                <w:lang w:val="en-US"/>
              </w:rPr>
              <w:t>Life expectancy</w:t>
            </w:r>
          </w:p>
          <w:p w14:paraId="218F3491" w14:textId="77777777" w:rsidR="00AE445B" w:rsidRPr="00BA5A26" w:rsidRDefault="00AE445B" w:rsidP="00A83DF2">
            <w:pPr>
              <w:spacing w:before="40" w:after="20"/>
              <w:jc w:val="center"/>
              <w:rPr>
                <w:rFonts w:ascii="Arial Narrow" w:hAnsi="Arial Narrow"/>
                <w:b/>
                <w:sz w:val="18"/>
                <w:szCs w:val="18"/>
                <w:lang w:val="en-US"/>
              </w:rPr>
            </w:pPr>
            <w:r w:rsidRPr="00BA5A26">
              <w:rPr>
                <w:rFonts w:ascii="Arial Narrow" w:hAnsi="Arial Narrow"/>
                <w:b/>
                <w:sz w:val="18"/>
                <w:szCs w:val="18"/>
                <w:lang w:val="en-US"/>
              </w:rPr>
              <w:t>at birth – Women</w:t>
            </w:r>
          </w:p>
        </w:tc>
        <w:tc>
          <w:tcPr>
            <w:tcW w:w="1239" w:type="dxa"/>
            <w:tcBorders>
              <w:top w:val="single" w:sz="4" w:space="0" w:color="333333"/>
              <w:left w:val="nil"/>
              <w:bottom w:val="single" w:sz="4" w:space="0" w:color="333333"/>
              <w:right w:val="nil"/>
            </w:tcBorders>
            <w:vAlign w:val="center"/>
          </w:tcPr>
          <w:p w14:paraId="0DE059F3" w14:textId="77777777" w:rsidR="00AE445B" w:rsidRPr="00BA5A26" w:rsidRDefault="00AE445B" w:rsidP="00A83DF2">
            <w:pPr>
              <w:spacing w:before="40" w:after="20"/>
              <w:jc w:val="center"/>
              <w:rPr>
                <w:rFonts w:ascii="Arial Narrow" w:hAnsi="Arial Narrow"/>
                <w:b/>
                <w:sz w:val="18"/>
                <w:szCs w:val="18"/>
              </w:rPr>
            </w:pPr>
            <w:r w:rsidRPr="00BA5A26">
              <w:rPr>
                <w:rFonts w:ascii="Arial Narrow" w:hAnsi="Arial Narrow"/>
                <w:b/>
                <w:sz w:val="18"/>
                <w:szCs w:val="18"/>
              </w:rPr>
              <w:t>Immigrations (thousand)</w:t>
            </w:r>
          </w:p>
        </w:tc>
        <w:tc>
          <w:tcPr>
            <w:tcW w:w="1312" w:type="dxa"/>
            <w:gridSpan w:val="2"/>
            <w:tcBorders>
              <w:top w:val="single" w:sz="4" w:space="0" w:color="333333"/>
              <w:left w:val="nil"/>
              <w:bottom w:val="single" w:sz="4" w:space="0" w:color="333333"/>
              <w:right w:val="nil"/>
            </w:tcBorders>
            <w:shd w:val="clear" w:color="auto" w:fill="D9D9D9"/>
            <w:vAlign w:val="center"/>
          </w:tcPr>
          <w:p w14:paraId="72E76663" w14:textId="77777777" w:rsidR="00AE445B" w:rsidRPr="00BA5A26" w:rsidRDefault="00AE445B" w:rsidP="00A83DF2">
            <w:pPr>
              <w:spacing w:before="40" w:after="20"/>
              <w:jc w:val="center"/>
              <w:rPr>
                <w:rFonts w:ascii="Arial Narrow" w:hAnsi="Arial Narrow"/>
                <w:b/>
                <w:sz w:val="18"/>
                <w:szCs w:val="18"/>
              </w:rPr>
            </w:pPr>
            <w:r w:rsidRPr="00BA5A26">
              <w:rPr>
                <w:rFonts w:ascii="Arial Narrow" w:hAnsi="Arial Narrow"/>
                <w:b/>
                <w:sz w:val="18"/>
                <w:szCs w:val="18"/>
              </w:rPr>
              <w:t>Emigrations (thousand)</w:t>
            </w:r>
          </w:p>
        </w:tc>
      </w:tr>
      <w:tr w:rsidR="00AE445B" w:rsidRPr="00BA5A26" w14:paraId="07B03F46" w14:textId="77777777" w:rsidTr="00A83DF2">
        <w:tblPrEx>
          <w:jc w:val="center"/>
          <w:tblBorders>
            <w:insideH w:val="none" w:sz="0" w:space="0" w:color="auto"/>
            <w:insideV w:val="none" w:sz="0" w:space="0" w:color="auto"/>
          </w:tblBorders>
        </w:tblPrEx>
        <w:trPr>
          <w:trHeight w:hRule="exact" w:val="251"/>
          <w:jc w:val="center"/>
        </w:trPr>
        <w:tc>
          <w:tcPr>
            <w:tcW w:w="10035" w:type="dxa"/>
            <w:gridSpan w:val="12"/>
            <w:tcBorders>
              <w:top w:val="single" w:sz="4" w:space="0" w:color="333333"/>
              <w:left w:val="nil"/>
              <w:bottom w:val="single" w:sz="4" w:space="0" w:color="333333"/>
              <w:right w:val="nil"/>
            </w:tcBorders>
            <w:shd w:val="clear" w:color="auto" w:fill="FFFFFF" w:themeFill="background1"/>
            <w:vAlign w:val="center"/>
          </w:tcPr>
          <w:p w14:paraId="3CE2E386" w14:textId="77777777" w:rsidR="00AE445B" w:rsidRPr="00BA5A26" w:rsidRDefault="00AE445B" w:rsidP="00A83DF2">
            <w:pPr>
              <w:widowControl w:val="0"/>
              <w:autoSpaceDE w:val="0"/>
              <w:autoSpaceDN w:val="0"/>
              <w:spacing w:before="40" w:after="20"/>
              <w:jc w:val="center"/>
              <w:rPr>
                <w:rFonts w:ascii="Arial Narrow" w:hAnsi="Arial Narrow" w:cs="Arial MT"/>
                <w:b/>
                <w:sz w:val="18"/>
                <w:szCs w:val="18"/>
                <w:lang w:val="en-US" w:eastAsia="en-US"/>
              </w:rPr>
            </w:pPr>
            <w:r w:rsidRPr="00BA5A26">
              <w:rPr>
                <w:rFonts w:ascii="Arial Narrow" w:hAnsi="Arial Narrow" w:cs="Arial MT"/>
                <w:b/>
                <w:sz w:val="18"/>
                <w:szCs w:val="18"/>
                <w:lang w:val="en-US" w:eastAsia="en-US"/>
              </w:rPr>
              <w:t>Year 2021</w:t>
            </w:r>
          </w:p>
          <w:p w14:paraId="673F6FC8" w14:textId="77777777" w:rsidR="00AE445B" w:rsidRPr="00BA5A26" w:rsidRDefault="00AE445B" w:rsidP="00A83DF2">
            <w:pPr>
              <w:widowControl w:val="0"/>
              <w:autoSpaceDE w:val="0"/>
              <w:autoSpaceDN w:val="0"/>
              <w:spacing w:before="40" w:after="20"/>
              <w:jc w:val="center"/>
              <w:rPr>
                <w:rFonts w:ascii="Arial Narrow" w:hAnsi="Arial Narrow" w:cs="Arial MT"/>
                <w:b/>
                <w:sz w:val="18"/>
                <w:szCs w:val="18"/>
                <w:lang w:val="en-US" w:eastAsia="en-US"/>
              </w:rPr>
            </w:pPr>
          </w:p>
        </w:tc>
      </w:tr>
      <w:tr w:rsidR="00AE445B" w:rsidRPr="00BA5A26" w14:paraId="4A85CF5F" w14:textId="77777777" w:rsidTr="00A83DF2">
        <w:tblPrEx>
          <w:jc w:val="center"/>
          <w:tblBorders>
            <w:insideH w:val="none" w:sz="0" w:space="0" w:color="auto"/>
            <w:insideV w:val="none" w:sz="0" w:space="0" w:color="auto"/>
          </w:tblBorders>
        </w:tblPrEx>
        <w:trPr>
          <w:trHeight w:hRule="exact" w:val="251"/>
          <w:jc w:val="center"/>
        </w:trPr>
        <w:tc>
          <w:tcPr>
            <w:tcW w:w="3443" w:type="dxa"/>
            <w:gridSpan w:val="2"/>
            <w:tcBorders>
              <w:top w:val="single" w:sz="4" w:space="0" w:color="333333"/>
              <w:left w:val="nil"/>
              <w:bottom w:val="single" w:sz="4" w:space="0" w:color="333333"/>
              <w:right w:val="nil"/>
            </w:tcBorders>
            <w:vAlign w:val="center"/>
          </w:tcPr>
          <w:p w14:paraId="0F781E53" w14:textId="77777777" w:rsidR="00AE445B" w:rsidRPr="00BA5A26" w:rsidRDefault="00AE445B" w:rsidP="00A83DF2">
            <w:pPr>
              <w:widowControl w:val="0"/>
              <w:autoSpaceDE w:val="0"/>
              <w:autoSpaceDN w:val="0"/>
              <w:spacing w:before="40" w:after="20"/>
              <w:rPr>
                <w:rFonts w:ascii="Arial Narrow" w:hAnsi="Arial Narrow" w:cs="Arial MT"/>
                <w:sz w:val="18"/>
                <w:szCs w:val="18"/>
                <w:lang w:val="en-US" w:eastAsia="en-US"/>
              </w:rPr>
            </w:pPr>
            <w:r w:rsidRPr="00BA5A26">
              <w:rPr>
                <w:rFonts w:ascii="Arial Narrow" w:hAnsi="Arial Narrow" w:cs="Arial MT"/>
                <w:sz w:val="18"/>
                <w:szCs w:val="18"/>
                <w:lang w:val="en-US" w:eastAsia="en-US"/>
              </w:rPr>
              <w:t>Observed value</w:t>
            </w:r>
          </w:p>
        </w:tc>
        <w:tc>
          <w:tcPr>
            <w:tcW w:w="1299" w:type="dxa"/>
            <w:gridSpan w:val="3"/>
            <w:tcBorders>
              <w:top w:val="single" w:sz="4" w:space="0" w:color="333333"/>
              <w:left w:val="nil"/>
              <w:bottom w:val="single" w:sz="4" w:space="0" w:color="333333"/>
              <w:right w:val="nil"/>
            </w:tcBorders>
            <w:shd w:val="clear" w:color="auto" w:fill="D9D9D9"/>
            <w:vAlign w:val="center"/>
          </w:tcPr>
          <w:p w14:paraId="0E300AFB" w14:textId="77777777" w:rsidR="00AE445B" w:rsidRPr="00BA5A26" w:rsidRDefault="00AE445B" w:rsidP="00A83DF2">
            <w:pPr>
              <w:widowControl w:val="0"/>
              <w:autoSpaceDE w:val="0"/>
              <w:autoSpaceDN w:val="0"/>
              <w:spacing w:before="40" w:after="20"/>
              <w:jc w:val="right"/>
              <w:rPr>
                <w:rFonts w:ascii="Arial Narrow" w:hAnsi="Arial Narrow" w:cs="Arial MT"/>
                <w:sz w:val="18"/>
                <w:szCs w:val="18"/>
                <w:lang w:val="en-US" w:eastAsia="en-US"/>
              </w:rPr>
            </w:pPr>
            <w:r w:rsidRPr="00BA5A26">
              <w:rPr>
                <w:rFonts w:ascii="Arial Narrow" w:hAnsi="Arial Narrow" w:cs="Arial MT"/>
                <w:sz w:val="18"/>
                <w:szCs w:val="18"/>
                <w:lang w:val="en-US" w:eastAsia="en-US"/>
              </w:rPr>
              <w:t>1,25</w:t>
            </w:r>
          </w:p>
        </w:tc>
        <w:tc>
          <w:tcPr>
            <w:tcW w:w="1317" w:type="dxa"/>
            <w:gridSpan w:val="2"/>
            <w:tcBorders>
              <w:top w:val="single" w:sz="4" w:space="0" w:color="333333"/>
              <w:left w:val="nil"/>
              <w:bottom w:val="single" w:sz="4" w:space="0" w:color="333333"/>
              <w:right w:val="nil"/>
            </w:tcBorders>
            <w:vAlign w:val="center"/>
          </w:tcPr>
          <w:p w14:paraId="6421F4D5" w14:textId="77777777" w:rsidR="00AE445B" w:rsidRPr="00BA5A26" w:rsidRDefault="00AE445B" w:rsidP="00A83DF2">
            <w:pPr>
              <w:widowControl w:val="0"/>
              <w:autoSpaceDE w:val="0"/>
              <w:autoSpaceDN w:val="0"/>
              <w:spacing w:before="40" w:after="20"/>
              <w:jc w:val="right"/>
              <w:rPr>
                <w:rFonts w:ascii="Arial Narrow" w:hAnsi="Arial Narrow" w:cs="Arial MT"/>
                <w:sz w:val="18"/>
                <w:szCs w:val="18"/>
                <w:lang w:val="en-US" w:eastAsia="en-US"/>
              </w:rPr>
            </w:pPr>
            <w:r w:rsidRPr="00BA5A26">
              <w:rPr>
                <w:rFonts w:ascii="Arial Narrow" w:hAnsi="Arial Narrow" w:cs="Arial MT"/>
                <w:sz w:val="18"/>
                <w:szCs w:val="18"/>
                <w:lang w:val="en-US" w:eastAsia="en-US"/>
              </w:rPr>
              <w:t>80,3</w:t>
            </w:r>
          </w:p>
        </w:tc>
        <w:tc>
          <w:tcPr>
            <w:tcW w:w="1312" w:type="dxa"/>
            <w:tcBorders>
              <w:top w:val="single" w:sz="4" w:space="0" w:color="333333"/>
              <w:left w:val="nil"/>
              <w:bottom w:val="single" w:sz="4" w:space="0" w:color="333333"/>
              <w:right w:val="nil"/>
            </w:tcBorders>
            <w:shd w:val="clear" w:color="auto" w:fill="D9D9D9"/>
            <w:vAlign w:val="center"/>
          </w:tcPr>
          <w:p w14:paraId="05BA6B52" w14:textId="77777777" w:rsidR="00AE445B" w:rsidRPr="00BA5A26" w:rsidRDefault="00AE445B" w:rsidP="00A83DF2">
            <w:pPr>
              <w:widowControl w:val="0"/>
              <w:autoSpaceDE w:val="0"/>
              <w:autoSpaceDN w:val="0"/>
              <w:spacing w:before="40" w:after="20"/>
              <w:jc w:val="right"/>
              <w:rPr>
                <w:rFonts w:ascii="Arial Narrow" w:hAnsi="Arial Narrow" w:cs="Arial MT"/>
                <w:sz w:val="18"/>
                <w:szCs w:val="18"/>
                <w:lang w:val="en-US" w:eastAsia="en-US"/>
              </w:rPr>
            </w:pPr>
            <w:r w:rsidRPr="00BA5A26">
              <w:rPr>
                <w:rFonts w:ascii="Arial Narrow" w:hAnsi="Arial Narrow" w:cs="Arial MT"/>
                <w:sz w:val="18"/>
                <w:szCs w:val="18"/>
                <w:lang w:val="en-US" w:eastAsia="en-US"/>
              </w:rPr>
              <w:t>84,8</w:t>
            </w:r>
          </w:p>
        </w:tc>
        <w:tc>
          <w:tcPr>
            <w:tcW w:w="1334" w:type="dxa"/>
            <w:gridSpan w:val="2"/>
            <w:tcBorders>
              <w:top w:val="single" w:sz="4" w:space="0" w:color="333333"/>
              <w:left w:val="nil"/>
              <w:bottom w:val="single" w:sz="4" w:space="0" w:color="333333"/>
              <w:right w:val="nil"/>
            </w:tcBorders>
            <w:vAlign w:val="center"/>
          </w:tcPr>
          <w:p w14:paraId="5BB3D765" w14:textId="77777777" w:rsidR="00AE445B" w:rsidRPr="00BA5A26" w:rsidRDefault="00AE445B" w:rsidP="00A83DF2">
            <w:pPr>
              <w:widowControl w:val="0"/>
              <w:autoSpaceDE w:val="0"/>
              <w:autoSpaceDN w:val="0"/>
              <w:spacing w:before="40" w:after="20"/>
              <w:jc w:val="right"/>
              <w:rPr>
                <w:rFonts w:ascii="Arial Narrow" w:hAnsi="Arial Narrow" w:cs="Arial MT"/>
                <w:sz w:val="18"/>
                <w:szCs w:val="18"/>
                <w:lang w:val="en-US" w:eastAsia="en-US"/>
              </w:rPr>
            </w:pPr>
            <w:r w:rsidRPr="00BA5A26">
              <w:rPr>
                <w:rFonts w:ascii="Arial Narrow" w:hAnsi="Arial Narrow" w:cs="Arial MT"/>
                <w:sz w:val="18"/>
                <w:szCs w:val="18"/>
                <w:lang w:val="en-US" w:eastAsia="en-US"/>
              </w:rPr>
              <w:t>318</w:t>
            </w:r>
          </w:p>
        </w:tc>
        <w:tc>
          <w:tcPr>
            <w:tcW w:w="1330" w:type="dxa"/>
            <w:gridSpan w:val="2"/>
            <w:tcBorders>
              <w:top w:val="single" w:sz="4" w:space="0" w:color="333333"/>
              <w:left w:val="nil"/>
              <w:bottom w:val="single" w:sz="4" w:space="0" w:color="333333"/>
              <w:right w:val="nil"/>
            </w:tcBorders>
            <w:shd w:val="clear" w:color="auto" w:fill="D9D9D9"/>
            <w:vAlign w:val="center"/>
          </w:tcPr>
          <w:p w14:paraId="1D5B16C9" w14:textId="77777777" w:rsidR="00AE445B" w:rsidRPr="00BA5A26" w:rsidRDefault="00AE445B" w:rsidP="00A83DF2">
            <w:pPr>
              <w:widowControl w:val="0"/>
              <w:autoSpaceDE w:val="0"/>
              <w:autoSpaceDN w:val="0"/>
              <w:spacing w:before="40" w:after="20"/>
              <w:jc w:val="right"/>
              <w:rPr>
                <w:rFonts w:ascii="Arial Narrow" w:hAnsi="Arial Narrow" w:cs="Arial MT"/>
                <w:sz w:val="18"/>
                <w:szCs w:val="18"/>
                <w:lang w:val="en-US" w:eastAsia="en-US"/>
              </w:rPr>
            </w:pPr>
            <w:r w:rsidRPr="00BA5A26">
              <w:rPr>
                <w:rFonts w:ascii="Arial Narrow" w:hAnsi="Arial Narrow" w:cs="Arial MT"/>
                <w:sz w:val="18"/>
                <w:szCs w:val="18"/>
                <w:lang w:val="en-US" w:eastAsia="en-US"/>
              </w:rPr>
              <w:t>158</w:t>
            </w:r>
          </w:p>
        </w:tc>
      </w:tr>
      <w:tr w:rsidR="00AE445B" w:rsidRPr="00BA5A26" w14:paraId="70E1D309" w14:textId="77777777" w:rsidTr="00A83DF2">
        <w:tblPrEx>
          <w:jc w:val="center"/>
          <w:tblBorders>
            <w:insideH w:val="none" w:sz="0" w:space="0" w:color="auto"/>
            <w:insideV w:val="none" w:sz="0" w:space="0" w:color="auto"/>
          </w:tblBorders>
        </w:tblPrEx>
        <w:trPr>
          <w:trHeight w:hRule="exact" w:val="251"/>
          <w:jc w:val="center"/>
        </w:trPr>
        <w:tc>
          <w:tcPr>
            <w:tcW w:w="10035" w:type="dxa"/>
            <w:gridSpan w:val="12"/>
            <w:tcBorders>
              <w:top w:val="single" w:sz="4" w:space="0" w:color="333333"/>
              <w:left w:val="nil"/>
              <w:bottom w:val="single" w:sz="4" w:space="0" w:color="333333"/>
              <w:right w:val="nil"/>
            </w:tcBorders>
            <w:shd w:val="clear" w:color="auto" w:fill="FFFFFF" w:themeFill="background1"/>
            <w:vAlign w:val="center"/>
          </w:tcPr>
          <w:p w14:paraId="0A714BC1" w14:textId="77777777" w:rsidR="00AE445B" w:rsidRPr="00BA5A26" w:rsidRDefault="00AE445B" w:rsidP="00A83DF2">
            <w:pPr>
              <w:widowControl w:val="0"/>
              <w:autoSpaceDE w:val="0"/>
              <w:autoSpaceDN w:val="0"/>
              <w:spacing w:before="40" w:after="20"/>
              <w:jc w:val="center"/>
              <w:rPr>
                <w:rFonts w:ascii="Arial Narrow" w:hAnsi="Arial Narrow" w:cs="Arial MT"/>
                <w:b/>
                <w:sz w:val="18"/>
                <w:szCs w:val="18"/>
                <w:lang w:val="en-US" w:eastAsia="en-US"/>
              </w:rPr>
            </w:pPr>
            <w:r w:rsidRPr="00BA5A26">
              <w:rPr>
                <w:rFonts w:ascii="Arial Narrow" w:hAnsi="Arial Narrow" w:cs="Arial MT"/>
                <w:b/>
                <w:sz w:val="18"/>
                <w:szCs w:val="18"/>
                <w:lang w:val="en-US" w:eastAsia="en-US"/>
              </w:rPr>
              <w:t>Year 2050</w:t>
            </w:r>
          </w:p>
          <w:p w14:paraId="3773CF3B" w14:textId="77777777" w:rsidR="00AE445B" w:rsidRPr="00BA5A26" w:rsidRDefault="00AE445B" w:rsidP="00A83DF2">
            <w:pPr>
              <w:widowControl w:val="0"/>
              <w:autoSpaceDE w:val="0"/>
              <w:autoSpaceDN w:val="0"/>
              <w:spacing w:before="40" w:after="20"/>
              <w:jc w:val="center"/>
              <w:rPr>
                <w:rFonts w:ascii="Arial Narrow" w:hAnsi="Arial Narrow" w:cs="Arial MT"/>
                <w:b/>
                <w:sz w:val="18"/>
                <w:szCs w:val="18"/>
                <w:lang w:val="en-US" w:eastAsia="en-US"/>
              </w:rPr>
            </w:pPr>
          </w:p>
        </w:tc>
      </w:tr>
      <w:tr w:rsidR="00AE445B" w:rsidRPr="00BA5A26" w14:paraId="291D6E99" w14:textId="77777777" w:rsidTr="00A83DF2">
        <w:tblPrEx>
          <w:jc w:val="center"/>
          <w:tblBorders>
            <w:insideH w:val="none" w:sz="0" w:space="0" w:color="auto"/>
            <w:insideV w:val="none" w:sz="0" w:space="0" w:color="auto"/>
          </w:tblBorders>
        </w:tblPrEx>
        <w:trPr>
          <w:trHeight w:hRule="exact" w:val="251"/>
          <w:jc w:val="center"/>
        </w:trPr>
        <w:tc>
          <w:tcPr>
            <w:tcW w:w="3453" w:type="dxa"/>
            <w:gridSpan w:val="3"/>
            <w:tcBorders>
              <w:top w:val="single" w:sz="4" w:space="0" w:color="333333"/>
              <w:left w:val="nil"/>
              <w:bottom w:val="single" w:sz="4" w:space="0" w:color="333333"/>
              <w:right w:val="nil"/>
            </w:tcBorders>
            <w:vAlign w:val="center"/>
          </w:tcPr>
          <w:p w14:paraId="226A00D9" w14:textId="77777777" w:rsidR="00AE445B" w:rsidRPr="00BA5A26" w:rsidRDefault="00AE445B" w:rsidP="00A83DF2">
            <w:pPr>
              <w:widowControl w:val="0"/>
              <w:autoSpaceDE w:val="0"/>
              <w:autoSpaceDN w:val="0"/>
              <w:spacing w:before="40" w:after="20"/>
              <w:rPr>
                <w:rFonts w:ascii="Arial Narrow" w:hAnsi="Arial Narrow" w:cs="Arial MT"/>
                <w:sz w:val="18"/>
                <w:szCs w:val="18"/>
                <w:lang w:val="en-US" w:eastAsia="en-US"/>
              </w:rPr>
            </w:pPr>
            <w:r w:rsidRPr="00BA5A26">
              <w:rPr>
                <w:rFonts w:ascii="Arial Narrow" w:hAnsi="Arial Narrow" w:cs="Arial MT"/>
                <w:sz w:val="18"/>
                <w:szCs w:val="18"/>
                <w:lang w:val="en-US" w:eastAsia="en-US"/>
              </w:rPr>
              <w:t>Mean assumption</w:t>
            </w:r>
          </w:p>
        </w:tc>
        <w:tc>
          <w:tcPr>
            <w:tcW w:w="1297" w:type="dxa"/>
            <w:gridSpan w:val="3"/>
            <w:tcBorders>
              <w:top w:val="single" w:sz="4" w:space="0" w:color="333333"/>
              <w:left w:val="nil"/>
              <w:bottom w:val="single" w:sz="4" w:space="0" w:color="333333"/>
              <w:right w:val="nil"/>
            </w:tcBorders>
            <w:shd w:val="clear" w:color="auto" w:fill="D9D9D9"/>
            <w:vAlign w:val="center"/>
          </w:tcPr>
          <w:p w14:paraId="57AF52FB" w14:textId="77777777" w:rsidR="00AE445B" w:rsidRPr="00BA5A26" w:rsidRDefault="00AE445B" w:rsidP="00A83DF2">
            <w:pPr>
              <w:widowControl w:val="0"/>
              <w:autoSpaceDE w:val="0"/>
              <w:autoSpaceDN w:val="0"/>
              <w:spacing w:before="40" w:after="20"/>
              <w:jc w:val="right"/>
              <w:rPr>
                <w:rFonts w:ascii="Arial Narrow" w:hAnsi="Arial Narrow" w:cs="Arial MT"/>
                <w:sz w:val="18"/>
                <w:szCs w:val="18"/>
                <w:lang w:val="en-US" w:eastAsia="en-US"/>
              </w:rPr>
            </w:pPr>
            <w:r w:rsidRPr="00BA5A26">
              <w:rPr>
                <w:rFonts w:ascii="Arial Narrow" w:hAnsi="Arial Narrow" w:cs="Arial MT"/>
                <w:sz w:val="18"/>
                <w:szCs w:val="18"/>
                <w:lang w:val="en-US" w:eastAsia="en-US"/>
              </w:rPr>
              <w:t>1,38</w:t>
            </w:r>
          </w:p>
        </w:tc>
        <w:tc>
          <w:tcPr>
            <w:tcW w:w="1309" w:type="dxa"/>
            <w:tcBorders>
              <w:top w:val="single" w:sz="4" w:space="0" w:color="333333"/>
              <w:left w:val="nil"/>
              <w:bottom w:val="single" w:sz="4" w:space="0" w:color="333333"/>
              <w:right w:val="nil"/>
            </w:tcBorders>
            <w:vAlign w:val="center"/>
          </w:tcPr>
          <w:p w14:paraId="7C0F5254" w14:textId="77777777" w:rsidR="00AE445B" w:rsidRPr="00BA5A26" w:rsidRDefault="00AE445B" w:rsidP="00A83DF2">
            <w:pPr>
              <w:widowControl w:val="0"/>
              <w:autoSpaceDE w:val="0"/>
              <w:autoSpaceDN w:val="0"/>
              <w:spacing w:before="40" w:after="20"/>
              <w:jc w:val="right"/>
              <w:rPr>
                <w:rFonts w:ascii="Arial Narrow" w:hAnsi="Arial Narrow" w:cs="Arial MT"/>
                <w:sz w:val="18"/>
                <w:szCs w:val="18"/>
                <w:lang w:val="en-US" w:eastAsia="en-US"/>
              </w:rPr>
            </w:pPr>
            <w:r w:rsidRPr="00BA5A26">
              <w:rPr>
                <w:rFonts w:ascii="Arial Narrow" w:hAnsi="Arial Narrow" w:cs="Arial MT"/>
                <w:sz w:val="18"/>
                <w:szCs w:val="18"/>
                <w:lang w:val="en-US" w:eastAsia="en-US"/>
              </w:rPr>
              <w:t>84,3</w:t>
            </w:r>
          </w:p>
        </w:tc>
        <w:tc>
          <w:tcPr>
            <w:tcW w:w="1312" w:type="dxa"/>
            <w:tcBorders>
              <w:top w:val="single" w:sz="4" w:space="0" w:color="333333"/>
              <w:left w:val="nil"/>
              <w:bottom w:val="single" w:sz="4" w:space="0" w:color="333333"/>
              <w:right w:val="nil"/>
            </w:tcBorders>
            <w:shd w:val="clear" w:color="auto" w:fill="D9D9D9"/>
            <w:vAlign w:val="center"/>
          </w:tcPr>
          <w:p w14:paraId="72D656F9" w14:textId="77777777" w:rsidR="00AE445B" w:rsidRPr="00BA5A26" w:rsidRDefault="00AE445B" w:rsidP="00A83DF2">
            <w:pPr>
              <w:widowControl w:val="0"/>
              <w:autoSpaceDE w:val="0"/>
              <w:autoSpaceDN w:val="0"/>
              <w:spacing w:before="40" w:after="20"/>
              <w:jc w:val="right"/>
              <w:rPr>
                <w:rFonts w:ascii="Arial Narrow" w:hAnsi="Arial Narrow" w:cs="Arial MT"/>
                <w:sz w:val="18"/>
                <w:szCs w:val="18"/>
                <w:lang w:val="en-US" w:eastAsia="en-US"/>
              </w:rPr>
            </w:pPr>
            <w:r w:rsidRPr="00BA5A26">
              <w:rPr>
                <w:rFonts w:ascii="Arial Narrow" w:hAnsi="Arial Narrow" w:cs="Arial MT"/>
                <w:sz w:val="18"/>
                <w:szCs w:val="18"/>
                <w:lang w:val="en-US" w:eastAsia="en-US"/>
              </w:rPr>
              <w:t>87,8</w:t>
            </w:r>
          </w:p>
        </w:tc>
        <w:tc>
          <w:tcPr>
            <w:tcW w:w="1334" w:type="dxa"/>
            <w:gridSpan w:val="2"/>
            <w:tcBorders>
              <w:top w:val="single" w:sz="4" w:space="0" w:color="333333"/>
              <w:left w:val="nil"/>
              <w:bottom w:val="single" w:sz="4" w:space="0" w:color="333333"/>
              <w:right w:val="nil"/>
            </w:tcBorders>
            <w:vAlign w:val="center"/>
          </w:tcPr>
          <w:p w14:paraId="23D39568" w14:textId="77777777" w:rsidR="00AE445B" w:rsidRPr="00BA5A26" w:rsidRDefault="00AE445B" w:rsidP="00A83DF2">
            <w:pPr>
              <w:widowControl w:val="0"/>
              <w:autoSpaceDE w:val="0"/>
              <w:autoSpaceDN w:val="0"/>
              <w:spacing w:before="40" w:after="20"/>
              <w:jc w:val="right"/>
              <w:rPr>
                <w:rFonts w:ascii="Arial Narrow" w:hAnsi="Arial Narrow" w:cs="Arial MT"/>
                <w:sz w:val="18"/>
                <w:szCs w:val="18"/>
                <w:lang w:val="en-US" w:eastAsia="en-US"/>
              </w:rPr>
            </w:pPr>
            <w:r w:rsidRPr="00BA5A26">
              <w:rPr>
                <w:rFonts w:ascii="Arial Narrow" w:hAnsi="Arial Narrow" w:cs="Arial MT"/>
                <w:sz w:val="18"/>
                <w:szCs w:val="18"/>
                <w:lang w:val="en-US" w:eastAsia="en-US"/>
              </w:rPr>
              <w:t>302</w:t>
            </w:r>
          </w:p>
        </w:tc>
        <w:tc>
          <w:tcPr>
            <w:tcW w:w="1330" w:type="dxa"/>
            <w:gridSpan w:val="2"/>
            <w:tcBorders>
              <w:top w:val="single" w:sz="4" w:space="0" w:color="333333"/>
              <w:left w:val="nil"/>
              <w:bottom w:val="single" w:sz="4" w:space="0" w:color="333333"/>
              <w:right w:val="nil"/>
            </w:tcBorders>
            <w:shd w:val="clear" w:color="auto" w:fill="D9D9D9"/>
            <w:vAlign w:val="center"/>
          </w:tcPr>
          <w:p w14:paraId="07176F81" w14:textId="77777777" w:rsidR="00AE445B" w:rsidRPr="00BA5A26" w:rsidRDefault="00AE445B" w:rsidP="00A83DF2">
            <w:pPr>
              <w:widowControl w:val="0"/>
              <w:autoSpaceDE w:val="0"/>
              <w:autoSpaceDN w:val="0"/>
              <w:spacing w:before="40" w:after="20"/>
              <w:jc w:val="right"/>
              <w:rPr>
                <w:rFonts w:ascii="Arial Narrow" w:hAnsi="Arial Narrow" w:cs="Arial MT"/>
                <w:sz w:val="18"/>
                <w:szCs w:val="18"/>
                <w:lang w:val="en-US" w:eastAsia="en-US"/>
              </w:rPr>
            </w:pPr>
            <w:r w:rsidRPr="00BA5A26">
              <w:rPr>
                <w:rFonts w:ascii="Arial Narrow" w:hAnsi="Arial Narrow" w:cs="Arial MT"/>
                <w:sz w:val="18"/>
                <w:szCs w:val="18"/>
                <w:lang w:val="en-US" w:eastAsia="en-US"/>
              </w:rPr>
              <w:t>136</w:t>
            </w:r>
          </w:p>
        </w:tc>
      </w:tr>
      <w:tr w:rsidR="00AE445B" w:rsidRPr="00BA5A26" w14:paraId="3DC51DC8" w14:textId="77777777" w:rsidTr="00A83DF2">
        <w:tblPrEx>
          <w:jc w:val="center"/>
          <w:tblBorders>
            <w:insideH w:val="none" w:sz="0" w:space="0" w:color="auto"/>
            <w:insideV w:val="none" w:sz="0" w:space="0" w:color="auto"/>
          </w:tblBorders>
        </w:tblPrEx>
        <w:trPr>
          <w:trHeight w:hRule="exact" w:val="251"/>
          <w:jc w:val="center"/>
        </w:trPr>
        <w:tc>
          <w:tcPr>
            <w:tcW w:w="3453" w:type="dxa"/>
            <w:gridSpan w:val="3"/>
            <w:tcBorders>
              <w:top w:val="single" w:sz="4" w:space="0" w:color="333333"/>
              <w:left w:val="nil"/>
              <w:bottom w:val="single" w:sz="4" w:space="0" w:color="333333"/>
              <w:right w:val="nil"/>
            </w:tcBorders>
            <w:vAlign w:val="center"/>
          </w:tcPr>
          <w:p w14:paraId="6928A90A" w14:textId="77777777" w:rsidR="00AE445B" w:rsidRPr="00BA5A26" w:rsidRDefault="00AE445B" w:rsidP="00A83DF2">
            <w:pPr>
              <w:widowControl w:val="0"/>
              <w:autoSpaceDE w:val="0"/>
              <w:autoSpaceDN w:val="0"/>
              <w:spacing w:before="40" w:after="20"/>
              <w:rPr>
                <w:rFonts w:ascii="Arial Narrow" w:hAnsi="Arial Narrow" w:cs="Arial MT"/>
                <w:sz w:val="18"/>
                <w:szCs w:val="18"/>
                <w:lang w:val="en-US" w:eastAsia="en-US"/>
              </w:rPr>
            </w:pPr>
            <w:r w:rsidRPr="00BA5A26">
              <w:rPr>
                <w:rFonts w:ascii="Arial Narrow" w:hAnsi="Arial Narrow" w:cs="Arial MT"/>
                <w:sz w:val="18"/>
                <w:szCs w:val="18"/>
                <w:lang w:val="en-US" w:eastAsia="en-US"/>
              </w:rPr>
              <w:t>High assumption</w:t>
            </w:r>
          </w:p>
        </w:tc>
        <w:tc>
          <w:tcPr>
            <w:tcW w:w="1297" w:type="dxa"/>
            <w:gridSpan w:val="3"/>
            <w:tcBorders>
              <w:top w:val="single" w:sz="4" w:space="0" w:color="333333"/>
              <w:left w:val="nil"/>
              <w:bottom w:val="single" w:sz="4" w:space="0" w:color="333333"/>
              <w:right w:val="nil"/>
            </w:tcBorders>
            <w:shd w:val="clear" w:color="auto" w:fill="D9D9D9"/>
            <w:vAlign w:val="center"/>
          </w:tcPr>
          <w:p w14:paraId="57E9CD15" w14:textId="77777777" w:rsidR="00AE445B" w:rsidRPr="00BA5A26" w:rsidRDefault="00AE445B" w:rsidP="00A83DF2">
            <w:pPr>
              <w:widowControl w:val="0"/>
              <w:autoSpaceDE w:val="0"/>
              <w:autoSpaceDN w:val="0"/>
              <w:spacing w:before="40" w:after="20"/>
              <w:jc w:val="right"/>
              <w:rPr>
                <w:rFonts w:ascii="Arial Narrow" w:hAnsi="Arial Narrow" w:cs="Arial MT"/>
                <w:sz w:val="18"/>
                <w:szCs w:val="18"/>
                <w:lang w:val="en-US" w:eastAsia="en-US"/>
              </w:rPr>
            </w:pPr>
            <w:r w:rsidRPr="00BA5A26">
              <w:rPr>
                <w:rFonts w:ascii="Arial Narrow" w:hAnsi="Arial Narrow" w:cs="Arial MT"/>
                <w:sz w:val="18"/>
                <w:szCs w:val="18"/>
                <w:lang w:val="en-US" w:eastAsia="en-US"/>
              </w:rPr>
              <w:t>1,54</w:t>
            </w:r>
          </w:p>
        </w:tc>
        <w:tc>
          <w:tcPr>
            <w:tcW w:w="1309" w:type="dxa"/>
            <w:tcBorders>
              <w:top w:val="single" w:sz="4" w:space="0" w:color="333333"/>
              <w:left w:val="nil"/>
              <w:bottom w:val="single" w:sz="4" w:space="0" w:color="333333"/>
              <w:right w:val="nil"/>
            </w:tcBorders>
            <w:vAlign w:val="center"/>
          </w:tcPr>
          <w:p w14:paraId="3F6D8069" w14:textId="77777777" w:rsidR="00AE445B" w:rsidRPr="00BA5A26" w:rsidRDefault="00AE445B" w:rsidP="00A83DF2">
            <w:pPr>
              <w:widowControl w:val="0"/>
              <w:autoSpaceDE w:val="0"/>
              <w:autoSpaceDN w:val="0"/>
              <w:spacing w:before="40" w:after="20"/>
              <w:jc w:val="right"/>
              <w:rPr>
                <w:rFonts w:ascii="Arial Narrow" w:hAnsi="Arial Narrow" w:cs="Arial MT"/>
                <w:sz w:val="18"/>
                <w:szCs w:val="18"/>
                <w:lang w:val="en-US" w:eastAsia="en-US"/>
              </w:rPr>
            </w:pPr>
            <w:r w:rsidRPr="00BA5A26">
              <w:rPr>
                <w:rFonts w:ascii="Arial Narrow" w:hAnsi="Arial Narrow" w:cs="Arial MT"/>
                <w:sz w:val="18"/>
                <w:szCs w:val="18"/>
                <w:lang w:val="en-US" w:eastAsia="en-US"/>
              </w:rPr>
              <w:t>85,7</w:t>
            </w:r>
          </w:p>
        </w:tc>
        <w:tc>
          <w:tcPr>
            <w:tcW w:w="1312" w:type="dxa"/>
            <w:tcBorders>
              <w:top w:val="single" w:sz="4" w:space="0" w:color="333333"/>
              <w:left w:val="nil"/>
              <w:bottom w:val="single" w:sz="4" w:space="0" w:color="333333"/>
              <w:right w:val="nil"/>
            </w:tcBorders>
            <w:shd w:val="clear" w:color="auto" w:fill="D9D9D9"/>
            <w:vAlign w:val="center"/>
          </w:tcPr>
          <w:p w14:paraId="66E4178E" w14:textId="77777777" w:rsidR="00AE445B" w:rsidRPr="00BA5A26" w:rsidRDefault="00AE445B" w:rsidP="00A83DF2">
            <w:pPr>
              <w:widowControl w:val="0"/>
              <w:autoSpaceDE w:val="0"/>
              <w:autoSpaceDN w:val="0"/>
              <w:spacing w:before="40" w:after="20"/>
              <w:jc w:val="right"/>
              <w:rPr>
                <w:rFonts w:ascii="Arial Narrow" w:hAnsi="Arial Narrow" w:cs="Arial MT"/>
                <w:sz w:val="18"/>
                <w:szCs w:val="18"/>
                <w:lang w:val="en-US" w:eastAsia="en-US"/>
              </w:rPr>
            </w:pPr>
            <w:r w:rsidRPr="00BA5A26">
              <w:rPr>
                <w:rFonts w:ascii="Arial Narrow" w:hAnsi="Arial Narrow" w:cs="Arial MT"/>
                <w:sz w:val="18"/>
                <w:szCs w:val="18"/>
                <w:lang w:val="en-US" w:eastAsia="en-US"/>
              </w:rPr>
              <w:t>89,1</w:t>
            </w:r>
          </w:p>
        </w:tc>
        <w:tc>
          <w:tcPr>
            <w:tcW w:w="1334" w:type="dxa"/>
            <w:gridSpan w:val="2"/>
            <w:tcBorders>
              <w:top w:val="single" w:sz="4" w:space="0" w:color="333333"/>
              <w:left w:val="nil"/>
              <w:bottom w:val="single" w:sz="4" w:space="0" w:color="333333"/>
              <w:right w:val="nil"/>
            </w:tcBorders>
            <w:vAlign w:val="center"/>
          </w:tcPr>
          <w:p w14:paraId="57689380" w14:textId="77777777" w:rsidR="00AE445B" w:rsidRPr="00BA5A26" w:rsidRDefault="00AE445B" w:rsidP="00A83DF2">
            <w:pPr>
              <w:widowControl w:val="0"/>
              <w:autoSpaceDE w:val="0"/>
              <w:autoSpaceDN w:val="0"/>
              <w:spacing w:before="40" w:after="20"/>
              <w:jc w:val="right"/>
              <w:rPr>
                <w:rFonts w:ascii="Arial Narrow" w:hAnsi="Arial Narrow" w:cs="Arial MT"/>
                <w:sz w:val="18"/>
                <w:szCs w:val="18"/>
                <w:lang w:val="en-US" w:eastAsia="en-US"/>
              </w:rPr>
            </w:pPr>
            <w:r w:rsidRPr="00BA5A26">
              <w:rPr>
                <w:rFonts w:ascii="Arial Narrow" w:hAnsi="Arial Narrow" w:cs="Arial MT"/>
                <w:sz w:val="18"/>
                <w:szCs w:val="18"/>
                <w:lang w:val="en-US" w:eastAsia="en-US"/>
              </w:rPr>
              <w:t>368</w:t>
            </w:r>
          </w:p>
        </w:tc>
        <w:tc>
          <w:tcPr>
            <w:tcW w:w="1330" w:type="dxa"/>
            <w:gridSpan w:val="2"/>
            <w:tcBorders>
              <w:top w:val="single" w:sz="4" w:space="0" w:color="333333"/>
              <w:left w:val="nil"/>
              <w:bottom w:val="single" w:sz="4" w:space="0" w:color="333333"/>
              <w:right w:val="nil"/>
            </w:tcBorders>
            <w:shd w:val="clear" w:color="auto" w:fill="D9D9D9"/>
            <w:vAlign w:val="center"/>
          </w:tcPr>
          <w:p w14:paraId="61EF8B6F" w14:textId="77777777" w:rsidR="00AE445B" w:rsidRPr="00BA5A26" w:rsidRDefault="00AE445B" w:rsidP="00A83DF2">
            <w:pPr>
              <w:widowControl w:val="0"/>
              <w:autoSpaceDE w:val="0"/>
              <w:autoSpaceDN w:val="0"/>
              <w:spacing w:before="40" w:after="20"/>
              <w:jc w:val="right"/>
              <w:rPr>
                <w:rFonts w:ascii="Arial Narrow" w:hAnsi="Arial Narrow" w:cs="Arial MT"/>
                <w:sz w:val="18"/>
                <w:szCs w:val="18"/>
                <w:lang w:val="en-US" w:eastAsia="en-US"/>
              </w:rPr>
            </w:pPr>
            <w:r w:rsidRPr="00BA5A26">
              <w:rPr>
                <w:rFonts w:ascii="Arial Narrow" w:hAnsi="Arial Narrow" w:cs="Arial MT"/>
                <w:sz w:val="18"/>
                <w:szCs w:val="18"/>
                <w:lang w:val="en-US" w:eastAsia="en-US"/>
              </w:rPr>
              <w:t>169</w:t>
            </w:r>
          </w:p>
        </w:tc>
      </w:tr>
      <w:tr w:rsidR="00AE445B" w:rsidRPr="00BA5A26" w14:paraId="007D70BC" w14:textId="77777777" w:rsidTr="00A83DF2">
        <w:tblPrEx>
          <w:jc w:val="center"/>
          <w:tblBorders>
            <w:insideH w:val="none" w:sz="0" w:space="0" w:color="auto"/>
            <w:insideV w:val="none" w:sz="0" w:space="0" w:color="auto"/>
          </w:tblBorders>
        </w:tblPrEx>
        <w:trPr>
          <w:trHeight w:hRule="exact" w:val="251"/>
          <w:jc w:val="center"/>
        </w:trPr>
        <w:tc>
          <w:tcPr>
            <w:tcW w:w="3453" w:type="dxa"/>
            <w:gridSpan w:val="3"/>
            <w:tcBorders>
              <w:top w:val="single" w:sz="4" w:space="0" w:color="333333"/>
              <w:left w:val="nil"/>
              <w:bottom w:val="single" w:sz="4" w:space="0" w:color="333333"/>
              <w:right w:val="nil"/>
            </w:tcBorders>
            <w:vAlign w:val="center"/>
          </w:tcPr>
          <w:p w14:paraId="4E14502E" w14:textId="77777777" w:rsidR="00AE445B" w:rsidRPr="00BA5A26" w:rsidRDefault="00AE445B" w:rsidP="00A83DF2">
            <w:pPr>
              <w:widowControl w:val="0"/>
              <w:autoSpaceDE w:val="0"/>
              <w:autoSpaceDN w:val="0"/>
              <w:spacing w:before="40" w:after="20"/>
              <w:rPr>
                <w:rFonts w:ascii="Arial Narrow" w:hAnsi="Arial Narrow" w:cs="Arial MT"/>
                <w:sz w:val="18"/>
                <w:szCs w:val="18"/>
                <w:lang w:val="en-US" w:eastAsia="en-US"/>
              </w:rPr>
            </w:pPr>
            <w:r w:rsidRPr="00BA5A26">
              <w:rPr>
                <w:rFonts w:ascii="Arial Narrow" w:hAnsi="Arial Narrow" w:cs="Arial MT"/>
                <w:sz w:val="18"/>
                <w:szCs w:val="18"/>
                <w:lang w:val="en-US" w:eastAsia="en-US"/>
              </w:rPr>
              <w:t>Variance</w:t>
            </w:r>
          </w:p>
        </w:tc>
        <w:tc>
          <w:tcPr>
            <w:tcW w:w="1297" w:type="dxa"/>
            <w:gridSpan w:val="3"/>
            <w:tcBorders>
              <w:top w:val="single" w:sz="4" w:space="0" w:color="333333"/>
              <w:left w:val="nil"/>
              <w:bottom w:val="single" w:sz="4" w:space="0" w:color="333333"/>
              <w:right w:val="nil"/>
            </w:tcBorders>
            <w:shd w:val="clear" w:color="auto" w:fill="D9D9D9"/>
            <w:vAlign w:val="center"/>
          </w:tcPr>
          <w:p w14:paraId="7C54DC55" w14:textId="77777777" w:rsidR="00AE445B" w:rsidRPr="00BA5A26" w:rsidRDefault="00AE445B" w:rsidP="00A83DF2">
            <w:pPr>
              <w:widowControl w:val="0"/>
              <w:autoSpaceDE w:val="0"/>
              <w:autoSpaceDN w:val="0"/>
              <w:spacing w:before="40" w:after="20"/>
              <w:jc w:val="right"/>
              <w:rPr>
                <w:rFonts w:ascii="Arial Narrow" w:hAnsi="Arial Narrow" w:cs="Arial MT"/>
                <w:sz w:val="18"/>
                <w:szCs w:val="18"/>
                <w:lang w:val="en-US" w:eastAsia="en-US"/>
              </w:rPr>
            </w:pPr>
            <w:r w:rsidRPr="00BA5A26">
              <w:rPr>
                <w:rFonts w:ascii="Arial Narrow" w:hAnsi="Arial Narrow" w:cs="Arial MT"/>
                <w:sz w:val="18"/>
                <w:szCs w:val="18"/>
                <w:lang w:val="en-US" w:eastAsia="en-US"/>
              </w:rPr>
              <w:t>0,016</w:t>
            </w:r>
          </w:p>
        </w:tc>
        <w:tc>
          <w:tcPr>
            <w:tcW w:w="1309" w:type="dxa"/>
            <w:tcBorders>
              <w:top w:val="single" w:sz="4" w:space="0" w:color="333333"/>
              <w:left w:val="nil"/>
              <w:bottom w:val="single" w:sz="4" w:space="0" w:color="333333"/>
              <w:right w:val="nil"/>
            </w:tcBorders>
            <w:vAlign w:val="center"/>
          </w:tcPr>
          <w:p w14:paraId="5E95B119" w14:textId="77777777" w:rsidR="00AE445B" w:rsidRPr="00BA5A26" w:rsidRDefault="00AE445B" w:rsidP="00A83DF2">
            <w:pPr>
              <w:widowControl w:val="0"/>
              <w:autoSpaceDE w:val="0"/>
              <w:autoSpaceDN w:val="0"/>
              <w:spacing w:before="40" w:after="20"/>
              <w:jc w:val="right"/>
              <w:rPr>
                <w:rFonts w:ascii="Arial Narrow" w:hAnsi="Arial Narrow" w:cs="Arial MT"/>
                <w:sz w:val="18"/>
                <w:szCs w:val="18"/>
                <w:lang w:val="en-US" w:eastAsia="en-US"/>
              </w:rPr>
            </w:pPr>
            <w:r w:rsidRPr="00BA5A26">
              <w:rPr>
                <w:rFonts w:ascii="Arial Narrow" w:hAnsi="Arial Narrow" w:cs="Arial MT"/>
                <w:sz w:val="18"/>
                <w:szCs w:val="18"/>
                <w:lang w:val="en-US" w:eastAsia="en-US"/>
              </w:rPr>
              <w:t>1,239</w:t>
            </w:r>
          </w:p>
        </w:tc>
        <w:tc>
          <w:tcPr>
            <w:tcW w:w="1312" w:type="dxa"/>
            <w:tcBorders>
              <w:top w:val="single" w:sz="4" w:space="0" w:color="333333"/>
              <w:left w:val="nil"/>
              <w:bottom w:val="single" w:sz="4" w:space="0" w:color="333333"/>
              <w:right w:val="nil"/>
            </w:tcBorders>
            <w:shd w:val="clear" w:color="auto" w:fill="D9D9D9"/>
            <w:vAlign w:val="center"/>
          </w:tcPr>
          <w:p w14:paraId="2FB7EE9D" w14:textId="77777777" w:rsidR="00AE445B" w:rsidRPr="00BA5A26" w:rsidRDefault="00AE445B" w:rsidP="00A83DF2">
            <w:pPr>
              <w:widowControl w:val="0"/>
              <w:autoSpaceDE w:val="0"/>
              <w:autoSpaceDN w:val="0"/>
              <w:spacing w:before="40" w:after="20"/>
              <w:jc w:val="right"/>
              <w:rPr>
                <w:rFonts w:ascii="Arial Narrow" w:hAnsi="Arial Narrow" w:cs="Arial MT"/>
                <w:sz w:val="18"/>
                <w:szCs w:val="18"/>
                <w:lang w:val="en-US" w:eastAsia="en-US"/>
              </w:rPr>
            </w:pPr>
            <w:r w:rsidRPr="00BA5A26">
              <w:rPr>
                <w:rFonts w:ascii="Arial Narrow" w:hAnsi="Arial Narrow" w:cs="Arial MT"/>
                <w:sz w:val="18"/>
                <w:szCs w:val="18"/>
                <w:lang w:val="en-US" w:eastAsia="en-US"/>
              </w:rPr>
              <w:t>1,106</w:t>
            </w:r>
          </w:p>
        </w:tc>
        <w:tc>
          <w:tcPr>
            <w:tcW w:w="1334" w:type="dxa"/>
            <w:gridSpan w:val="2"/>
            <w:tcBorders>
              <w:top w:val="single" w:sz="4" w:space="0" w:color="333333"/>
              <w:left w:val="nil"/>
              <w:bottom w:val="single" w:sz="4" w:space="0" w:color="333333"/>
              <w:right w:val="nil"/>
            </w:tcBorders>
            <w:vAlign w:val="center"/>
          </w:tcPr>
          <w:p w14:paraId="3E49D168" w14:textId="77777777" w:rsidR="00AE445B" w:rsidRPr="00BA5A26" w:rsidRDefault="00AE445B" w:rsidP="00A83DF2">
            <w:pPr>
              <w:widowControl w:val="0"/>
              <w:autoSpaceDE w:val="0"/>
              <w:autoSpaceDN w:val="0"/>
              <w:spacing w:before="40" w:after="20"/>
              <w:jc w:val="right"/>
              <w:rPr>
                <w:rFonts w:ascii="Arial Narrow" w:hAnsi="Arial Narrow" w:cs="Arial MT"/>
                <w:sz w:val="18"/>
                <w:szCs w:val="18"/>
                <w:lang w:val="en-US" w:eastAsia="en-US"/>
              </w:rPr>
            </w:pPr>
            <w:r w:rsidRPr="00BA5A26">
              <w:rPr>
                <w:rFonts w:ascii="Arial Narrow" w:hAnsi="Arial Narrow" w:cs="Arial MT"/>
                <w:sz w:val="18"/>
                <w:szCs w:val="18"/>
                <w:lang w:val="en-US" w:eastAsia="en-US"/>
              </w:rPr>
              <w:t>2.613</w:t>
            </w:r>
          </w:p>
        </w:tc>
        <w:tc>
          <w:tcPr>
            <w:tcW w:w="1330" w:type="dxa"/>
            <w:gridSpan w:val="2"/>
            <w:tcBorders>
              <w:top w:val="single" w:sz="4" w:space="0" w:color="333333"/>
              <w:left w:val="nil"/>
              <w:bottom w:val="single" w:sz="4" w:space="0" w:color="333333"/>
              <w:right w:val="nil"/>
            </w:tcBorders>
            <w:shd w:val="clear" w:color="auto" w:fill="D9D9D9"/>
            <w:vAlign w:val="center"/>
          </w:tcPr>
          <w:p w14:paraId="30F34A7D" w14:textId="77777777" w:rsidR="00AE445B" w:rsidRPr="00BA5A26" w:rsidRDefault="00AE445B" w:rsidP="00A83DF2">
            <w:pPr>
              <w:widowControl w:val="0"/>
              <w:autoSpaceDE w:val="0"/>
              <w:autoSpaceDN w:val="0"/>
              <w:spacing w:before="40" w:after="20"/>
              <w:jc w:val="right"/>
              <w:rPr>
                <w:rFonts w:ascii="Arial Narrow" w:hAnsi="Arial Narrow" w:cs="Arial MT"/>
                <w:sz w:val="18"/>
                <w:szCs w:val="18"/>
                <w:lang w:val="en-US" w:eastAsia="en-US"/>
              </w:rPr>
            </w:pPr>
            <w:r w:rsidRPr="00BA5A26">
              <w:rPr>
                <w:rFonts w:ascii="Arial Narrow" w:hAnsi="Arial Narrow" w:cs="Arial MT"/>
                <w:sz w:val="18"/>
                <w:szCs w:val="18"/>
                <w:lang w:val="en-US" w:eastAsia="en-US"/>
              </w:rPr>
              <w:t>667</w:t>
            </w:r>
          </w:p>
        </w:tc>
      </w:tr>
      <w:tr w:rsidR="00AE445B" w:rsidRPr="00BA5A26" w14:paraId="089B59AD" w14:textId="77777777" w:rsidTr="00A83DF2">
        <w:tblPrEx>
          <w:jc w:val="center"/>
          <w:tblBorders>
            <w:insideH w:val="none" w:sz="0" w:space="0" w:color="auto"/>
            <w:insideV w:val="none" w:sz="0" w:space="0" w:color="auto"/>
          </w:tblBorders>
        </w:tblPrEx>
        <w:trPr>
          <w:trHeight w:hRule="exact" w:val="251"/>
          <w:jc w:val="center"/>
        </w:trPr>
        <w:tc>
          <w:tcPr>
            <w:tcW w:w="10035" w:type="dxa"/>
            <w:gridSpan w:val="12"/>
            <w:tcBorders>
              <w:top w:val="single" w:sz="4" w:space="0" w:color="333333"/>
              <w:left w:val="nil"/>
              <w:bottom w:val="single" w:sz="4" w:space="0" w:color="333333"/>
              <w:right w:val="nil"/>
            </w:tcBorders>
            <w:shd w:val="clear" w:color="auto" w:fill="FFFFFF" w:themeFill="background1"/>
            <w:vAlign w:val="center"/>
          </w:tcPr>
          <w:p w14:paraId="675A8F2C" w14:textId="77777777" w:rsidR="00AE445B" w:rsidRPr="00BA5A26" w:rsidRDefault="00AE445B" w:rsidP="00A83DF2">
            <w:pPr>
              <w:widowControl w:val="0"/>
              <w:autoSpaceDE w:val="0"/>
              <w:autoSpaceDN w:val="0"/>
              <w:spacing w:before="40" w:after="20"/>
              <w:jc w:val="center"/>
              <w:rPr>
                <w:rFonts w:ascii="Arial Narrow" w:hAnsi="Arial Narrow" w:cs="Arial MT"/>
                <w:b/>
                <w:sz w:val="18"/>
                <w:szCs w:val="18"/>
                <w:lang w:val="en-US" w:eastAsia="en-US"/>
              </w:rPr>
            </w:pPr>
            <w:r w:rsidRPr="00BA5A26">
              <w:rPr>
                <w:rFonts w:ascii="Arial Narrow" w:hAnsi="Arial Narrow" w:cs="Arial MT"/>
                <w:b/>
                <w:sz w:val="18"/>
                <w:szCs w:val="18"/>
                <w:lang w:val="en-US" w:eastAsia="en-US"/>
              </w:rPr>
              <w:t>Year 2080</w:t>
            </w:r>
          </w:p>
          <w:p w14:paraId="183371A4" w14:textId="77777777" w:rsidR="00AE445B" w:rsidRPr="00BA5A26" w:rsidRDefault="00AE445B" w:rsidP="00A83DF2">
            <w:pPr>
              <w:widowControl w:val="0"/>
              <w:autoSpaceDE w:val="0"/>
              <w:autoSpaceDN w:val="0"/>
              <w:spacing w:before="40" w:after="20"/>
              <w:jc w:val="center"/>
              <w:rPr>
                <w:rFonts w:ascii="Arial Narrow" w:hAnsi="Arial Narrow" w:cs="Arial MT"/>
                <w:b/>
                <w:sz w:val="18"/>
                <w:szCs w:val="18"/>
                <w:lang w:val="en-US" w:eastAsia="en-US"/>
              </w:rPr>
            </w:pPr>
          </w:p>
        </w:tc>
      </w:tr>
      <w:tr w:rsidR="00AE445B" w:rsidRPr="00BA5A26" w14:paraId="4038EDA8" w14:textId="77777777" w:rsidTr="00A83DF2">
        <w:tblPrEx>
          <w:jc w:val="center"/>
          <w:tblBorders>
            <w:insideH w:val="none" w:sz="0" w:space="0" w:color="auto"/>
            <w:insideV w:val="none" w:sz="0" w:space="0" w:color="auto"/>
          </w:tblBorders>
        </w:tblPrEx>
        <w:trPr>
          <w:trHeight w:hRule="exact" w:val="251"/>
          <w:jc w:val="center"/>
        </w:trPr>
        <w:tc>
          <w:tcPr>
            <w:tcW w:w="3453" w:type="dxa"/>
            <w:gridSpan w:val="3"/>
            <w:tcBorders>
              <w:top w:val="single" w:sz="4" w:space="0" w:color="333333"/>
              <w:left w:val="nil"/>
              <w:bottom w:val="single" w:sz="4" w:space="0" w:color="333333"/>
              <w:right w:val="nil"/>
            </w:tcBorders>
          </w:tcPr>
          <w:p w14:paraId="4ACC050F" w14:textId="77777777" w:rsidR="00AE445B" w:rsidRPr="00BA5A26" w:rsidRDefault="00AE445B" w:rsidP="00A83DF2">
            <w:pPr>
              <w:widowControl w:val="0"/>
              <w:autoSpaceDE w:val="0"/>
              <w:autoSpaceDN w:val="0"/>
              <w:spacing w:before="40" w:after="20"/>
              <w:rPr>
                <w:rFonts w:ascii="Arial Narrow" w:hAnsi="Arial Narrow" w:cs="Arial MT"/>
                <w:sz w:val="18"/>
                <w:szCs w:val="18"/>
                <w:lang w:val="en-US" w:eastAsia="en-US"/>
              </w:rPr>
            </w:pPr>
            <w:r w:rsidRPr="00BA5A26">
              <w:rPr>
                <w:rFonts w:ascii="Arial MT" w:hAnsi="Arial MT" w:cs="Arial MT"/>
                <w:w w:val="80"/>
                <w:sz w:val="18"/>
                <w:szCs w:val="22"/>
                <w:lang w:val="en-US" w:eastAsia="en-US"/>
              </w:rPr>
              <w:t>Mean</w:t>
            </w:r>
            <w:r w:rsidRPr="00BA5A26">
              <w:rPr>
                <w:rFonts w:ascii="Arial MT" w:hAnsi="Arial MT" w:cs="Arial MT"/>
                <w:spacing w:val="9"/>
                <w:w w:val="80"/>
                <w:sz w:val="18"/>
                <w:szCs w:val="22"/>
                <w:lang w:val="en-US" w:eastAsia="en-US"/>
              </w:rPr>
              <w:t xml:space="preserve"> </w:t>
            </w:r>
            <w:r w:rsidRPr="00BA5A26">
              <w:rPr>
                <w:rFonts w:ascii="Arial MT" w:hAnsi="Arial MT" w:cs="Arial MT"/>
                <w:w w:val="80"/>
                <w:sz w:val="18"/>
                <w:szCs w:val="22"/>
                <w:lang w:val="en-US" w:eastAsia="en-US"/>
              </w:rPr>
              <w:t>assum.</w:t>
            </w:r>
            <w:r w:rsidRPr="00BA5A26">
              <w:rPr>
                <w:rFonts w:ascii="Arial MT" w:hAnsi="Arial MT" w:cs="Arial MT"/>
                <w:spacing w:val="10"/>
                <w:w w:val="80"/>
                <w:sz w:val="18"/>
                <w:szCs w:val="22"/>
                <w:lang w:val="en-US" w:eastAsia="en-US"/>
              </w:rPr>
              <w:t xml:space="preserve"> </w:t>
            </w:r>
            <w:r w:rsidRPr="00BA5A26">
              <w:rPr>
                <w:rFonts w:ascii="Arial MT" w:hAnsi="Arial MT" w:cs="Arial MT"/>
                <w:w w:val="80"/>
                <w:sz w:val="18"/>
                <w:szCs w:val="22"/>
                <w:lang w:val="en-US" w:eastAsia="en-US"/>
              </w:rPr>
              <w:t>conditional</w:t>
            </w:r>
            <w:r w:rsidRPr="00BA5A26">
              <w:rPr>
                <w:rFonts w:ascii="Arial MT" w:hAnsi="Arial MT" w:cs="Arial MT"/>
                <w:spacing w:val="10"/>
                <w:w w:val="80"/>
                <w:sz w:val="18"/>
                <w:szCs w:val="22"/>
                <w:lang w:val="en-US" w:eastAsia="en-US"/>
              </w:rPr>
              <w:t xml:space="preserve"> </w:t>
            </w:r>
            <w:r w:rsidRPr="00BA5A26">
              <w:rPr>
                <w:rFonts w:ascii="Arial MT" w:hAnsi="Arial MT" w:cs="Arial MT"/>
                <w:w w:val="80"/>
                <w:sz w:val="18"/>
                <w:szCs w:val="22"/>
                <w:lang w:val="en-US" w:eastAsia="en-US"/>
              </w:rPr>
              <w:t>to</w:t>
            </w:r>
            <w:r w:rsidRPr="00BA5A26">
              <w:rPr>
                <w:rFonts w:ascii="Arial MT" w:hAnsi="Arial MT" w:cs="Arial MT"/>
                <w:spacing w:val="10"/>
                <w:w w:val="80"/>
                <w:sz w:val="18"/>
                <w:szCs w:val="22"/>
                <w:lang w:val="en-US" w:eastAsia="en-US"/>
              </w:rPr>
              <w:t xml:space="preserve"> </w:t>
            </w:r>
            <w:r w:rsidRPr="00BA5A26">
              <w:rPr>
                <w:rFonts w:ascii="Arial MT" w:hAnsi="Arial MT" w:cs="Arial MT"/>
                <w:w w:val="80"/>
                <w:sz w:val="18"/>
                <w:szCs w:val="22"/>
                <w:lang w:val="en-US" w:eastAsia="en-US"/>
              </w:rPr>
              <w:t>2050</w:t>
            </w:r>
            <w:r w:rsidRPr="00BA5A26">
              <w:rPr>
                <w:rFonts w:ascii="Arial MT" w:hAnsi="Arial MT" w:cs="Arial MT"/>
                <w:spacing w:val="9"/>
                <w:w w:val="80"/>
                <w:sz w:val="18"/>
                <w:szCs w:val="22"/>
                <w:lang w:val="en-US" w:eastAsia="en-US"/>
              </w:rPr>
              <w:t xml:space="preserve"> </w:t>
            </w:r>
            <w:r w:rsidRPr="00BA5A26">
              <w:rPr>
                <w:rFonts w:ascii="Arial MT" w:hAnsi="Arial MT" w:cs="Arial MT"/>
                <w:w w:val="80"/>
                <w:sz w:val="18"/>
                <w:szCs w:val="22"/>
                <w:lang w:val="en-US" w:eastAsia="en-US"/>
              </w:rPr>
              <w:t>mean</w:t>
            </w:r>
            <w:r w:rsidRPr="00BA5A26">
              <w:rPr>
                <w:rFonts w:ascii="Arial MT" w:hAnsi="Arial MT" w:cs="Arial MT"/>
                <w:spacing w:val="9"/>
                <w:w w:val="80"/>
                <w:sz w:val="18"/>
                <w:szCs w:val="22"/>
                <w:lang w:val="en-US" w:eastAsia="en-US"/>
              </w:rPr>
              <w:t xml:space="preserve"> </w:t>
            </w:r>
            <w:r w:rsidRPr="00BA5A26">
              <w:rPr>
                <w:rFonts w:ascii="Arial MT" w:hAnsi="Arial MT" w:cs="Arial MT"/>
                <w:w w:val="80"/>
                <w:sz w:val="18"/>
                <w:szCs w:val="22"/>
                <w:lang w:val="en-US" w:eastAsia="en-US"/>
              </w:rPr>
              <w:t>assumption</w:t>
            </w:r>
          </w:p>
        </w:tc>
        <w:tc>
          <w:tcPr>
            <w:tcW w:w="1297" w:type="dxa"/>
            <w:gridSpan w:val="3"/>
            <w:tcBorders>
              <w:top w:val="single" w:sz="4" w:space="0" w:color="333333"/>
              <w:left w:val="nil"/>
              <w:bottom w:val="single" w:sz="4" w:space="0" w:color="333333"/>
              <w:right w:val="nil"/>
            </w:tcBorders>
            <w:shd w:val="clear" w:color="auto" w:fill="D9D9D9"/>
            <w:vAlign w:val="center"/>
          </w:tcPr>
          <w:p w14:paraId="0FEAE7AB" w14:textId="77777777" w:rsidR="00AE445B" w:rsidRPr="00BA5A26" w:rsidRDefault="00AE445B" w:rsidP="00A83DF2">
            <w:pPr>
              <w:widowControl w:val="0"/>
              <w:autoSpaceDE w:val="0"/>
              <w:autoSpaceDN w:val="0"/>
              <w:spacing w:before="40" w:after="20"/>
              <w:jc w:val="right"/>
              <w:rPr>
                <w:rFonts w:ascii="Arial Narrow" w:hAnsi="Arial Narrow" w:cs="Arial MT"/>
                <w:sz w:val="18"/>
                <w:szCs w:val="18"/>
                <w:lang w:val="en-US" w:eastAsia="en-US"/>
              </w:rPr>
            </w:pPr>
            <w:r w:rsidRPr="00BA5A26">
              <w:rPr>
                <w:rFonts w:ascii="Arial Narrow" w:hAnsi="Arial Narrow" w:cs="Arial MT"/>
                <w:sz w:val="18"/>
                <w:szCs w:val="18"/>
                <w:lang w:val="en-US" w:eastAsia="en-US"/>
              </w:rPr>
              <w:t>1,45</w:t>
            </w:r>
          </w:p>
        </w:tc>
        <w:tc>
          <w:tcPr>
            <w:tcW w:w="1309" w:type="dxa"/>
            <w:tcBorders>
              <w:top w:val="single" w:sz="4" w:space="0" w:color="333333"/>
              <w:left w:val="nil"/>
              <w:bottom w:val="single" w:sz="4" w:space="0" w:color="333333"/>
              <w:right w:val="nil"/>
            </w:tcBorders>
            <w:vAlign w:val="center"/>
          </w:tcPr>
          <w:p w14:paraId="41C64F15" w14:textId="77777777" w:rsidR="00AE445B" w:rsidRPr="00BA5A26" w:rsidRDefault="00AE445B" w:rsidP="00A83DF2">
            <w:pPr>
              <w:widowControl w:val="0"/>
              <w:autoSpaceDE w:val="0"/>
              <w:autoSpaceDN w:val="0"/>
              <w:spacing w:before="40" w:after="20"/>
              <w:jc w:val="right"/>
              <w:rPr>
                <w:rFonts w:ascii="Arial Narrow" w:hAnsi="Arial Narrow" w:cs="Arial MT"/>
                <w:sz w:val="18"/>
                <w:szCs w:val="18"/>
                <w:lang w:val="en-US" w:eastAsia="en-US"/>
              </w:rPr>
            </w:pPr>
            <w:r w:rsidRPr="00BA5A26">
              <w:rPr>
                <w:rFonts w:ascii="Arial Narrow" w:hAnsi="Arial Narrow" w:cs="Arial MT"/>
                <w:sz w:val="18"/>
                <w:szCs w:val="18"/>
                <w:lang w:val="en-US" w:eastAsia="en-US"/>
              </w:rPr>
              <w:t>86,2</w:t>
            </w:r>
          </w:p>
        </w:tc>
        <w:tc>
          <w:tcPr>
            <w:tcW w:w="1312" w:type="dxa"/>
            <w:tcBorders>
              <w:top w:val="single" w:sz="4" w:space="0" w:color="333333"/>
              <w:left w:val="nil"/>
              <w:bottom w:val="single" w:sz="4" w:space="0" w:color="333333"/>
              <w:right w:val="nil"/>
            </w:tcBorders>
            <w:shd w:val="clear" w:color="auto" w:fill="D9D9D9"/>
            <w:vAlign w:val="center"/>
          </w:tcPr>
          <w:p w14:paraId="6FD4A8CD" w14:textId="77777777" w:rsidR="00AE445B" w:rsidRPr="00BA5A26" w:rsidRDefault="00AE445B" w:rsidP="00A83DF2">
            <w:pPr>
              <w:widowControl w:val="0"/>
              <w:autoSpaceDE w:val="0"/>
              <w:autoSpaceDN w:val="0"/>
              <w:spacing w:before="40" w:after="20"/>
              <w:jc w:val="right"/>
              <w:rPr>
                <w:rFonts w:ascii="Arial Narrow" w:hAnsi="Arial Narrow" w:cs="Arial MT"/>
                <w:sz w:val="18"/>
                <w:szCs w:val="18"/>
                <w:lang w:val="en-US" w:eastAsia="en-US"/>
              </w:rPr>
            </w:pPr>
            <w:r w:rsidRPr="00BA5A26">
              <w:rPr>
                <w:rFonts w:ascii="Arial Narrow" w:hAnsi="Arial Narrow" w:cs="Arial MT"/>
                <w:sz w:val="18"/>
                <w:szCs w:val="18"/>
                <w:lang w:val="en-US" w:eastAsia="en-US"/>
              </w:rPr>
              <w:t>89,6</w:t>
            </w:r>
          </w:p>
        </w:tc>
        <w:tc>
          <w:tcPr>
            <w:tcW w:w="1334" w:type="dxa"/>
            <w:gridSpan w:val="2"/>
            <w:tcBorders>
              <w:top w:val="single" w:sz="4" w:space="0" w:color="333333"/>
              <w:left w:val="nil"/>
              <w:bottom w:val="single" w:sz="4" w:space="0" w:color="333333"/>
              <w:right w:val="nil"/>
            </w:tcBorders>
            <w:vAlign w:val="center"/>
          </w:tcPr>
          <w:p w14:paraId="4C5CA7F3" w14:textId="77777777" w:rsidR="00AE445B" w:rsidRPr="00BA5A26" w:rsidRDefault="00AE445B" w:rsidP="00A83DF2">
            <w:pPr>
              <w:widowControl w:val="0"/>
              <w:autoSpaceDE w:val="0"/>
              <w:autoSpaceDN w:val="0"/>
              <w:spacing w:before="40" w:after="20"/>
              <w:jc w:val="right"/>
              <w:rPr>
                <w:rFonts w:ascii="Arial Narrow" w:hAnsi="Arial Narrow" w:cs="Arial MT"/>
                <w:sz w:val="18"/>
                <w:szCs w:val="18"/>
                <w:lang w:val="en-US" w:eastAsia="en-US"/>
              </w:rPr>
            </w:pPr>
            <w:r w:rsidRPr="00BA5A26">
              <w:rPr>
                <w:rFonts w:ascii="Arial Narrow" w:hAnsi="Arial Narrow" w:cs="Arial MT"/>
                <w:sz w:val="18"/>
                <w:szCs w:val="18"/>
                <w:lang w:val="en-US" w:eastAsia="en-US"/>
              </w:rPr>
              <w:t>304</w:t>
            </w:r>
          </w:p>
        </w:tc>
        <w:tc>
          <w:tcPr>
            <w:tcW w:w="1330" w:type="dxa"/>
            <w:gridSpan w:val="2"/>
            <w:tcBorders>
              <w:top w:val="single" w:sz="4" w:space="0" w:color="333333"/>
              <w:left w:val="nil"/>
              <w:bottom w:val="single" w:sz="4" w:space="0" w:color="333333"/>
              <w:right w:val="nil"/>
            </w:tcBorders>
            <w:shd w:val="clear" w:color="auto" w:fill="D9D9D9"/>
            <w:vAlign w:val="center"/>
          </w:tcPr>
          <w:p w14:paraId="19A3E946" w14:textId="77777777" w:rsidR="00AE445B" w:rsidRPr="00BA5A26" w:rsidRDefault="00AE445B" w:rsidP="00A83DF2">
            <w:pPr>
              <w:widowControl w:val="0"/>
              <w:autoSpaceDE w:val="0"/>
              <w:autoSpaceDN w:val="0"/>
              <w:spacing w:before="40" w:after="20"/>
              <w:jc w:val="right"/>
              <w:rPr>
                <w:rFonts w:ascii="Arial Narrow" w:hAnsi="Arial Narrow" w:cs="Arial MT"/>
                <w:sz w:val="18"/>
                <w:szCs w:val="18"/>
                <w:lang w:val="en-US" w:eastAsia="en-US"/>
              </w:rPr>
            </w:pPr>
            <w:r w:rsidRPr="00BA5A26">
              <w:rPr>
                <w:rFonts w:ascii="Arial Narrow" w:hAnsi="Arial Narrow" w:cs="Arial MT"/>
                <w:sz w:val="18"/>
                <w:szCs w:val="18"/>
                <w:lang w:val="en-US" w:eastAsia="en-US"/>
              </w:rPr>
              <w:t>142</w:t>
            </w:r>
          </w:p>
        </w:tc>
      </w:tr>
      <w:tr w:rsidR="00AE445B" w:rsidRPr="00BA5A26" w14:paraId="37057210" w14:textId="77777777" w:rsidTr="00A83DF2">
        <w:tblPrEx>
          <w:jc w:val="center"/>
          <w:tblBorders>
            <w:insideH w:val="none" w:sz="0" w:space="0" w:color="auto"/>
            <w:insideV w:val="none" w:sz="0" w:space="0" w:color="auto"/>
          </w:tblBorders>
        </w:tblPrEx>
        <w:trPr>
          <w:trHeight w:hRule="exact" w:val="251"/>
          <w:jc w:val="center"/>
        </w:trPr>
        <w:tc>
          <w:tcPr>
            <w:tcW w:w="3453" w:type="dxa"/>
            <w:gridSpan w:val="3"/>
            <w:tcBorders>
              <w:top w:val="single" w:sz="4" w:space="0" w:color="333333"/>
              <w:left w:val="nil"/>
              <w:bottom w:val="single" w:sz="4" w:space="0" w:color="333333"/>
              <w:right w:val="nil"/>
            </w:tcBorders>
          </w:tcPr>
          <w:p w14:paraId="63022DF4" w14:textId="77777777" w:rsidR="00AE445B" w:rsidRPr="00BA5A26" w:rsidRDefault="00AE445B" w:rsidP="00A83DF2">
            <w:pPr>
              <w:widowControl w:val="0"/>
              <w:autoSpaceDE w:val="0"/>
              <w:autoSpaceDN w:val="0"/>
              <w:spacing w:before="40" w:after="20"/>
              <w:rPr>
                <w:rFonts w:ascii="Arial Narrow" w:hAnsi="Arial Narrow" w:cs="Arial MT"/>
                <w:sz w:val="18"/>
                <w:szCs w:val="18"/>
                <w:lang w:val="en-US" w:eastAsia="en-US"/>
              </w:rPr>
            </w:pPr>
            <w:r w:rsidRPr="00BA5A26">
              <w:rPr>
                <w:rFonts w:ascii="Arial MT" w:hAnsi="Arial MT" w:cs="Arial MT"/>
                <w:w w:val="80"/>
                <w:sz w:val="18"/>
                <w:szCs w:val="22"/>
                <w:lang w:val="en-US" w:eastAsia="en-US"/>
              </w:rPr>
              <w:t>Mean</w:t>
            </w:r>
            <w:r w:rsidRPr="00BA5A26">
              <w:rPr>
                <w:rFonts w:ascii="Arial MT" w:hAnsi="Arial MT" w:cs="Arial MT"/>
                <w:spacing w:val="8"/>
                <w:w w:val="80"/>
                <w:sz w:val="18"/>
                <w:szCs w:val="22"/>
                <w:lang w:val="en-US" w:eastAsia="en-US"/>
              </w:rPr>
              <w:t xml:space="preserve"> </w:t>
            </w:r>
            <w:r w:rsidRPr="00BA5A26">
              <w:rPr>
                <w:rFonts w:ascii="Arial MT" w:hAnsi="Arial MT" w:cs="Arial MT"/>
                <w:w w:val="80"/>
                <w:sz w:val="18"/>
                <w:szCs w:val="22"/>
                <w:lang w:val="en-US" w:eastAsia="en-US"/>
              </w:rPr>
              <w:t>assum.</w:t>
            </w:r>
            <w:r w:rsidRPr="00BA5A26">
              <w:rPr>
                <w:rFonts w:ascii="Arial MT" w:hAnsi="Arial MT" w:cs="Arial MT"/>
                <w:spacing w:val="10"/>
                <w:w w:val="80"/>
                <w:sz w:val="18"/>
                <w:szCs w:val="22"/>
                <w:lang w:val="en-US" w:eastAsia="en-US"/>
              </w:rPr>
              <w:t xml:space="preserve"> </w:t>
            </w:r>
            <w:r w:rsidRPr="00BA5A26">
              <w:rPr>
                <w:rFonts w:ascii="Arial MT" w:hAnsi="Arial MT" w:cs="Arial MT"/>
                <w:w w:val="80"/>
                <w:sz w:val="18"/>
                <w:szCs w:val="22"/>
                <w:lang w:val="en-US" w:eastAsia="en-US"/>
              </w:rPr>
              <w:t>conditional</w:t>
            </w:r>
            <w:r w:rsidRPr="00BA5A26">
              <w:rPr>
                <w:rFonts w:ascii="Arial MT" w:hAnsi="Arial MT" w:cs="Arial MT"/>
                <w:spacing w:val="9"/>
                <w:w w:val="80"/>
                <w:sz w:val="18"/>
                <w:szCs w:val="22"/>
                <w:lang w:val="en-US" w:eastAsia="en-US"/>
              </w:rPr>
              <w:t xml:space="preserve"> </w:t>
            </w:r>
            <w:r w:rsidRPr="00BA5A26">
              <w:rPr>
                <w:rFonts w:ascii="Arial MT" w:hAnsi="Arial MT" w:cs="Arial MT"/>
                <w:w w:val="80"/>
                <w:sz w:val="18"/>
                <w:szCs w:val="22"/>
                <w:lang w:val="en-US" w:eastAsia="en-US"/>
              </w:rPr>
              <w:t>to</w:t>
            </w:r>
            <w:r w:rsidRPr="00BA5A26">
              <w:rPr>
                <w:rFonts w:ascii="Arial MT" w:hAnsi="Arial MT" w:cs="Arial MT"/>
                <w:spacing w:val="9"/>
                <w:w w:val="80"/>
                <w:sz w:val="18"/>
                <w:szCs w:val="22"/>
                <w:lang w:val="en-US" w:eastAsia="en-US"/>
              </w:rPr>
              <w:t xml:space="preserve"> </w:t>
            </w:r>
            <w:r w:rsidRPr="00BA5A26">
              <w:rPr>
                <w:rFonts w:ascii="Arial MT" w:hAnsi="Arial MT" w:cs="Arial MT"/>
                <w:w w:val="80"/>
                <w:sz w:val="18"/>
                <w:szCs w:val="22"/>
                <w:lang w:val="en-US" w:eastAsia="en-US"/>
              </w:rPr>
              <w:t>2050</w:t>
            </w:r>
            <w:r w:rsidRPr="00BA5A26">
              <w:rPr>
                <w:rFonts w:ascii="Arial MT" w:hAnsi="Arial MT" w:cs="Arial MT"/>
                <w:spacing w:val="8"/>
                <w:w w:val="80"/>
                <w:sz w:val="18"/>
                <w:szCs w:val="22"/>
                <w:lang w:val="en-US" w:eastAsia="en-US"/>
              </w:rPr>
              <w:t xml:space="preserve"> </w:t>
            </w:r>
            <w:r w:rsidRPr="00BA5A26">
              <w:rPr>
                <w:rFonts w:ascii="Arial MT" w:hAnsi="Arial MT" w:cs="Arial MT"/>
                <w:w w:val="80"/>
                <w:sz w:val="18"/>
                <w:szCs w:val="22"/>
                <w:lang w:val="en-US" w:eastAsia="en-US"/>
              </w:rPr>
              <w:t>high</w:t>
            </w:r>
            <w:r w:rsidRPr="00BA5A26">
              <w:rPr>
                <w:rFonts w:ascii="Arial MT" w:hAnsi="Arial MT" w:cs="Arial MT"/>
                <w:spacing w:val="8"/>
                <w:w w:val="80"/>
                <w:sz w:val="18"/>
                <w:szCs w:val="22"/>
                <w:lang w:val="en-US" w:eastAsia="en-US"/>
              </w:rPr>
              <w:t xml:space="preserve"> </w:t>
            </w:r>
            <w:r w:rsidRPr="00BA5A26">
              <w:rPr>
                <w:rFonts w:ascii="Arial MT" w:hAnsi="Arial MT" w:cs="Arial MT"/>
                <w:w w:val="80"/>
                <w:sz w:val="18"/>
                <w:szCs w:val="22"/>
                <w:lang w:val="en-US" w:eastAsia="en-US"/>
              </w:rPr>
              <w:t>assumption</w:t>
            </w:r>
          </w:p>
        </w:tc>
        <w:tc>
          <w:tcPr>
            <w:tcW w:w="1297" w:type="dxa"/>
            <w:gridSpan w:val="3"/>
            <w:tcBorders>
              <w:top w:val="single" w:sz="4" w:space="0" w:color="333333"/>
              <w:left w:val="nil"/>
              <w:bottom w:val="single" w:sz="4" w:space="0" w:color="333333"/>
              <w:right w:val="nil"/>
            </w:tcBorders>
            <w:shd w:val="clear" w:color="auto" w:fill="D9D9D9"/>
            <w:vAlign w:val="center"/>
          </w:tcPr>
          <w:p w14:paraId="65A9E75E" w14:textId="77777777" w:rsidR="00AE445B" w:rsidRPr="00BA5A26" w:rsidRDefault="00AE445B" w:rsidP="00A83DF2">
            <w:pPr>
              <w:widowControl w:val="0"/>
              <w:autoSpaceDE w:val="0"/>
              <w:autoSpaceDN w:val="0"/>
              <w:spacing w:before="40" w:after="20"/>
              <w:jc w:val="right"/>
              <w:rPr>
                <w:rFonts w:ascii="Arial Narrow" w:hAnsi="Arial Narrow" w:cs="Arial MT"/>
                <w:sz w:val="18"/>
                <w:szCs w:val="18"/>
                <w:lang w:val="en-US" w:eastAsia="en-US"/>
              </w:rPr>
            </w:pPr>
            <w:r w:rsidRPr="00BA5A26">
              <w:rPr>
                <w:rFonts w:ascii="Arial Narrow" w:hAnsi="Arial Narrow" w:cs="Arial MT"/>
                <w:sz w:val="18"/>
                <w:szCs w:val="18"/>
                <w:lang w:val="en-US" w:eastAsia="en-US"/>
              </w:rPr>
              <w:t>1,66</w:t>
            </w:r>
          </w:p>
        </w:tc>
        <w:tc>
          <w:tcPr>
            <w:tcW w:w="1309" w:type="dxa"/>
            <w:tcBorders>
              <w:top w:val="single" w:sz="4" w:space="0" w:color="333333"/>
              <w:left w:val="nil"/>
              <w:bottom w:val="single" w:sz="4" w:space="0" w:color="333333"/>
              <w:right w:val="nil"/>
            </w:tcBorders>
            <w:vAlign w:val="center"/>
          </w:tcPr>
          <w:p w14:paraId="421DF969" w14:textId="77777777" w:rsidR="00AE445B" w:rsidRPr="00BA5A26" w:rsidRDefault="00AE445B" w:rsidP="00A83DF2">
            <w:pPr>
              <w:widowControl w:val="0"/>
              <w:autoSpaceDE w:val="0"/>
              <w:autoSpaceDN w:val="0"/>
              <w:spacing w:before="40" w:after="20"/>
              <w:jc w:val="right"/>
              <w:rPr>
                <w:rFonts w:ascii="Arial Narrow" w:hAnsi="Arial Narrow" w:cs="Arial MT"/>
                <w:sz w:val="18"/>
                <w:szCs w:val="18"/>
                <w:lang w:val="en-US" w:eastAsia="en-US"/>
              </w:rPr>
            </w:pPr>
            <w:r w:rsidRPr="00BA5A26">
              <w:rPr>
                <w:rFonts w:ascii="Arial Narrow" w:hAnsi="Arial Narrow" w:cs="Arial MT"/>
                <w:sz w:val="18"/>
                <w:szCs w:val="18"/>
                <w:lang w:val="en-US" w:eastAsia="en-US"/>
              </w:rPr>
              <w:t>88,0</w:t>
            </w:r>
          </w:p>
        </w:tc>
        <w:tc>
          <w:tcPr>
            <w:tcW w:w="1312" w:type="dxa"/>
            <w:tcBorders>
              <w:top w:val="single" w:sz="4" w:space="0" w:color="333333"/>
              <w:left w:val="nil"/>
              <w:bottom w:val="single" w:sz="4" w:space="0" w:color="333333"/>
              <w:right w:val="nil"/>
            </w:tcBorders>
            <w:shd w:val="clear" w:color="auto" w:fill="D9D9D9"/>
            <w:vAlign w:val="center"/>
          </w:tcPr>
          <w:p w14:paraId="12F5F914" w14:textId="77777777" w:rsidR="00AE445B" w:rsidRPr="00BA5A26" w:rsidRDefault="00AE445B" w:rsidP="00A83DF2">
            <w:pPr>
              <w:widowControl w:val="0"/>
              <w:autoSpaceDE w:val="0"/>
              <w:autoSpaceDN w:val="0"/>
              <w:spacing w:before="40" w:after="20"/>
              <w:jc w:val="right"/>
              <w:rPr>
                <w:rFonts w:ascii="Arial Narrow" w:hAnsi="Arial Narrow" w:cs="Arial MT"/>
                <w:sz w:val="18"/>
                <w:szCs w:val="18"/>
                <w:lang w:val="en-US" w:eastAsia="en-US"/>
              </w:rPr>
            </w:pPr>
            <w:r w:rsidRPr="00BA5A26">
              <w:rPr>
                <w:rFonts w:ascii="Arial Narrow" w:hAnsi="Arial Narrow" w:cs="Arial MT"/>
                <w:sz w:val="18"/>
                <w:szCs w:val="18"/>
                <w:lang w:val="en-US" w:eastAsia="en-US"/>
              </w:rPr>
              <w:t>91,1</w:t>
            </w:r>
          </w:p>
        </w:tc>
        <w:tc>
          <w:tcPr>
            <w:tcW w:w="1334" w:type="dxa"/>
            <w:gridSpan w:val="2"/>
            <w:tcBorders>
              <w:top w:val="single" w:sz="4" w:space="0" w:color="333333"/>
              <w:left w:val="nil"/>
              <w:bottom w:val="single" w:sz="4" w:space="0" w:color="333333"/>
              <w:right w:val="nil"/>
            </w:tcBorders>
            <w:vAlign w:val="center"/>
          </w:tcPr>
          <w:p w14:paraId="01613622" w14:textId="77777777" w:rsidR="00AE445B" w:rsidRPr="00BA5A26" w:rsidRDefault="00AE445B" w:rsidP="00A83DF2">
            <w:pPr>
              <w:widowControl w:val="0"/>
              <w:autoSpaceDE w:val="0"/>
              <w:autoSpaceDN w:val="0"/>
              <w:spacing w:before="40" w:after="20"/>
              <w:jc w:val="right"/>
              <w:rPr>
                <w:rFonts w:ascii="Arial Narrow" w:hAnsi="Arial Narrow" w:cs="Arial MT"/>
                <w:sz w:val="18"/>
                <w:szCs w:val="18"/>
                <w:lang w:val="en-US" w:eastAsia="en-US"/>
              </w:rPr>
            </w:pPr>
            <w:r w:rsidRPr="00BA5A26">
              <w:rPr>
                <w:rFonts w:ascii="Arial Narrow" w:hAnsi="Arial Narrow" w:cs="Arial MT"/>
                <w:sz w:val="18"/>
                <w:szCs w:val="18"/>
                <w:lang w:val="en-US" w:eastAsia="en-US"/>
              </w:rPr>
              <w:t>389</w:t>
            </w:r>
          </w:p>
        </w:tc>
        <w:tc>
          <w:tcPr>
            <w:tcW w:w="1330" w:type="dxa"/>
            <w:gridSpan w:val="2"/>
            <w:tcBorders>
              <w:top w:val="single" w:sz="4" w:space="0" w:color="333333"/>
              <w:left w:val="nil"/>
              <w:bottom w:val="single" w:sz="4" w:space="0" w:color="333333"/>
              <w:right w:val="nil"/>
            </w:tcBorders>
            <w:shd w:val="clear" w:color="auto" w:fill="D9D9D9"/>
            <w:vAlign w:val="center"/>
          </w:tcPr>
          <w:p w14:paraId="09665CDE" w14:textId="77777777" w:rsidR="00AE445B" w:rsidRPr="00BA5A26" w:rsidRDefault="00AE445B" w:rsidP="00A83DF2">
            <w:pPr>
              <w:widowControl w:val="0"/>
              <w:autoSpaceDE w:val="0"/>
              <w:autoSpaceDN w:val="0"/>
              <w:spacing w:before="40" w:after="20"/>
              <w:jc w:val="right"/>
              <w:rPr>
                <w:rFonts w:ascii="Arial Narrow" w:hAnsi="Arial Narrow" w:cs="Arial MT"/>
                <w:sz w:val="18"/>
                <w:szCs w:val="18"/>
                <w:lang w:val="en-US" w:eastAsia="en-US"/>
              </w:rPr>
            </w:pPr>
            <w:r w:rsidRPr="00BA5A26">
              <w:rPr>
                <w:rFonts w:ascii="Arial Narrow" w:hAnsi="Arial Narrow" w:cs="Arial MT"/>
                <w:sz w:val="18"/>
                <w:szCs w:val="18"/>
                <w:lang w:val="en-US" w:eastAsia="en-US"/>
              </w:rPr>
              <w:t>187</w:t>
            </w:r>
          </w:p>
        </w:tc>
      </w:tr>
      <w:tr w:rsidR="00AE445B" w:rsidRPr="00BA5A26" w14:paraId="6CB54E2F" w14:textId="77777777" w:rsidTr="00A83DF2">
        <w:tblPrEx>
          <w:jc w:val="center"/>
          <w:tblBorders>
            <w:insideH w:val="none" w:sz="0" w:space="0" w:color="auto"/>
            <w:insideV w:val="none" w:sz="0" w:space="0" w:color="auto"/>
          </w:tblBorders>
        </w:tblPrEx>
        <w:trPr>
          <w:trHeight w:hRule="exact" w:val="251"/>
          <w:jc w:val="center"/>
        </w:trPr>
        <w:tc>
          <w:tcPr>
            <w:tcW w:w="3453" w:type="dxa"/>
            <w:gridSpan w:val="3"/>
            <w:tcBorders>
              <w:top w:val="single" w:sz="4" w:space="0" w:color="333333"/>
              <w:left w:val="nil"/>
              <w:bottom w:val="single" w:sz="4" w:space="0" w:color="333333"/>
              <w:right w:val="nil"/>
            </w:tcBorders>
          </w:tcPr>
          <w:p w14:paraId="66F5A4BE" w14:textId="77777777" w:rsidR="00AE445B" w:rsidRPr="00BA5A26" w:rsidRDefault="00AE445B" w:rsidP="00A83DF2">
            <w:pPr>
              <w:widowControl w:val="0"/>
              <w:autoSpaceDE w:val="0"/>
              <w:autoSpaceDN w:val="0"/>
              <w:spacing w:before="40" w:after="20"/>
              <w:rPr>
                <w:rFonts w:ascii="Arial Narrow" w:hAnsi="Arial Narrow" w:cs="Arial MT"/>
                <w:sz w:val="18"/>
                <w:szCs w:val="18"/>
                <w:lang w:val="en-US" w:eastAsia="en-US"/>
              </w:rPr>
            </w:pPr>
            <w:r w:rsidRPr="00BA5A26">
              <w:rPr>
                <w:rFonts w:ascii="Arial MT" w:hAnsi="Arial MT" w:cs="Arial MT"/>
                <w:w w:val="80"/>
                <w:sz w:val="18"/>
                <w:szCs w:val="22"/>
                <w:lang w:val="en-US" w:eastAsia="en-US"/>
              </w:rPr>
              <w:t>High</w:t>
            </w:r>
            <w:r w:rsidRPr="00BA5A26">
              <w:rPr>
                <w:rFonts w:ascii="Arial MT" w:hAnsi="Arial MT" w:cs="Arial MT"/>
                <w:spacing w:val="7"/>
                <w:w w:val="80"/>
                <w:sz w:val="18"/>
                <w:szCs w:val="22"/>
                <w:lang w:val="en-US" w:eastAsia="en-US"/>
              </w:rPr>
              <w:t xml:space="preserve"> </w:t>
            </w:r>
            <w:r w:rsidRPr="00BA5A26">
              <w:rPr>
                <w:rFonts w:ascii="Arial MT" w:hAnsi="Arial MT" w:cs="Arial MT"/>
                <w:w w:val="80"/>
                <w:sz w:val="18"/>
                <w:szCs w:val="22"/>
                <w:lang w:val="en-US" w:eastAsia="en-US"/>
              </w:rPr>
              <w:t>assum.</w:t>
            </w:r>
            <w:r w:rsidRPr="00BA5A26">
              <w:rPr>
                <w:rFonts w:ascii="Arial MT" w:hAnsi="Arial MT" w:cs="Arial MT"/>
                <w:spacing w:val="10"/>
                <w:w w:val="80"/>
                <w:sz w:val="18"/>
                <w:szCs w:val="22"/>
                <w:lang w:val="en-US" w:eastAsia="en-US"/>
              </w:rPr>
              <w:t xml:space="preserve"> </w:t>
            </w:r>
            <w:r w:rsidRPr="00BA5A26">
              <w:rPr>
                <w:rFonts w:ascii="Arial MT" w:hAnsi="Arial MT" w:cs="Arial MT"/>
                <w:w w:val="80"/>
                <w:sz w:val="18"/>
                <w:szCs w:val="22"/>
                <w:lang w:val="en-US" w:eastAsia="en-US"/>
              </w:rPr>
              <w:t>conditional</w:t>
            </w:r>
            <w:r w:rsidRPr="00BA5A26">
              <w:rPr>
                <w:rFonts w:ascii="Arial MT" w:hAnsi="Arial MT" w:cs="Arial MT"/>
                <w:spacing w:val="9"/>
                <w:w w:val="80"/>
                <w:sz w:val="18"/>
                <w:szCs w:val="22"/>
                <w:lang w:val="en-US" w:eastAsia="en-US"/>
              </w:rPr>
              <w:t xml:space="preserve"> </w:t>
            </w:r>
            <w:r w:rsidRPr="00BA5A26">
              <w:rPr>
                <w:rFonts w:ascii="Arial MT" w:hAnsi="Arial MT" w:cs="Arial MT"/>
                <w:w w:val="80"/>
                <w:sz w:val="18"/>
                <w:szCs w:val="22"/>
                <w:lang w:val="en-US" w:eastAsia="en-US"/>
              </w:rPr>
              <w:t>to</w:t>
            </w:r>
            <w:r w:rsidRPr="00BA5A26">
              <w:rPr>
                <w:rFonts w:ascii="Arial MT" w:hAnsi="Arial MT" w:cs="Arial MT"/>
                <w:spacing w:val="10"/>
                <w:w w:val="80"/>
                <w:sz w:val="18"/>
                <w:szCs w:val="22"/>
                <w:lang w:val="en-US" w:eastAsia="en-US"/>
              </w:rPr>
              <w:t xml:space="preserve"> </w:t>
            </w:r>
            <w:r w:rsidRPr="00BA5A26">
              <w:rPr>
                <w:rFonts w:ascii="Arial MT" w:hAnsi="Arial MT" w:cs="Arial MT"/>
                <w:w w:val="80"/>
                <w:sz w:val="18"/>
                <w:szCs w:val="22"/>
                <w:lang w:val="en-US" w:eastAsia="en-US"/>
              </w:rPr>
              <w:t>2050</w:t>
            </w:r>
            <w:r w:rsidRPr="00BA5A26">
              <w:rPr>
                <w:rFonts w:ascii="Arial MT" w:hAnsi="Arial MT" w:cs="Arial MT"/>
                <w:spacing w:val="11"/>
                <w:w w:val="80"/>
                <w:sz w:val="18"/>
                <w:szCs w:val="22"/>
                <w:lang w:val="en-US" w:eastAsia="en-US"/>
              </w:rPr>
              <w:t xml:space="preserve"> </w:t>
            </w:r>
            <w:r w:rsidRPr="00BA5A26">
              <w:rPr>
                <w:rFonts w:ascii="Arial MT" w:hAnsi="Arial MT" w:cs="Arial MT"/>
                <w:w w:val="80"/>
                <w:sz w:val="18"/>
                <w:szCs w:val="22"/>
                <w:lang w:val="en-US" w:eastAsia="en-US"/>
              </w:rPr>
              <w:t>mean</w:t>
            </w:r>
            <w:r w:rsidRPr="00BA5A26">
              <w:rPr>
                <w:rFonts w:ascii="Arial MT" w:hAnsi="Arial MT" w:cs="Arial MT"/>
                <w:spacing w:val="8"/>
                <w:w w:val="80"/>
                <w:sz w:val="18"/>
                <w:szCs w:val="22"/>
                <w:lang w:val="en-US" w:eastAsia="en-US"/>
              </w:rPr>
              <w:t xml:space="preserve"> </w:t>
            </w:r>
            <w:r w:rsidRPr="00BA5A26">
              <w:rPr>
                <w:rFonts w:ascii="Arial MT" w:hAnsi="Arial MT" w:cs="Arial MT"/>
                <w:w w:val="80"/>
                <w:sz w:val="18"/>
                <w:szCs w:val="22"/>
                <w:lang w:val="en-US" w:eastAsia="en-US"/>
              </w:rPr>
              <w:t>assumption</w:t>
            </w:r>
          </w:p>
        </w:tc>
        <w:tc>
          <w:tcPr>
            <w:tcW w:w="1297" w:type="dxa"/>
            <w:gridSpan w:val="3"/>
            <w:tcBorders>
              <w:top w:val="single" w:sz="4" w:space="0" w:color="333333"/>
              <w:left w:val="nil"/>
              <w:bottom w:val="single" w:sz="4" w:space="0" w:color="333333"/>
              <w:right w:val="nil"/>
            </w:tcBorders>
            <w:shd w:val="clear" w:color="auto" w:fill="D9D9D9"/>
            <w:vAlign w:val="center"/>
          </w:tcPr>
          <w:p w14:paraId="78BDF5C5" w14:textId="77777777" w:rsidR="00AE445B" w:rsidRPr="00BA5A26" w:rsidRDefault="00AE445B" w:rsidP="00A83DF2">
            <w:pPr>
              <w:widowControl w:val="0"/>
              <w:autoSpaceDE w:val="0"/>
              <w:autoSpaceDN w:val="0"/>
              <w:spacing w:before="40" w:after="20"/>
              <w:jc w:val="right"/>
              <w:rPr>
                <w:rFonts w:ascii="Arial Narrow" w:hAnsi="Arial Narrow" w:cs="Arial MT"/>
                <w:sz w:val="18"/>
                <w:szCs w:val="18"/>
                <w:lang w:val="en-US" w:eastAsia="en-US"/>
              </w:rPr>
            </w:pPr>
            <w:r w:rsidRPr="00BA5A26">
              <w:rPr>
                <w:rFonts w:ascii="Arial Narrow" w:hAnsi="Arial Narrow" w:cs="Arial MT"/>
                <w:sz w:val="18"/>
                <w:szCs w:val="18"/>
                <w:lang w:val="en-US" w:eastAsia="en-US"/>
              </w:rPr>
              <w:t>1,68</w:t>
            </w:r>
          </w:p>
        </w:tc>
        <w:tc>
          <w:tcPr>
            <w:tcW w:w="1309" w:type="dxa"/>
            <w:tcBorders>
              <w:top w:val="single" w:sz="4" w:space="0" w:color="333333"/>
              <w:left w:val="nil"/>
              <w:bottom w:val="single" w:sz="4" w:space="0" w:color="333333"/>
              <w:right w:val="nil"/>
            </w:tcBorders>
            <w:vAlign w:val="center"/>
          </w:tcPr>
          <w:p w14:paraId="2A8A8439" w14:textId="77777777" w:rsidR="00AE445B" w:rsidRPr="00BA5A26" w:rsidRDefault="00AE445B" w:rsidP="00A83DF2">
            <w:pPr>
              <w:widowControl w:val="0"/>
              <w:autoSpaceDE w:val="0"/>
              <w:autoSpaceDN w:val="0"/>
              <w:spacing w:before="40" w:after="20"/>
              <w:jc w:val="right"/>
              <w:rPr>
                <w:rFonts w:ascii="Arial Narrow" w:hAnsi="Arial Narrow" w:cs="Arial MT"/>
                <w:sz w:val="18"/>
                <w:szCs w:val="18"/>
                <w:lang w:val="en-US" w:eastAsia="en-US"/>
              </w:rPr>
            </w:pPr>
            <w:r w:rsidRPr="00BA5A26">
              <w:rPr>
                <w:rFonts w:ascii="Arial Narrow" w:hAnsi="Arial Narrow" w:cs="Arial MT"/>
                <w:sz w:val="18"/>
                <w:szCs w:val="18"/>
                <w:lang w:val="en-US" w:eastAsia="en-US"/>
              </w:rPr>
              <w:t>88,2</w:t>
            </w:r>
          </w:p>
        </w:tc>
        <w:tc>
          <w:tcPr>
            <w:tcW w:w="1312" w:type="dxa"/>
            <w:tcBorders>
              <w:top w:val="single" w:sz="4" w:space="0" w:color="333333"/>
              <w:left w:val="nil"/>
              <w:bottom w:val="single" w:sz="4" w:space="0" w:color="333333"/>
              <w:right w:val="nil"/>
            </w:tcBorders>
            <w:shd w:val="clear" w:color="auto" w:fill="D9D9D9"/>
            <w:vAlign w:val="center"/>
          </w:tcPr>
          <w:p w14:paraId="1EFF49B6" w14:textId="77777777" w:rsidR="00AE445B" w:rsidRPr="00BA5A26" w:rsidRDefault="00AE445B" w:rsidP="00A83DF2">
            <w:pPr>
              <w:widowControl w:val="0"/>
              <w:autoSpaceDE w:val="0"/>
              <w:autoSpaceDN w:val="0"/>
              <w:spacing w:before="40" w:after="20"/>
              <w:jc w:val="right"/>
              <w:rPr>
                <w:rFonts w:ascii="Arial Narrow" w:hAnsi="Arial Narrow" w:cs="Arial MT"/>
                <w:sz w:val="18"/>
                <w:szCs w:val="18"/>
                <w:lang w:val="en-US" w:eastAsia="en-US"/>
              </w:rPr>
            </w:pPr>
            <w:r w:rsidRPr="00BA5A26">
              <w:rPr>
                <w:rFonts w:ascii="Arial Narrow" w:hAnsi="Arial Narrow" w:cs="Arial MT"/>
                <w:sz w:val="18"/>
                <w:szCs w:val="18"/>
                <w:lang w:val="en-US" w:eastAsia="en-US"/>
              </w:rPr>
              <w:t>91,5</w:t>
            </w:r>
          </w:p>
        </w:tc>
        <w:tc>
          <w:tcPr>
            <w:tcW w:w="1334" w:type="dxa"/>
            <w:gridSpan w:val="2"/>
            <w:tcBorders>
              <w:top w:val="single" w:sz="4" w:space="0" w:color="333333"/>
              <w:left w:val="nil"/>
              <w:bottom w:val="single" w:sz="4" w:space="0" w:color="333333"/>
              <w:right w:val="nil"/>
            </w:tcBorders>
            <w:vAlign w:val="center"/>
          </w:tcPr>
          <w:p w14:paraId="42BB9E23" w14:textId="77777777" w:rsidR="00AE445B" w:rsidRPr="00BA5A26" w:rsidRDefault="00AE445B" w:rsidP="00A83DF2">
            <w:pPr>
              <w:widowControl w:val="0"/>
              <w:autoSpaceDE w:val="0"/>
              <w:autoSpaceDN w:val="0"/>
              <w:spacing w:before="40" w:after="20"/>
              <w:jc w:val="right"/>
              <w:rPr>
                <w:rFonts w:ascii="Arial Narrow" w:hAnsi="Arial Narrow" w:cs="Arial MT"/>
                <w:sz w:val="18"/>
                <w:szCs w:val="18"/>
                <w:lang w:val="en-US" w:eastAsia="en-US"/>
              </w:rPr>
            </w:pPr>
            <w:r w:rsidRPr="00BA5A26">
              <w:rPr>
                <w:rFonts w:ascii="Arial Narrow" w:hAnsi="Arial Narrow" w:cs="Arial MT"/>
                <w:sz w:val="18"/>
                <w:szCs w:val="18"/>
                <w:lang w:val="en-US" w:eastAsia="en-US"/>
              </w:rPr>
              <w:t>402</w:t>
            </w:r>
          </w:p>
        </w:tc>
        <w:tc>
          <w:tcPr>
            <w:tcW w:w="1330" w:type="dxa"/>
            <w:gridSpan w:val="2"/>
            <w:tcBorders>
              <w:top w:val="single" w:sz="4" w:space="0" w:color="333333"/>
              <w:left w:val="nil"/>
              <w:bottom w:val="single" w:sz="4" w:space="0" w:color="333333"/>
              <w:right w:val="nil"/>
            </w:tcBorders>
            <w:shd w:val="clear" w:color="auto" w:fill="D9D9D9"/>
            <w:vAlign w:val="center"/>
          </w:tcPr>
          <w:p w14:paraId="32AE8872" w14:textId="77777777" w:rsidR="00AE445B" w:rsidRPr="00BA5A26" w:rsidRDefault="00AE445B" w:rsidP="00A83DF2">
            <w:pPr>
              <w:widowControl w:val="0"/>
              <w:autoSpaceDE w:val="0"/>
              <w:autoSpaceDN w:val="0"/>
              <w:spacing w:before="40" w:after="20"/>
              <w:jc w:val="right"/>
              <w:rPr>
                <w:rFonts w:ascii="Arial Narrow" w:hAnsi="Arial Narrow" w:cs="Arial MT"/>
                <w:sz w:val="18"/>
                <w:szCs w:val="18"/>
                <w:lang w:val="en-US" w:eastAsia="en-US"/>
              </w:rPr>
            </w:pPr>
            <w:r w:rsidRPr="00BA5A26">
              <w:rPr>
                <w:rFonts w:ascii="Arial Narrow" w:hAnsi="Arial Narrow" w:cs="Arial MT"/>
                <w:sz w:val="18"/>
                <w:szCs w:val="18"/>
                <w:lang w:val="en-US" w:eastAsia="en-US"/>
              </w:rPr>
              <w:t>192</w:t>
            </w:r>
          </w:p>
        </w:tc>
      </w:tr>
      <w:tr w:rsidR="00AE445B" w:rsidRPr="00BA5A26" w14:paraId="06BF1A34" w14:textId="77777777" w:rsidTr="00A83DF2">
        <w:tblPrEx>
          <w:jc w:val="center"/>
          <w:tblBorders>
            <w:insideH w:val="none" w:sz="0" w:space="0" w:color="auto"/>
            <w:insideV w:val="none" w:sz="0" w:space="0" w:color="auto"/>
          </w:tblBorders>
        </w:tblPrEx>
        <w:trPr>
          <w:trHeight w:hRule="exact" w:val="251"/>
          <w:jc w:val="center"/>
        </w:trPr>
        <w:tc>
          <w:tcPr>
            <w:tcW w:w="3453" w:type="dxa"/>
            <w:gridSpan w:val="3"/>
            <w:tcBorders>
              <w:top w:val="single" w:sz="4" w:space="0" w:color="333333"/>
              <w:left w:val="nil"/>
              <w:bottom w:val="single" w:sz="4" w:space="0" w:color="333333"/>
              <w:right w:val="nil"/>
            </w:tcBorders>
            <w:vAlign w:val="center"/>
          </w:tcPr>
          <w:p w14:paraId="028559F0" w14:textId="77777777" w:rsidR="00AE445B" w:rsidRPr="00BA5A26" w:rsidRDefault="00AE445B" w:rsidP="00A83DF2">
            <w:pPr>
              <w:widowControl w:val="0"/>
              <w:autoSpaceDE w:val="0"/>
              <w:autoSpaceDN w:val="0"/>
              <w:spacing w:before="40" w:after="20"/>
              <w:rPr>
                <w:rFonts w:ascii="Arial Narrow" w:hAnsi="Arial Narrow" w:cs="Arial MT"/>
                <w:sz w:val="18"/>
                <w:szCs w:val="18"/>
                <w:lang w:val="en-US" w:eastAsia="en-US"/>
              </w:rPr>
            </w:pPr>
            <w:r w:rsidRPr="00BA5A26">
              <w:rPr>
                <w:rFonts w:ascii="Arial Narrow" w:hAnsi="Arial Narrow" w:cs="Arial MT"/>
                <w:sz w:val="18"/>
                <w:szCs w:val="18"/>
                <w:lang w:val="en-US" w:eastAsia="en-US"/>
              </w:rPr>
              <w:t>Varianza</w:t>
            </w:r>
          </w:p>
        </w:tc>
        <w:tc>
          <w:tcPr>
            <w:tcW w:w="1297" w:type="dxa"/>
            <w:gridSpan w:val="3"/>
            <w:tcBorders>
              <w:top w:val="single" w:sz="4" w:space="0" w:color="333333"/>
              <w:left w:val="nil"/>
              <w:bottom w:val="single" w:sz="4" w:space="0" w:color="333333"/>
              <w:right w:val="nil"/>
            </w:tcBorders>
            <w:shd w:val="clear" w:color="auto" w:fill="D9D9D9"/>
            <w:vAlign w:val="center"/>
          </w:tcPr>
          <w:p w14:paraId="50D7FF37" w14:textId="77777777" w:rsidR="00AE445B" w:rsidRPr="00BA5A26" w:rsidRDefault="00AE445B" w:rsidP="00A83DF2">
            <w:pPr>
              <w:widowControl w:val="0"/>
              <w:autoSpaceDE w:val="0"/>
              <w:autoSpaceDN w:val="0"/>
              <w:spacing w:before="40" w:after="20"/>
              <w:jc w:val="right"/>
              <w:rPr>
                <w:rFonts w:ascii="Arial Narrow" w:hAnsi="Arial Narrow" w:cs="Arial MT"/>
                <w:sz w:val="18"/>
                <w:szCs w:val="18"/>
                <w:lang w:val="en-US" w:eastAsia="en-US"/>
              </w:rPr>
            </w:pPr>
            <w:r w:rsidRPr="00BA5A26">
              <w:rPr>
                <w:rFonts w:ascii="Arial Narrow" w:hAnsi="Arial Narrow" w:cs="Arial MT"/>
                <w:sz w:val="18"/>
                <w:szCs w:val="18"/>
                <w:lang w:val="en-US" w:eastAsia="en-US"/>
              </w:rPr>
              <w:t>0,058</w:t>
            </w:r>
          </w:p>
        </w:tc>
        <w:tc>
          <w:tcPr>
            <w:tcW w:w="1309" w:type="dxa"/>
            <w:tcBorders>
              <w:top w:val="single" w:sz="4" w:space="0" w:color="333333"/>
              <w:left w:val="nil"/>
              <w:bottom w:val="single" w:sz="4" w:space="0" w:color="333333"/>
              <w:right w:val="nil"/>
            </w:tcBorders>
            <w:vAlign w:val="center"/>
          </w:tcPr>
          <w:p w14:paraId="0966AF36" w14:textId="77777777" w:rsidR="00AE445B" w:rsidRPr="00BA5A26" w:rsidRDefault="00AE445B" w:rsidP="00A83DF2">
            <w:pPr>
              <w:widowControl w:val="0"/>
              <w:autoSpaceDE w:val="0"/>
              <w:autoSpaceDN w:val="0"/>
              <w:spacing w:before="40" w:after="20"/>
              <w:jc w:val="right"/>
              <w:rPr>
                <w:rFonts w:ascii="Arial Narrow" w:hAnsi="Arial Narrow" w:cs="Arial MT"/>
                <w:sz w:val="18"/>
                <w:szCs w:val="18"/>
                <w:lang w:val="en-US" w:eastAsia="en-US"/>
              </w:rPr>
            </w:pPr>
            <w:r w:rsidRPr="00BA5A26">
              <w:rPr>
                <w:rFonts w:ascii="Arial Narrow" w:hAnsi="Arial Narrow" w:cs="Arial MT"/>
                <w:sz w:val="18"/>
                <w:szCs w:val="18"/>
                <w:lang w:val="en-US" w:eastAsia="en-US"/>
              </w:rPr>
              <w:t>4,586</w:t>
            </w:r>
          </w:p>
        </w:tc>
        <w:tc>
          <w:tcPr>
            <w:tcW w:w="1312" w:type="dxa"/>
            <w:tcBorders>
              <w:top w:val="single" w:sz="4" w:space="0" w:color="333333"/>
              <w:left w:val="nil"/>
              <w:bottom w:val="single" w:sz="4" w:space="0" w:color="333333"/>
              <w:right w:val="nil"/>
            </w:tcBorders>
            <w:shd w:val="clear" w:color="auto" w:fill="D9D9D9"/>
            <w:vAlign w:val="center"/>
          </w:tcPr>
          <w:p w14:paraId="435C6702" w14:textId="77777777" w:rsidR="00AE445B" w:rsidRPr="00BA5A26" w:rsidRDefault="00AE445B" w:rsidP="00A83DF2">
            <w:pPr>
              <w:widowControl w:val="0"/>
              <w:autoSpaceDE w:val="0"/>
              <w:autoSpaceDN w:val="0"/>
              <w:spacing w:before="40" w:after="20"/>
              <w:jc w:val="right"/>
              <w:rPr>
                <w:rFonts w:ascii="Arial Narrow" w:hAnsi="Arial Narrow" w:cs="Arial MT"/>
                <w:sz w:val="18"/>
                <w:szCs w:val="18"/>
                <w:lang w:val="en-US" w:eastAsia="en-US"/>
              </w:rPr>
            </w:pPr>
            <w:r w:rsidRPr="00BA5A26">
              <w:rPr>
                <w:rFonts w:ascii="Arial Narrow" w:hAnsi="Arial Narrow" w:cs="Arial MT"/>
                <w:sz w:val="18"/>
                <w:szCs w:val="18"/>
                <w:lang w:val="en-US" w:eastAsia="en-US"/>
              </w:rPr>
              <w:t>3,689</w:t>
            </w:r>
          </w:p>
        </w:tc>
        <w:tc>
          <w:tcPr>
            <w:tcW w:w="1334" w:type="dxa"/>
            <w:gridSpan w:val="2"/>
            <w:tcBorders>
              <w:top w:val="single" w:sz="4" w:space="0" w:color="333333"/>
              <w:left w:val="nil"/>
              <w:bottom w:val="single" w:sz="4" w:space="0" w:color="333333"/>
              <w:right w:val="nil"/>
            </w:tcBorders>
            <w:vAlign w:val="center"/>
          </w:tcPr>
          <w:p w14:paraId="4AE8A100" w14:textId="77777777" w:rsidR="00AE445B" w:rsidRPr="00BA5A26" w:rsidRDefault="00AE445B" w:rsidP="00A83DF2">
            <w:pPr>
              <w:widowControl w:val="0"/>
              <w:autoSpaceDE w:val="0"/>
              <w:autoSpaceDN w:val="0"/>
              <w:spacing w:before="40" w:after="20"/>
              <w:jc w:val="right"/>
              <w:rPr>
                <w:rFonts w:ascii="Arial Narrow" w:hAnsi="Arial Narrow" w:cs="Arial MT"/>
                <w:sz w:val="18"/>
                <w:szCs w:val="18"/>
                <w:lang w:val="en-US" w:eastAsia="en-US"/>
              </w:rPr>
            </w:pPr>
            <w:r w:rsidRPr="00BA5A26">
              <w:rPr>
                <w:rFonts w:ascii="Arial Narrow" w:hAnsi="Arial Narrow" w:cs="Arial MT"/>
                <w:sz w:val="18"/>
                <w:szCs w:val="18"/>
                <w:lang w:val="en-US" w:eastAsia="en-US"/>
              </w:rPr>
              <w:t>10.302</w:t>
            </w:r>
          </w:p>
        </w:tc>
        <w:tc>
          <w:tcPr>
            <w:tcW w:w="1330" w:type="dxa"/>
            <w:gridSpan w:val="2"/>
            <w:tcBorders>
              <w:top w:val="single" w:sz="4" w:space="0" w:color="333333"/>
              <w:left w:val="nil"/>
              <w:bottom w:val="single" w:sz="4" w:space="0" w:color="333333"/>
              <w:right w:val="nil"/>
            </w:tcBorders>
            <w:shd w:val="clear" w:color="auto" w:fill="D9D9D9"/>
            <w:vAlign w:val="center"/>
          </w:tcPr>
          <w:p w14:paraId="59755EB5" w14:textId="77777777" w:rsidR="00AE445B" w:rsidRPr="00BA5A26" w:rsidRDefault="00AE445B" w:rsidP="00A83DF2">
            <w:pPr>
              <w:widowControl w:val="0"/>
              <w:autoSpaceDE w:val="0"/>
              <w:autoSpaceDN w:val="0"/>
              <w:spacing w:before="40" w:after="20"/>
              <w:jc w:val="right"/>
              <w:rPr>
                <w:rFonts w:ascii="Arial Narrow" w:hAnsi="Arial Narrow" w:cs="Arial MT"/>
                <w:sz w:val="18"/>
                <w:szCs w:val="18"/>
                <w:lang w:val="en-US" w:eastAsia="en-US"/>
              </w:rPr>
            </w:pPr>
            <w:r w:rsidRPr="00BA5A26">
              <w:rPr>
                <w:rFonts w:ascii="Arial Narrow" w:hAnsi="Arial Narrow" w:cs="Arial MT"/>
                <w:sz w:val="18"/>
                <w:szCs w:val="18"/>
                <w:lang w:val="en-US" w:eastAsia="en-US"/>
              </w:rPr>
              <w:t>2.774</w:t>
            </w:r>
          </w:p>
        </w:tc>
      </w:tr>
      <w:tr w:rsidR="00AE445B" w:rsidRPr="00BA5A26" w14:paraId="05690B0C" w14:textId="77777777" w:rsidTr="00A83DF2">
        <w:tblPrEx>
          <w:jc w:val="center"/>
          <w:tblBorders>
            <w:insideH w:val="none" w:sz="0" w:space="0" w:color="auto"/>
            <w:insideV w:val="none" w:sz="0" w:space="0" w:color="auto"/>
          </w:tblBorders>
        </w:tblPrEx>
        <w:trPr>
          <w:trHeight w:hRule="exact" w:val="251"/>
          <w:jc w:val="center"/>
        </w:trPr>
        <w:tc>
          <w:tcPr>
            <w:tcW w:w="10035" w:type="dxa"/>
            <w:gridSpan w:val="12"/>
            <w:tcBorders>
              <w:top w:val="single" w:sz="4" w:space="0" w:color="333333"/>
              <w:left w:val="nil"/>
              <w:bottom w:val="single" w:sz="4" w:space="0" w:color="333333"/>
              <w:right w:val="nil"/>
            </w:tcBorders>
            <w:shd w:val="clear" w:color="auto" w:fill="FFFFFF" w:themeFill="background1"/>
            <w:vAlign w:val="center"/>
          </w:tcPr>
          <w:p w14:paraId="6C5CE533" w14:textId="77777777" w:rsidR="00AE445B" w:rsidRPr="00BA5A26" w:rsidRDefault="00AE445B" w:rsidP="00A83DF2">
            <w:pPr>
              <w:widowControl w:val="0"/>
              <w:autoSpaceDE w:val="0"/>
              <w:autoSpaceDN w:val="0"/>
              <w:spacing w:before="40" w:after="20"/>
              <w:jc w:val="center"/>
              <w:rPr>
                <w:rFonts w:ascii="Arial Narrow" w:hAnsi="Arial Narrow" w:cs="Arial MT"/>
                <w:b/>
                <w:sz w:val="18"/>
                <w:szCs w:val="18"/>
                <w:lang w:val="en-US" w:eastAsia="en-US"/>
              </w:rPr>
            </w:pPr>
            <w:r w:rsidRPr="00BA5A26">
              <w:rPr>
                <w:rFonts w:ascii="Arial Narrow" w:hAnsi="Arial Narrow" w:cs="Arial MT"/>
                <w:b/>
                <w:sz w:val="18"/>
                <w:szCs w:val="18"/>
                <w:lang w:val="en-US" w:eastAsia="en-US"/>
              </w:rPr>
              <w:t>Correlation 2050-2080</w:t>
            </w:r>
          </w:p>
          <w:p w14:paraId="42D1CB17" w14:textId="77777777" w:rsidR="00AE445B" w:rsidRPr="00BA5A26" w:rsidRDefault="00AE445B" w:rsidP="00A83DF2">
            <w:pPr>
              <w:widowControl w:val="0"/>
              <w:autoSpaceDE w:val="0"/>
              <w:autoSpaceDN w:val="0"/>
              <w:spacing w:before="40" w:after="20"/>
              <w:jc w:val="center"/>
              <w:rPr>
                <w:rFonts w:ascii="Arial Narrow" w:hAnsi="Arial Narrow" w:cs="Arial MT"/>
                <w:b/>
                <w:sz w:val="18"/>
                <w:szCs w:val="18"/>
                <w:lang w:val="en-US" w:eastAsia="en-US"/>
              </w:rPr>
            </w:pPr>
          </w:p>
        </w:tc>
      </w:tr>
      <w:tr w:rsidR="00AE445B" w:rsidRPr="00BA5A26" w14:paraId="3AE32CA9" w14:textId="77777777" w:rsidTr="00A83DF2">
        <w:tblPrEx>
          <w:jc w:val="center"/>
          <w:tblBorders>
            <w:insideH w:val="none" w:sz="0" w:space="0" w:color="auto"/>
            <w:insideV w:val="none" w:sz="0" w:space="0" w:color="auto"/>
          </w:tblBorders>
        </w:tblPrEx>
        <w:trPr>
          <w:trHeight w:hRule="exact" w:val="251"/>
          <w:jc w:val="center"/>
        </w:trPr>
        <w:tc>
          <w:tcPr>
            <w:tcW w:w="3453" w:type="dxa"/>
            <w:gridSpan w:val="3"/>
            <w:tcBorders>
              <w:top w:val="single" w:sz="4" w:space="0" w:color="333333"/>
              <w:left w:val="nil"/>
              <w:bottom w:val="single" w:sz="4" w:space="0" w:color="333333"/>
              <w:right w:val="nil"/>
            </w:tcBorders>
            <w:vAlign w:val="center"/>
          </w:tcPr>
          <w:p w14:paraId="29D98F19" w14:textId="77777777" w:rsidR="00AE445B" w:rsidRPr="00BA5A26" w:rsidRDefault="00AE445B" w:rsidP="00A83DF2">
            <w:pPr>
              <w:widowControl w:val="0"/>
              <w:autoSpaceDE w:val="0"/>
              <w:autoSpaceDN w:val="0"/>
              <w:spacing w:before="40" w:after="20"/>
              <w:rPr>
                <w:rFonts w:ascii="Arial Narrow" w:hAnsi="Arial Narrow" w:cs="Arial MT"/>
                <w:sz w:val="18"/>
                <w:szCs w:val="18"/>
                <w:lang w:val="en-US" w:eastAsia="en-US"/>
              </w:rPr>
            </w:pPr>
            <w:r w:rsidRPr="00BA5A26">
              <w:rPr>
                <w:rFonts w:ascii="Arial Narrow" w:hAnsi="Arial Narrow" w:cs="Arial MT"/>
                <w:sz w:val="18"/>
                <w:szCs w:val="18"/>
                <w:lang w:val="en-US" w:eastAsia="en-US"/>
              </w:rPr>
              <w:t>Correlation coefficient</w:t>
            </w:r>
          </w:p>
        </w:tc>
        <w:tc>
          <w:tcPr>
            <w:tcW w:w="1297" w:type="dxa"/>
            <w:gridSpan w:val="3"/>
            <w:tcBorders>
              <w:top w:val="single" w:sz="4" w:space="0" w:color="333333"/>
              <w:left w:val="nil"/>
              <w:bottom w:val="single" w:sz="4" w:space="0" w:color="333333"/>
              <w:right w:val="nil"/>
            </w:tcBorders>
            <w:shd w:val="clear" w:color="auto" w:fill="D9D9D9"/>
            <w:vAlign w:val="center"/>
          </w:tcPr>
          <w:p w14:paraId="1A536D5A" w14:textId="77777777" w:rsidR="00AE445B" w:rsidRPr="00BA5A26" w:rsidRDefault="00AE445B" w:rsidP="00A83DF2">
            <w:pPr>
              <w:widowControl w:val="0"/>
              <w:autoSpaceDE w:val="0"/>
              <w:autoSpaceDN w:val="0"/>
              <w:spacing w:before="40" w:after="20"/>
              <w:jc w:val="right"/>
              <w:rPr>
                <w:rFonts w:ascii="Arial Narrow" w:hAnsi="Arial Narrow" w:cs="Arial MT"/>
                <w:sz w:val="18"/>
                <w:szCs w:val="18"/>
                <w:lang w:val="en-US" w:eastAsia="en-US"/>
              </w:rPr>
            </w:pPr>
            <w:r w:rsidRPr="00BA5A26">
              <w:rPr>
                <w:rFonts w:ascii="Arial Narrow" w:hAnsi="Arial Narrow" w:cs="Arial MT"/>
                <w:sz w:val="18"/>
                <w:szCs w:val="18"/>
                <w:lang w:val="en-US" w:eastAsia="en-US"/>
              </w:rPr>
              <w:t>0,67</w:t>
            </w:r>
          </w:p>
        </w:tc>
        <w:tc>
          <w:tcPr>
            <w:tcW w:w="1309" w:type="dxa"/>
            <w:tcBorders>
              <w:top w:val="single" w:sz="4" w:space="0" w:color="333333"/>
              <w:left w:val="nil"/>
              <w:bottom w:val="single" w:sz="4" w:space="0" w:color="333333"/>
              <w:right w:val="nil"/>
            </w:tcBorders>
            <w:vAlign w:val="center"/>
          </w:tcPr>
          <w:p w14:paraId="0D96E32D" w14:textId="77777777" w:rsidR="00AE445B" w:rsidRPr="00BA5A26" w:rsidRDefault="00AE445B" w:rsidP="00A83DF2">
            <w:pPr>
              <w:widowControl w:val="0"/>
              <w:autoSpaceDE w:val="0"/>
              <w:autoSpaceDN w:val="0"/>
              <w:spacing w:before="40" w:after="20"/>
              <w:jc w:val="right"/>
              <w:rPr>
                <w:rFonts w:ascii="Arial Narrow" w:hAnsi="Arial Narrow" w:cs="Arial MT"/>
                <w:sz w:val="18"/>
                <w:szCs w:val="18"/>
                <w:lang w:val="en-US" w:eastAsia="en-US"/>
              </w:rPr>
            </w:pPr>
            <w:r w:rsidRPr="00BA5A26">
              <w:rPr>
                <w:rFonts w:ascii="Arial Narrow" w:hAnsi="Arial Narrow" w:cs="Arial MT"/>
                <w:sz w:val="18"/>
                <w:szCs w:val="18"/>
                <w:lang w:val="en-US" w:eastAsia="en-US"/>
              </w:rPr>
              <w:t>0,67</w:t>
            </w:r>
          </w:p>
        </w:tc>
        <w:tc>
          <w:tcPr>
            <w:tcW w:w="1312" w:type="dxa"/>
            <w:tcBorders>
              <w:top w:val="single" w:sz="4" w:space="0" w:color="333333"/>
              <w:left w:val="nil"/>
              <w:bottom w:val="single" w:sz="4" w:space="0" w:color="333333"/>
              <w:right w:val="nil"/>
            </w:tcBorders>
            <w:shd w:val="clear" w:color="auto" w:fill="D9D9D9"/>
            <w:vAlign w:val="center"/>
          </w:tcPr>
          <w:p w14:paraId="7095E1C7" w14:textId="77777777" w:rsidR="00AE445B" w:rsidRPr="00BA5A26" w:rsidRDefault="00AE445B" w:rsidP="00A83DF2">
            <w:pPr>
              <w:widowControl w:val="0"/>
              <w:autoSpaceDE w:val="0"/>
              <w:autoSpaceDN w:val="0"/>
              <w:spacing w:before="40" w:after="20"/>
              <w:jc w:val="right"/>
              <w:rPr>
                <w:rFonts w:ascii="Arial Narrow" w:hAnsi="Arial Narrow" w:cs="Arial MT"/>
                <w:sz w:val="18"/>
                <w:szCs w:val="18"/>
                <w:lang w:val="en-US" w:eastAsia="en-US"/>
              </w:rPr>
            </w:pPr>
            <w:r w:rsidRPr="00BA5A26">
              <w:rPr>
                <w:rFonts w:ascii="Arial Narrow" w:hAnsi="Arial Narrow" w:cs="Arial MT"/>
                <w:sz w:val="18"/>
                <w:szCs w:val="18"/>
                <w:lang w:val="en-US" w:eastAsia="en-US"/>
              </w:rPr>
              <w:t>0,64</w:t>
            </w:r>
          </w:p>
        </w:tc>
        <w:tc>
          <w:tcPr>
            <w:tcW w:w="1334" w:type="dxa"/>
            <w:gridSpan w:val="2"/>
            <w:tcBorders>
              <w:top w:val="single" w:sz="4" w:space="0" w:color="333333"/>
              <w:left w:val="nil"/>
              <w:bottom w:val="single" w:sz="4" w:space="0" w:color="333333"/>
              <w:right w:val="nil"/>
            </w:tcBorders>
            <w:vAlign w:val="center"/>
          </w:tcPr>
          <w:p w14:paraId="4103847B" w14:textId="77777777" w:rsidR="00AE445B" w:rsidRPr="00BA5A26" w:rsidRDefault="00AE445B" w:rsidP="00A83DF2">
            <w:pPr>
              <w:widowControl w:val="0"/>
              <w:autoSpaceDE w:val="0"/>
              <w:autoSpaceDN w:val="0"/>
              <w:spacing w:before="40" w:after="20"/>
              <w:jc w:val="right"/>
              <w:rPr>
                <w:rFonts w:ascii="Arial Narrow" w:hAnsi="Arial Narrow" w:cs="Arial MT"/>
                <w:sz w:val="18"/>
                <w:szCs w:val="18"/>
                <w:lang w:val="en-US" w:eastAsia="en-US"/>
              </w:rPr>
            </w:pPr>
            <w:r w:rsidRPr="00BA5A26">
              <w:rPr>
                <w:rFonts w:ascii="Arial Narrow" w:hAnsi="Arial Narrow" w:cs="Arial MT"/>
                <w:sz w:val="18"/>
                <w:szCs w:val="18"/>
                <w:lang w:val="en-US" w:eastAsia="en-US"/>
              </w:rPr>
              <w:t>0,65</w:t>
            </w:r>
          </w:p>
        </w:tc>
        <w:tc>
          <w:tcPr>
            <w:tcW w:w="1330" w:type="dxa"/>
            <w:gridSpan w:val="2"/>
            <w:tcBorders>
              <w:top w:val="single" w:sz="4" w:space="0" w:color="333333"/>
              <w:left w:val="nil"/>
              <w:bottom w:val="single" w:sz="4" w:space="0" w:color="333333"/>
              <w:right w:val="nil"/>
            </w:tcBorders>
            <w:shd w:val="clear" w:color="auto" w:fill="D9D9D9"/>
            <w:vAlign w:val="center"/>
          </w:tcPr>
          <w:p w14:paraId="3EFE3FD2" w14:textId="77777777" w:rsidR="00AE445B" w:rsidRPr="00BA5A26" w:rsidRDefault="00AE445B" w:rsidP="00A83DF2">
            <w:pPr>
              <w:widowControl w:val="0"/>
              <w:autoSpaceDE w:val="0"/>
              <w:autoSpaceDN w:val="0"/>
              <w:spacing w:before="40" w:after="20"/>
              <w:jc w:val="right"/>
              <w:rPr>
                <w:rFonts w:ascii="Arial Narrow" w:hAnsi="Arial Narrow" w:cs="Arial MT"/>
                <w:sz w:val="18"/>
                <w:szCs w:val="18"/>
                <w:lang w:val="en-US" w:eastAsia="en-US"/>
              </w:rPr>
            </w:pPr>
            <w:r w:rsidRPr="00BA5A26">
              <w:rPr>
                <w:rFonts w:ascii="Arial Narrow" w:hAnsi="Arial Narrow" w:cs="Arial MT"/>
                <w:sz w:val="18"/>
                <w:szCs w:val="18"/>
                <w:lang w:val="en-US" w:eastAsia="en-US"/>
              </w:rPr>
              <w:t>0,67</w:t>
            </w:r>
          </w:p>
        </w:tc>
      </w:tr>
    </w:tbl>
    <w:p w14:paraId="38353346" w14:textId="77777777" w:rsidR="00AE445B" w:rsidRDefault="00AE445B" w:rsidP="00AE445B">
      <w:pPr>
        <w:spacing w:after="120"/>
        <w:jc w:val="both"/>
        <w:rPr>
          <w:rFonts w:ascii="Arial" w:hAnsi="Arial" w:cs="Arial"/>
          <w:bCs/>
          <w:sz w:val="20"/>
          <w:lang w:eastAsia="en-US"/>
        </w:rPr>
      </w:pPr>
    </w:p>
    <w:p w14:paraId="6BFCE323" w14:textId="77777777" w:rsidR="00AE445B" w:rsidRPr="00E31CFB" w:rsidRDefault="00AE445B" w:rsidP="00AE445B">
      <w:pPr>
        <w:spacing w:after="120"/>
        <w:jc w:val="both"/>
        <w:rPr>
          <w:rFonts w:ascii="Arial" w:hAnsi="Arial" w:cs="Arial"/>
          <w:bCs/>
          <w:sz w:val="20"/>
          <w:lang w:val="en-US" w:eastAsia="en-US"/>
        </w:rPr>
      </w:pPr>
      <w:r w:rsidRPr="00E31CFB">
        <w:rPr>
          <w:rFonts w:ascii="Arial" w:hAnsi="Arial" w:cs="Arial"/>
          <w:bCs/>
          <w:sz w:val="20"/>
          <w:lang w:val="en-US" w:eastAsia="en-US"/>
        </w:rPr>
        <w:t>Two time points are considered for each demographic indicator: an intermediate year "t1" and a year "t2" corresponding to the last forecasting year. In the questionnaire submitted to the experts, "t0 = 2021", "t1 = 2050", "t2 = 2080", thus generating two sub-intervals, 2021-2050 and 2050-2080. Expressing the value of life expectancy at birth in the year 2080, given its expected value in 2050, is a practical example of how the mechanism works.</w:t>
      </w:r>
    </w:p>
    <w:p w14:paraId="5FA2A655" w14:textId="77777777" w:rsidR="00AE445B" w:rsidRPr="00E31CFB" w:rsidRDefault="00AE445B" w:rsidP="00AE445B">
      <w:pPr>
        <w:spacing w:after="120"/>
        <w:jc w:val="both"/>
        <w:rPr>
          <w:rFonts w:ascii="Arial" w:hAnsi="Arial" w:cs="Arial"/>
          <w:bCs/>
          <w:sz w:val="20"/>
          <w:lang w:val="en-US" w:eastAsia="en-US"/>
        </w:rPr>
      </w:pPr>
      <w:r w:rsidRPr="00E31CFB">
        <w:rPr>
          <w:rFonts w:ascii="Arial" w:hAnsi="Arial" w:cs="Arial"/>
          <w:bCs/>
          <w:sz w:val="20"/>
          <w:lang w:val="en-US" w:eastAsia="en-US"/>
        </w:rPr>
        <w:t>The demographic indicators are assumed, for the sake of simplicity, independent of each other (for example, the total fertility rate is not influenced by the level of migration and vice versa), although the model allows in its generalized version the possibility of interacting among them. It is also assumed that the pair of elicitations at 2050 and 2080 of a given indicator has a bivariate normal distribution.</w:t>
      </w:r>
    </w:p>
    <w:p w14:paraId="7DD3E504" w14:textId="77777777" w:rsidR="00AE445B" w:rsidRPr="00E31CFB" w:rsidRDefault="00AE445B" w:rsidP="00AE445B">
      <w:pPr>
        <w:spacing w:after="120"/>
        <w:jc w:val="both"/>
        <w:rPr>
          <w:rFonts w:ascii="Arial" w:hAnsi="Arial" w:cs="Arial"/>
          <w:bCs/>
          <w:sz w:val="20"/>
          <w:lang w:val="en-US" w:eastAsia="en-US"/>
        </w:rPr>
      </w:pPr>
      <w:r w:rsidRPr="00E31CFB">
        <w:rPr>
          <w:rFonts w:ascii="Arial" w:hAnsi="Arial" w:cs="Arial"/>
          <w:bCs/>
          <w:sz w:val="20"/>
          <w:lang w:val="en-US" w:eastAsia="en-US"/>
        </w:rPr>
        <w:t>Under these conditions, once the mean values provided by the experts have been obtained, it is possible to estimate the variance associated with each of the two future time instants as well as the correlation between the first and the second period (Table A1). On the basis of the corresponding bivariate normal distributions, 3,000 simulations were then carried out with the Markov Chain Monte Carlo method1.</w:t>
      </w:r>
    </w:p>
    <w:p w14:paraId="4505B800" w14:textId="77777777" w:rsidR="00AE445B" w:rsidRPr="00E31CFB" w:rsidRDefault="00AE445B" w:rsidP="00AE445B">
      <w:pPr>
        <w:spacing w:after="120"/>
        <w:jc w:val="both"/>
        <w:rPr>
          <w:rFonts w:ascii="Arial" w:hAnsi="Arial" w:cs="Arial"/>
          <w:bCs/>
          <w:sz w:val="20"/>
          <w:lang w:val="en-US" w:eastAsia="en-US"/>
        </w:rPr>
      </w:pPr>
      <w:r w:rsidRPr="00E31CFB">
        <w:rPr>
          <w:rFonts w:ascii="Arial" w:hAnsi="Arial" w:cs="Arial"/>
          <w:bCs/>
          <w:sz w:val="20"/>
          <w:lang w:val="en-US" w:eastAsia="en-US"/>
        </w:rPr>
        <w:t>The last estimation step is aimed at calculating the values of each parameter in the intermediate years of the two sub-intervals 2021-2050 and 2050-2080. This activity is carried out, for each of the 3,000 simulations, by interpolation with quadratic curves, passing through the known points corresponding to the years 2021, 2050 and 2080. Thus, the definition of 3,000 stochastic curves for each demographic indicator has been achieved at national level. As an example, Figure A1 describes the bundle of trajectories relating to the number of children per woman, obtained from the procedure described above.</w:t>
      </w:r>
    </w:p>
    <w:p w14:paraId="0770A10F" w14:textId="77777777" w:rsidR="00AE445B" w:rsidRDefault="00AE445B" w:rsidP="00AE445B">
      <w:pPr>
        <w:spacing w:after="120"/>
        <w:jc w:val="both"/>
        <w:rPr>
          <w:rFonts w:ascii="Arial" w:hAnsi="Arial" w:cs="Arial"/>
          <w:bCs/>
          <w:sz w:val="20"/>
          <w:lang w:val="en-US" w:eastAsia="en-US"/>
        </w:rPr>
      </w:pPr>
      <w:r w:rsidRPr="00E31CFB">
        <w:rPr>
          <w:rFonts w:ascii="Arial" w:hAnsi="Arial" w:cs="Arial"/>
          <w:bCs/>
          <w:sz w:val="20"/>
          <w:lang w:val="en-US" w:eastAsia="en-US"/>
        </w:rPr>
        <w:t>The choice to consider a number of 3,000 simulations is the result of a compromise between two needs, both strategic: 1) faithfully representing the uncertainty of demographic events; 2) optimizing the machine times for processing the projections. The latter, despite today's availability of increasingly powerful and sophisticated hardware / software tools, represents a technical aspect which is anything but secondary, given the huge amount of data processed.</w:t>
      </w:r>
    </w:p>
    <w:p w14:paraId="06DF73C0" w14:textId="0BA7D276" w:rsidR="00A83DF2" w:rsidRDefault="00A83DF2" w:rsidP="00AE445B">
      <w:pPr>
        <w:spacing w:after="120"/>
        <w:jc w:val="both"/>
        <w:rPr>
          <w:rFonts w:ascii="Arial" w:hAnsi="Arial" w:cs="Arial"/>
          <w:bCs/>
          <w:sz w:val="20"/>
          <w:lang w:val="en-US" w:eastAsia="en-US"/>
        </w:rPr>
      </w:pPr>
      <w:r>
        <w:rPr>
          <w:rFonts w:ascii="Arial" w:hAnsi="Arial" w:cs="Arial"/>
          <w:bCs/>
          <w:sz w:val="20"/>
          <w:lang w:val="en-US" w:eastAsia="en-US"/>
        </w:rPr>
        <w:br w:type="page"/>
      </w:r>
    </w:p>
    <w:p w14:paraId="40419F75" w14:textId="77777777" w:rsidR="00AE445B" w:rsidRPr="00AE3C71" w:rsidRDefault="00AE445B" w:rsidP="00AE445B">
      <w:pPr>
        <w:spacing w:after="120"/>
        <w:jc w:val="both"/>
        <w:rPr>
          <w:rFonts w:ascii="Arial" w:hAnsi="Arial" w:cs="Arial"/>
          <w:bCs/>
          <w:sz w:val="20"/>
          <w:lang w:val="en-US" w:eastAsia="en-US"/>
        </w:rPr>
      </w:pPr>
    </w:p>
    <w:p w14:paraId="4568422D" w14:textId="77777777" w:rsidR="00AE445B" w:rsidRDefault="00AE445B" w:rsidP="00AE445B">
      <w:pPr>
        <w:spacing w:after="120"/>
        <w:jc w:val="both"/>
        <w:rPr>
          <w:rFonts w:ascii="Arial Narrow" w:hAnsi="Arial Narrow" w:cs="Arial"/>
          <w:b/>
          <w:caps/>
          <w:color w:val="1F497D"/>
          <w:sz w:val="22"/>
          <w:szCs w:val="22"/>
        </w:rPr>
      </w:pPr>
      <w:r w:rsidRPr="00500B9B">
        <w:rPr>
          <w:rFonts w:ascii="Arial Narrow" w:hAnsi="Arial Narrow" w:cs="Arial"/>
          <w:b/>
          <w:caps/>
          <w:color w:val="1F497D"/>
          <w:sz w:val="22"/>
          <w:szCs w:val="22"/>
          <w:lang w:val="en-US"/>
        </w:rPr>
        <w:t xml:space="preserve">FIGURE A1. PROBABILISTIC EVOLUTION OF THE TOTAL FERTILITY RATE IN 3,000 SIMULATIONS OBTAINED FROM EXPERT OPIONIONS. </w:t>
      </w:r>
      <w:r w:rsidRPr="00500B9B">
        <w:rPr>
          <w:rFonts w:ascii="Arial Narrow" w:hAnsi="Arial Narrow" w:cs="Arial"/>
          <w:color w:val="1F497D"/>
          <w:sz w:val="22"/>
          <w:szCs w:val="22"/>
        </w:rPr>
        <w:t>YEARS 2021-2080</w:t>
      </w:r>
    </w:p>
    <w:p w14:paraId="4BBF7F61" w14:textId="77777777" w:rsidR="00AE445B" w:rsidRDefault="00AE445B" w:rsidP="00AE445B">
      <w:pPr>
        <w:spacing w:after="120"/>
        <w:jc w:val="center"/>
        <w:rPr>
          <w:rFonts w:ascii="Arial Narrow" w:hAnsi="Arial Narrow" w:cs="Arial"/>
          <w:color w:val="1F497D"/>
          <w:sz w:val="22"/>
          <w:szCs w:val="22"/>
        </w:rPr>
      </w:pPr>
      <w:r>
        <w:rPr>
          <w:noProof/>
        </w:rPr>
        <w:drawing>
          <wp:inline distT="0" distB="0" distL="0" distR="0" wp14:anchorId="6EC52423" wp14:editId="08B8AF73">
            <wp:extent cx="4608000" cy="2727325"/>
            <wp:effectExtent l="0" t="0" r="2540" b="15875"/>
            <wp:docPr id="5" name="Gra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C868D93" w14:textId="77777777" w:rsidR="00AE445B" w:rsidRDefault="00AE445B" w:rsidP="00AE445B">
      <w:pPr>
        <w:spacing w:after="120"/>
        <w:jc w:val="both"/>
        <w:rPr>
          <w:rFonts w:ascii="Arial Narrow" w:hAnsi="Arial Narrow" w:cs="Arial"/>
          <w:color w:val="1F497D"/>
          <w:sz w:val="22"/>
          <w:szCs w:val="22"/>
        </w:rPr>
      </w:pPr>
    </w:p>
    <w:p w14:paraId="20F1F202" w14:textId="77777777" w:rsidR="00AE445B" w:rsidRPr="00D36A6F" w:rsidRDefault="00AE445B" w:rsidP="00AE445B">
      <w:pPr>
        <w:spacing w:after="120"/>
        <w:rPr>
          <w:rFonts w:ascii="Arial" w:hAnsi="Arial" w:cs="Arial"/>
          <w:b/>
          <w:color w:val="1F497D"/>
          <w:sz w:val="22"/>
          <w:szCs w:val="22"/>
          <w:lang w:val="en-US"/>
        </w:rPr>
      </w:pPr>
      <w:r>
        <w:rPr>
          <w:rFonts w:ascii="Arial" w:hAnsi="Arial" w:cs="Arial"/>
          <w:b/>
          <w:color w:val="1F497D"/>
          <w:sz w:val="22"/>
          <w:szCs w:val="22"/>
          <w:lang w:val="en-US"/>
        </w:rPr>
        <w:t xml:space="preserve">The </w:t>
      </w:r>
      <w:r w:rsidRPr="00D36A6F">
        <w:rPr>
          <w:rFonts w:ascii="Arial" w:hAnsi="Arial" w:cs="Arial"/>
          <w:b/>
          <w:color w:val="1F497D"/>
          <w:sz w:val="22"/>
          <w:szCs w:val="22"/>
          <w:lang w:val="en-US"/>
        </w:rPr>
        <w:t>Limesurvey</w:t>
      </w:r>
      <w:r>
        <w:rPr>
          <w:rFonts w:ascii="Arial" w:hAnsi="Arial" w:cs="Arial"/>
          <w:b/>
          <w:color w:val="1F497D"/>
          <w:sz w:val="22"/>
          <w:szCs w:val="22"/>
          <w:lang w:val="en-US"/>
        </w:rPr>
        <w:t xml:space="preserve"> electronic questionnaire</w:t>
      </w:r>
    </w:p>
    <w:p w14:paraId="7CDDF3A4" w14:textId="77777777" w:rsidR="00AE445B" w:rsidRPr="00D36A6F" w:rsidRDefault="00AE445B" w:rsidP="00AE445B">
      <w:pPr>
        <w:spacing w:after="120"/>
        <w:jc w:val="both"/>
        <w:rPr>
          <w:rFonts w:ascii="Arial" w:hAnsi="Arial" w:cs="Arial"/>
          <w:bCs/>
          <w:sz w:val="20"/>
          <w:lang w:val="en-US" w:eastAsia="en-US"/>
        </w:rPr>
      </w:pPr>
      <w:r w:rsidRPr="00D36A6F">
        <w:rPr>
          <w:rFonts w:ascii="Arial" w:hAnsi="Arial" w:cs="Arial"/>
          <w:bCs/>
          <w:sz w:val="20"/>
          <w:lang w:val="en-US" w:eastAsia="en-US"/>
        </w:rPr>
        <w:t>To create the electronic questionnaire for collecting data from the experts, the Limesurvey tool was used, an open-source software distributed under the GNU General Public License (GPL) and created on the LAMP platform, for the creation and management of online surveys and questionnaires.</w:t>
      </w:r>
    </w:p>
    <w:p w14:paraId="69D8CE44" w14:textId="77777777" w:rsidR="00AE445B" w:rsidRPr="00D36A6F" w:rsidRDefault="00AE445B" w:rsidP="00AE445B">
      <w:pPr>
        <w:spacing w:after="120"/>
        <w:jc w:val="both"/>
        <w:rPr>
          <w:rFonts w:ascii="Arial" w:hAnsi="Arial" w:cs="Arial"/>
          <w:bCs/>
          <w:sz w:val="20"/>
          <w:lang w:val="en-US" w:eastAsia="en-US"/>
        </w:rPr>
      </w:pPr>
      <w:r w:rsidRPr="00D36A6F">
        <w:rPr>
          <w:rFonts w:ascii="Arial" w:hAnsi="Arial" w:cs="Arial"/>
          <w:bCs/>
          <w:sz w:val="20"/>
          <w:lang w:val="en-US" w:eastAsia="en-US"/>
        </w:rPr>
        <w:t>It allows, through an intuitive user interface, the rapid development of web questionnaires and the management of all the subsequent phases of data collection, from the creation of the list of respondents and the related contact methods, to the monitoring of the survey, up to the export of the answers. Various types of questions are allowed, it supports multilingual surveys, and is fully graphically customizable via templates with responsive layouts, i.e. whose content adapts to the dimensions of the browser of the device used.</w:t>
      </w:r>
    </w:p>
    <w:p w14:paraId="3D6DF1ED" w14:textId="77777777" w:rsidR="00AE445B" w:rsidRPr="00D36A6F" w:rsidRDefault="00AE445B" w:rsidP="00AE445B">
      <w:pPr>
        <w:spacing w:after="120"/>
        <w:jc w:val="both"/>
        <w:rPr>
          <w:rFonts w:ascii="Arial" w:hAnsi="Arial" w:cs="Arial"/>
          <w:bCs/>
          <w:sz w:val="20"/>
          <w:lang w:val="en-US" w:eastAsia="en-US"/>
        </w:rPr>
      </w:pPr>
      <w:r w:rsidRPr="00D36A6F">
        <w:rPr>
          <w:rFonts w:ascii="Arial" w:hAnsi="Arial" w:cs="Arial"/>
          <w:bCs/>
          <w:sz w:val="20"/>
          <w:lang w:val="en-US" w:eastAsia="en-US"/>
        </w:rPr>
        <w:t>Istat began using the software more than a decade ago, hosting it and periodically updating it on its servers (exposed and internal), for different types of direct data collection processes in a web environment.</w:t>
      </w:r>
    </w:p>
    <w:p w14:paraId="3DE6E82A" w14:textId="77777777" w:rsidR="00AE445B" w:rsidRPr="00D36A6F" w:rsidRDefault="00AE445B" w:rsidP="00AE445B">
      <w:pPr>
        <w:spacing w:after="120"/>
        <w:jc w:val="both"/>
        <w:rPr>
          <w:rFonts w:ascii="Arial" w:hAnsi="Arial" w:cs="Arial"/>
          <w:bCs/>
          <w:sz w:val="20"/>
          <w:lang w:val="en-US" w:eastAsia="en-US"/>
        </w:rPr>
      </w:pPr>
      <w:r w:rsidRPr="00D36A6F">
        <w:rPr>
          <w:rFonts w:ascii="Arial" w:hAnsi="Arial" w:cs="Arial"/>
          <w:bCs/>
          <w:sz w:val="20"/>
          <w:lang w:val="en-US" w:eastAsia="en-US"/>
        </w:rPr>
        <w:t>The questionnaire in question, composed of a personal data section and 6 thematic sections (of which 5 reserved for demographic forecasts and 1 for household forecasts, see paragraph 2 below), was implemented faithfully respecting the consistency and validation checks between the values of the questions within the same section and between those belonging to different sections. To this purpose, it was necessary to reprogram (in javascript) the interaction with the user to force him to insert in the various questions, from time to time, an appropriate number of decimal figures, customize the final table on family positions, as well as configure some general graphic aspects.</w:t>
      </w:r>
    </w:p>
    <w:p w14:paraId="5E656FA5" w14:textId="77777777" w:rsidR="00AE445B" w:rsidRPr="00D36A6F" w:rsidRDefault="00AE445B" w:rsidP="00AE445B">
      <w:pPr>
        <w:spacing w:after="120"/>
        <w:jc w:val="both"/>
        <w:rPr>
          <w:rFonts w:ascii="Arial" w:hAnsi="Arial" w:cs="Arial"/>
          <w:bCs/>
          <w:sz w:val="20"/>
          <w:lang w:val="en-US" w:eastAsia="en-US"/>
        </w:rPr>
      </w:pPr>
      <w:r w:rsidRPr="00D36A6F">
        <w:rPr>
          <w:rFonts w:ascii="Arial" w:hAnsi="Arial" w:cs="Arial"/>
          <w:bCs/>
          <w:sz w:val="20"/>
          <w:lang w:val="en-US" w:eastAsia="en-US"/>
        </w:rPr>
        <w:t>The list of experts was pre-loaded in the system and each of them was randomly assigned a unique participation code (token), through which the link (URL) for completing the questionnaire is composed. Each participant received an invitation email in their inbox with this link together with a brief information; he had the possibility to access the questionnaire from any browser and from any device (including smartphones) and to complete the questionnaire even in different sessions.</w:t>
      </w:r>
    </w:p>
    <w:p w14:paraId="7478E55B" w14:textId="77777777" w:rsidR="00AE445B" w:rsidRPr="007B78F4" w:rsidRDefault="00AE445B" w:rsidP="00AE445B">
      <w:pPr>
        <w:spacing w:after="120"/>
        <w:jc w:val="both"/>
        <w:rPr>
          <w:rFonts w:ascii="Arial" w:hAnsi="Arial" w:cs="Arial"/>
          <w:bCs/>
          <w:sz w:val="20"/>
          <w:lang w:val="en-US" w:eastAsia="en-US"/>
        </w:rPr>
      </w:pPr>
      <w:r w:rsidRPr="007B78F4">
        <w:rPr>
          <w:rFonts w:ascii="Arial" w:hAnsi="Arial" w:cs="Arial"/>
          <w:bCs/>
          <w:sz w:val="20"/>
          <w:lang w:val="en-US" w:eastAsia="en-US"/>
        </w:rPr>
        <w:t>Finally, the system allowed the Limesurvey administrative backend to repeatedly solicit respondents who had not accessed or completed the questionnaire.</w:t>
      </w:r>
    </w:p>
    <w:p w14:paraId="5D03BAC9" w14:textId="77777777" w:rsidR="00AE445B" w:rsidRPr="007B78F4" w:rsidRDefault="00AE445B" w:rsidP="00AE445B">
      <w:pPr>
        <w:spacing w:after="120"/>
        <w:jc w:val="both"/>
        <w:rPr>
          <w:rFonts w:ascii="Arial" w:hAnsi="Arial" w:cs="Arial"/>
          <w:bCs/>
          <w:sz w:val="20"/>
          <w:lang w:val="en-US" w:eastAsia="en-US"/>
        </w:rPr>
      </w:pPr>
    </w:p>
    <w:p w14:paraId="73218C0E" w14:textId="77777777" w:rsidR="00AE445B" w:rsidRPr="007B78F4" w:rsidRDefault="00AE445B" w:rsidP="00AE445B">
      <w:pPr>
        <w:spacing w:after="120"/>
        <w:jc w:val="both"/>
        <w:rPr>
          <w:rFonts w:ascii="Arial" w:hAnsi="Arial" w:cs="Arial"/>
          <w:b/>
          <w:color w:val="1F497D"/>
          <w:sz w:val="22"/>
          <w:szCs w:val="22"/>
          <w:lang w:val="en-US"/>
        </w:rPr>
      </w:pPr>
      <w:r w:rsidRPr="007B78F4">
        <w:rPr>
          <w:rFonts w:ascii="Arial" w:hAnsi="Arial" w:cs="Arial"/>
          <w:b/>
          <w:color w:val="1F497D"/>
          <w:sz w:val="22"/>
          <w:szCs w:val="22"/>
          <w:lang w:val="en-US"/>
        </w:rPr>
        <w:t xml:space="preserve">Relationship between national and regional projections </w:t>
      </w:r>
    </w:p>
    <w:p w14:paraId="6906E986" w14:textId="77777777" w:rsidR="00AE445B" w:rsidRPr="0017423D" w:rsidRDefault="00AE445B" w:rsidP="00AE445B">
      <w:pPr>
        <w:spacing w:after="120"/>
        <w:jc w:val="both"/>
        <w:rPr>
          <w:rFonts w:ascii="Arial" w:hAnsi="Arial" w:cs="Arial"/>
          <w:bCs/>
          <w:sz w:val="20"/>
          <w:lang w:val="en-US" w:eastAsia="en-US"/>
        </w:rPr>
      </w:pPr>
      <w:r w:rsidRPr="0017423D">
        <w:rPr>
          <w:rFonts w:ascii="Arial" w:hAnsi="Arial" w:cs="Arial"/>
          <w:bCs/>
          <w:sz w:val="20"/>
          <w:lang w:val="en-US" w:eastAsia="en-US"/>
        </w:rPr>
        <w:t>The probabilistic model releases a set of 3,000 national simulations for each summary demographic indicator. Since the objective of the Istat projections is also to give indications at a territorial level, so continuing the longstanding tradition of the multi-regional model, a "bridge" procedure has been implemented between the definition of national and regional inputs. The approach pursued is therefore top-down on the side of the assumptions building while, as will be seen later, it is bottom-up on the side of the production of final outputs.</w:t>
      </w:r>
    </w:p>
    <w:p w14:paraId="49399E02" w14:textId="77777777" w:rsidR="00AE445B" w:rsidRPr="0017423D" w:rsidRDefault="00AE445B" w:rsidP="00AE445B">
      <w:pPr>
        <w:spacing w:after="120"/>
        <w:jc w:val="both"/>
        <w:rPr>
          <w:rFonts w:ascii="Arial" w:hAnsi="Arial" w:cs="Arial"/>
          <w:bCs/>
          <w:sz w:val="20"/>
          <w:lang w:val="en-US" w:eastAsia="en-US"/>
        </w:rPr>
      </w:pPr>
      <w:r w:rsidRPr="0017423D">
        <w:rPr>
          <w:rFonts w:ascii="Arial" w:hAnsi="Arial" w:cs="Arial"/>
          <w:bCs/>
          <w:sz w:val="20"/>
          <w:lang w:val="en-US" w:eastAsia="en-US"/>
        </w:rPr>
        <w:t xml:space="preserve">The main action is to derive 3,000 regional stochastic scenarios from the 3,000 national ones. The first operation in this sense is to elaborate an intermediate deterministic forecast, applying the multi-regional cohort component model. From this forecast, obtained by extrapolating the regional trends considered most probable for each component (see following paragraphs), the same summary indicators of the previously described stochastic model are obtained, i.e. average number of children per woman, male and female life expectancy at birth, </w:t>
      </w:r>
      <w:r w:rsidRPr="0017423D">
        <w:rPr>
          <w:rFonts w:ascii="Arial" w:hAnsi="Arial" w:cs="Arial"/>
          <w:bCs/>
          <w:sz w:val="20"/>
          <w:lang w:val="en-US" w:eastAsia="en-US"/>
        </w:rPr>
        <w:lastRenderedPageBreak/>
        <w:t>migratory movements with foreign countries. Such a first intermediate forecast, unique and deterministic, essentially resembles that which in a deterministic approach would be labelled with the term "central scenario".</w:t>
      </w:r>
    </w:p>
    <w:p w14:paraId="426F94E2" w14:textId="77777777" w:rsidR="00AE445B" w:rsidRPr="0017423D" w:rsidRDefault="00AE445B" w:rsidP="00AE445B">
      <w:pPr>
        <w:spacing w:after="120"/>
        <w:jc w:val="both"/>
        <w:rPr>
          <w:rFonts w:ascii="Arial" w:hAnsi="Arial" w:cs="Arial"/>
          <w:bCs/>
          <w:sz w:val="20"/>
          <w:lang w:val="en-US" w:eastAsia="en-US"/>
        </w:rPr>
      </w:pPr>
      <w:r w:rsidRPr="0017423D">
        <w:rPr>
          <w:rFonts w:ascii="Arial" w:hAnsi="Arial" w:cs="Arial"/>
          <w:bCs/>
          <w:sz w:val="20"/>
          <w:lang w:val="en-US" w:eastAsia="en-US"/>
        </w:rPr>
        <w:t>The transition from the regional deterministic model to the regional stochastic model is achieved by multiplying, and repeating the procedure 3,000 times, the regional deterministic forecast for the relationship between the national stochastic and the deterministic forecast. In formula, indicating with "n" the generic simulation (n = 1, ..., 3,000), with "j" the regional territorial code, with DR the deterministic regional forecast, with SR the stochastic one, with DN and SN, respectively, the national deterministic and stochastic forecast, we have:</w:t>
      </w:r>
    </w:p>
    <w:p w14:paraId="4DAF79FE" w14:textId="77777777" w:rsidR="00AE445B" w:rsidRDefault="00AE445B" w:rsidP="00AE445B">
      <w:pPr>
        <w:spacing w:after="120"/>
        <w:jc w:val="both"/>
        <w:rPr>
          <w:rFonts w:ascii="Arial" w:hAnsi="Arial" w:cs="Arial"/>
          <w:bCs/>
          <w:sz w:val="20"/>
          <w:lang w:val="en-US" w:eastAsia="en-US"/>
        </w:rPr>
      </w:pPr>
    </w:p>
    <w:p w14:paraId="5FE7E195" w14:textId="77777777" w:rsidR="00AE445B" w:rsidRPr="00A50D53" w:rsidRDefault="00037810" w:rsidP="00AE445B">
      <w:pPr>
        <w:spacing w:after="120"/>
        <w:jc w:val="both"/>
        <w:rPr>
          <w:rFonts w:ascii="Arial Narrow" w:hAnsi="Arial Narrow" w:cs="Arial"/>
          <w:b/>
          <w:color w:val="595959"/>
        </w:rPr>
      </w:pPr>
      <m:oMathPara>
        <m:oMathParaPr>
          <m:jc m:val="left"/>
        </m:oMathParaPr>
        <m:oMath>
          <m:sSubSup>
            <m:sSubSupPr>
              <m:ctrlPr>
                <w:rPr>
                  <w:rFonts w:ascii="Cambria Math" w:hAnsi="Cambria Math" w:cs="Arial"/>
                  <w:bCs/>
                  <w:lang w:eastAsia="en-US"/>
                </w:rPr>
              </m:ctrlPr>
            </m:sSubSupPr>
            <m:e>
              <m:r>
                <m:rPr>
                  <m:sty m:val="p"/>
                </m:rPr>
                <w:rPr>
                  <w:rFonts w:ascii="Cambria Math" w:hAnsi="Cambria Math" w:cs="Arial"/>
                  <w:lang w:eastAsia="en-US"/>
                </w:rPr>
                <m:t>SR</m:t>
              </m:r>
            </m:e>
            <m:sub>
              <m:r>
                <m:rPr>
                  <m:sty m:val="p"/>
                </m:rPr>
                <w:rPr>
                  <w:rFonts w:ascii="Cambria Math" w:hAnsi="Cambria Math" w:cs="Arial"/>
                  <w:lang w:eastAsia="en-US"/>
                </w:rPr>
                <m:t>t,n</m:t>
              </m:r>
            </m:sub>
            <m:sup>
              <m:r>
                <m:rPr>
                  <m:sty m:val="p"/>
                </m:rPr>
                <w:rPr>
                  <w:rFonts w:ascii="Cambria Math" w:hAnsi="Cambria Math" w:cs="Arial"/>
                  <w:lang w:eastAsia="en-US"/>
                </w:rPr>
                <m:t>j</m:t>
              </m:r>
            </m:sup>
          </m:sSubSup>
          <m:r>
            <m:rPr>
              <m:sty m:val="p"/>
            </m:rPr>
            <w:rPr>
              <w:rFonts w:ascii="Cambria Math" w:hAnsi="Cambria Math" w:cs="Arial"/>
              <w:lang w:eastAsia="en-US"/>
            </w:rPr>
            <m:t>=</m:t>
          </m:r>
          <m:sSubSup>
            <m:sSubSupPr>
              <m:ctrlPr>
                <w:rPr>
                  <w:rFonts w:ascii="Cambria Math" w:hAnsi="Cambria Math" w:cs="Arial"/>
                  <w:bCs/>
                  <w:lang w:eastAsia="en-US"/>
                </w:rPr>
              </m:ctrlPr>
            </m:sSubSupPr>
            <m:e>
              <m:r>
                <m:rPr>
                  <m:sty m:val="p"/>
                </m:rPr>
                <w:rPr>
                  <w:rFonts w:ascii="Cambria Math" w:hAnsi="Cambria Math" w:cs="Arial"/>
                  <w:lang w:eastAsia="en-US"/>
                </w:rPr>
                <m:t>DR</m:t>
              </m:r>
            </m:e>
            <m:sub>
              <m:r>
                <m:rPr>
                  <m:sty m:val="p"/>
                </m:rPr>
                <w:rPr>
                  <w:rFonts w:ascii="Cambria Math" w:hAnsi="Cambria Math" w:cs="Arial"/>
                  <w:lang w:eastAsia="en-US"/>
                </w:rPr>
                <m:t>t</m:t>
              </m:r>
            </m:sub>
            <m:sup>
              <m:r>
                <m:rPr>
                  <m:sty m:val="p"/>
                </m:rPr>
                <w:rPr>
                  <w:rFonts w:ascii="Cambria Math" w:hAnsi="Cambria Math" w:cs="Arial"/>
                  <w:lang w:eastAsia="en-US"/>
                </w:rPr>
                <m:t>j</m:t>
              </m:r>
            </m:sup>
          </m:sSubSup>
          <m:r>
            <m:rPr>
              <m:sty m:val="p"/>
            </m:rPr>
            <w:rPr>
              <w:rFonts w:ascii="Cambria Math" w:hAnsi="Cambria Math" w:cs="Arial"/>
              <w:lang w:eastAsia="en-US"/>
            </w:rPr>
            <m:t>×</m:t>
          </m:r>
          <m:f>
            <m:fPr>
              <m:ctrlPr>
                <w:rPr>
                  <w:rFonts w:ascii="Cambria Math" w:hAnsi="Cambria Math" w:cs="Arial"/>
                  <w:lang w:eastAsia="en-US"/>
                </w:rPr>
              </m:ctrlPr>
            </m:fPr>
            <m:num>
              <m:sSubSup>
                <m:sSubSupPr>
                  <m:ctrlPr>
                    <w:rPr>
                      <w:rFonts w:ascii="Cambria Math" w:hAnsi="Cambria Math" w:cs="Arial"/>
                      <w:bCs/>
                      <w:lang w:eastAsia="en-US"/>
                    </w:rPr>
                  </m:ctrlPr>
                </m:sSubSupPr>
                <m:e>
                  <m:r>
                    <m:rPr>
                      <m:sty m:val="p"/>
                    </m:rPr>
                    <w:rPr>
                      <w:rFonts w:ascii="Cambria Math" w:hAnsi="Cambria Math" w:cs="Arial"/>
                      <w:lang w:eastAsia="en-US"/>
                    </w:rPr>
                    <m:t>SN</m:t>
                  </m:r>
                </m:e>
                <m:sub>
                  <m:r>
                    <m:rPr>
                      <m:sty m:val="p"/>
                    </m:rPr>
                    <w:rPr>
                      <w:rFonts w:ascii="Cambria Math" w:hAnsi="Cambria Math" w:cs="Arial"/>
                      <w:lang w:eastAsia="en-US"/>
                    </w:rPr>
                    <m:t>t,n</m:t>
                  </m:r>
                </m:sub>
                <m:sup/>
              </m:sSubSup>
            </m:num>
            <m:den>
              <m:sSubSup>
                <m:sSubSupPr>
                  <m:ctrlPr>
                    <w:rPr>
                      <w:rFonts w:ascii="Cambria Math" w:hAnsi="Cambria Math" w:cs="Arial"/>
                      <w:bCs/>
                      <w:lang w:eastAsia="en-US"/>
                    </w:rPr>
                  </m:ctrlPr>
                </m:sSubSupPr>
                <m:e>
                  <m:r>
                    <m:rPr>
                      <m:sty m:val="p"/>
                    </m:rPr>
                    <w:rPr>
                      <w:rFonts w:ascii="Cambria Math" w:hAnsi="Cambria Math" w:cs="Arial"/>
                      <w:lang w:eastAsia="en-US"/>
                    </w:rPr>
                    <m:t>DN</m:t>
                  </m:r>
                </m:e>
                <m:sub>
                  <m:r>
                    <m:rPr>
                      <m:sty m:val="p"/>
                    </m:rPr>
                    <w:rPr>
                      <w:rFonts w:ascii="Cambria Math" w:hAnsi="Cambria Math" w:cs="Arial"/>
                      <w:lang w:eastAsia="en-US"/>
                    </w:rPr>
                    <m:t>t</m:t>
                  </m:r>
                </m:sub>
                <m:sup/>
              </m:sSubSup>
            </m:den>
          </m:f>
        </m:oMath>
      </m:oMathPara>
    </w:p>
    <w:p w14:paraId="5DC608F0" w14:textId="77777777" w:rsidR="00AE445B" w:rsidRDefault="00AE445B" w:rsidP="00AE445B">
      <w:pPr>
        <w:spacing w:after="120"/>
        <w:jc w:val="both"/>
        <w:rPr>
          <w:rFonts w:ascii="Arial" w:hAnsi="Arial" w:cs="Arial"/>
          <w:bCs/>
          <w:sz w:val="20"/>
          <w:lang w:eastAsia="en-US"/>
        </w:rPr>
      </w:pPr>
    </w:p>
    <w:p w14:paraId="1151CA0A" w14:textId="77777777" w:rsidR="00AE445B" w:rsidRPr="0017423D" w:rsidRDefault="00AE445B" w:rsidP="00AE445B">
      <w:pPr>
        <w:spacing w:after="120"/>
        <w:jc w:val="both"/>
        <w:rPr>
          <w:rFonts w:ascii="Arial" w:hAnsi="Arial" w:cs="Arial"/>
          <w:bCs/>
          <w:sz w:val="20"/>
          <w:lang w:val="en-US" w:eastAsia="en-US"/>
        </w:rPr>
      </w:pPr>
      <w:r w:rsidRPr="0017423D">
        <w:rPr>
          <w:rFonts w:ascii="Arial" w:hAnsi="Arial" w:cs="Arial"/>
          <w:bCs/>
          <w:sz w:val="20"/>
          <w:lang w:val="en-US" w:eastAsia="en-US"/>
        </w:rPr>
        <w:t>thus linking, in each simulation, the vector of regional values to the national stochastic reference value. Note that with regard to the synthetic indicators of immigration and emigration from abroad, we have:</w:t>
      </w:r>
    </w:p>
    <w:p w14:paraId="09C095DD" w14:textId="77777777" w:rsidR="00AE445B" w:rsidRPr="007B78F4" w:rsidRDefault="00AE445B" w:rsidP="00AE445B">
      <w:pPr>
        <w:spacing w:after="120"/>
        <w:jc w:val="both"/>
        <w:rPr>
          <w:rFonts w:ascii="Arial" w:hAnsi="Arial" w:cs="Arial"/>
          <w:bCs/>
          <w:sz w:val="20"/>
          <w:lang w:val="en-US" w:eastAsia="en-US"/>
        </w:rPr>
      </w:pPr>
    </w:p>
    <w:p w14:paraId="3C41E38D" w14:textId="77777777" w:rsidR="00AE445B" w:rsidRPr="0017423D" w:rsidRDefault="00037810" w:rsidP="00AE445B">
      <w:pPr>
        <w:spacing w:after="120"/>
        <w:jc w:val="both"/>
        <w:rPr>
          <w:rFonts w:ascii="Arial Narrow" w:hAnsi="Arial Narrow" w:cs="Arial"/>
          <w:b/>
          <w:color w:val="595959"/>
        </w:rPr>
      </w:pPr>
      <m:oMathPara>
        <m:oMathParaPr>
          <m:jc m:val="left"/>
        </m:oMathParaPr>
        <m:oMath>
          <m:sSubSup>
            <m:sSubSupPr>
              <m:ctrlPr>
                <w:rPr>
                  <w:rFonts w:ascii="Cambria Math" w:hAnsi="Cambria Math" w:cs="Arial"/>
                  <w:bCs/>
                  <w:lang w:eastAsia="en-US"/>
                </w:rPr>
              </m:ctrlPr>
            </m:sSubSupPr>
            <m:e>
              <m:r>
                <m:rPr>
                  <m:sty m:val="p"/>
                </m:rPr>
                <w:rPr>
                  <w:rFonts w:ascii="Cambria Math" w:hAnsi="Cambria Math" w:cs="Arial"/>
                  <w:lang w:eastAsia="en-US"/>
                </w:rPr>
                <m:t>DN</m:t>
              </m:r>
            </m:e>
            <m:sub>
              <m:r>
                <m:rPr>
                  <m:sty m:val="p"/>
                </m:rPr>
                <w:rPr>
                  <w:rFonts w:ascii="Cambria Math" w:hAnsi="Cambria Math" w:cs="Arial"/>
                  <w:lang w:eastAsia="en-US"/>
                </w:rPr>
                <m:t>t</m:t>
              </m:r>
            </m:sub>
            <m:sup/>
          </m:sSubSup>
          <m:r>
            <m:rPr>
              <m:sty m:val="p"/>
            </m:rPr>
            <w:rPr>
              <w:rFonts w:ascii="Cambria Math" w:hAnsi="Cambria Math" w:cs="Arial"/>
              <w:lang w:eastAsia="en-US"/>
            </w:rPr>
            <m:t>=</m:t>
          </m:r>
          <m:nary>
            <m:naryPr>
              <m:chr m:val="∑"/>
              <m:limLoc m:val="undOvr"/>
              <m:ctrlPr>
                <w:rPr>
                  <w:rFonts w:ascii="Cambria Math" w:hAnsi="Cambria Math" w:cs="Arial"/>
                  <w:lang w:eastAsia="en-US"/>
                </w:rPr>
              </m:ctrlPr>
            </m:naryPr>
            <m:sub>
              <m:r>
                <m:rPr>
                  <m:sty m:val="p"/>
                </m:rPr>
                <w:rPr>
                  <w:rFonts w:ascii="Cambria Math" w:hAnsi="Cambria Math" w:cs="Arial"/>
                  <w:lang w:eastAsia="en-US"/>
                </w:rPr>
                <m:t>j</m:t>
              </m:r>
            </m:sub>
            <m:sup/>
            <m:e>
              <m:sSubSup>
                <m:sSubSupPr>
                  <m:ctrlPr>
                    <w:rPr>
                      <w:rFonts w:ascii="Cambria Math" w:hAnsi="Cambria Math" w:cs="Arial"/>
                      <w:bCs/>
                      <w:lang w:eastAsia="en-US"/>
                    </w:rPr>
                  </m:ctrlPr>
                </m:sSubSupPr>
                <m:e>
                  <m:r>
                    <m:rPr>
                      <m:sty m:val="p"/>
                    </m:rPr>
                    <w:rPr>
                      <w:rFonts w:ascii="Cambria Math" w:hAnsi="Cambria Math" w:cs="Arial"/>
                      <w:lang w:eastAsia="en-US"/>
                    </w:rPr>
                    <m:t>DR</m:t>
                  </m:r>
                </m:e>
                <m:sub>
                  <m:r>
                    <m:rPr>
                      <m:sty m:val="p"/>
                    </m:rPr>
                    <w:rPr>
                      <w:rFonts w:ascii="Cambria Math" w:hAnsi="Cambria Math" w:cs="Arial"/>
                      <w:lang w:eastAsia="en-US"/>
                    </w:rPr>
                    <m:t>t</m:t>
                  </m:r>
                </m:sub>
                <m:sup>
                  <m:r>
                    <m:rPr>
                      <m:sty m:val="p"/>
                    </m:rPr>
                    <w:rPr>
                      <w:rFonts w:ascii="Cambria Math" w:hAnsi="Cambria Math" w:cs="Arial"/>
                      <w:lang w:eastAsia="en-US"/>
                    </w:rPr>
                    <m:t>j</m:t>
                  </m:r>
                </m:sup>
              </m:sSubSup>
            </m:e>
          </m:nary>
        </m:oMath>
      </m:oMathPara>
    </w:p>
    <w:p w14:paraId="46C36EC4" w14:textId="77777777" w:rsidR="00AE445B" w:rsidRPr="0017423D" w:rsidRDefault="00037810" w:rsidP="00AE445B">
      <w:pPr>
        <w:spacing w:after="120"/>
        <w:jc w:val="both"/>
        <w:rPr>
          <w:rFonts w:ascii="Arial Narrow" w:hAnsi="Arial Narrow" w:cs="Arial"/>
          <w:b/>
          <w:color w:val="595959"/>
        </w:rPr>
      </w:pPr>
      <m:oMathPara>
        <m:oMathParaPr>
          <m:jc m:val="left"/>
        </m:oMathParaPr>
        <m:oMath>
          <m:sSubSup>
            <m:sSubSupPr>
              <m:ctrlPr>
                <w:rPr>
                  <w:rFonts w:ascii="Cambria Math" w:hAnsi="Cambria Math" w:cs="Arial"/>
                  <w:bCs/>
                  <w:lang w:eastAsia="en-US"/>
                </w:rPr>
              </m:ctrlPr>
            </m:sSubSupPr>
            <m:e>
              <m:r>
                <m:rPr>
                  <m:sty m:val="p"/>
                </m:rPr>
                <w:rPr>
                  <w:rFonts w:ascii="Cambria Math" w:hAnsi="Cambria Math" w:cs="Arial"/>
                  <w:lang w:eastAsia="en-US"/>
                </w:rPr>
                <m:t>SN</m:t>
              </m:r>
            </m:e>
            <m:sub>
              <m:r>
                <m:rPr>
                  <m:sty m:val="p"/>
                </m:rPr>
                <w:rPr>
                  <w:rFonts w:ascii="Cambria Math" w:hAnsi="Cambria Math" w:cs="Arial"/>
                  <w:lang w:eastAsia="en-US"/>
                </w:rPr>
                <m:t>t,n</m:t>
              </m:r>
            </m:sub>
            <m:sup/>
          </m:sSubSup>
          <m:r>
            <m:rPr>
              <m:sty m:val="p"/>
            </m:rPr>
            <w:rPr>
              <w:rFonts w:ascii="Cambria Math" w:hAnsi="Cambria Math" w:cs="Arial"/>
              <w:lang w:eastAsia="en-US"/>
            </w:rPr>
            <m:t>=</m:t>
          </m:r>
          <m:nary>
            <m:naryPr>
              <m:chr m:val="∑"/>
              <m:limLoc m:val="undOvr"/>
              <m:ctrlPr>
                <w:rPr>
                  <w:rFonts w:ascii="Cambria Math" w:hAnsi="Cambria Math" w:cs="Arial"/>
                  <w:lang w:eastAsia="en-US"/>
                </w:rPr>
              </m:ctrlPr>
            </m:naryPr>
            <m:sub>
              <m:r>
                <m:rPr>
                  <m:sty m:val="p"/>
                </m:rPr>
                <w:rPr>
                  <w:rFonts w:ascii="Cambria Math" w:hAnsi="Cambria Math" w:cs="Arial"/>
                  <w:lang w:eastAsia="en-US"/>
                </w:rPr>
                <m:t>j</m:t>
              </m:r>
            </m:sub>
            <m:sup/>
            <m:e>
              <m:sSubSup>
                <m:sSubSupPr>
                  <m:ctrlPr>
                    <w:rPr>
                      <w:rFonts w:ascii="Cambria Math" w:hAnsi="Cambria Math" w:cs="Arial"/>
                      <w:bCs/>
                      <w:lang w:eastAsia="en-US"/>
                    </w:rPr>
                  </m:ctrlPr>
                </m:sSubSupPr>
                <m:e>
                  <m:r>
                    <m:rPr>
                      <m:sty m:val="p"/>
                    </m:rPr>
                    <w:rPr>
                      <w:rFonts w:ascii="Cambria Math" w:hAnsi="Cambria Math" w:cs="Arial"/>
                      <w:lang w:eastAsia="en-US"/>
                    </w:rPr>
                    <m:t>SR</m:t>
                  </m:r>
                </m:e>
                <m:sub>
                  <m:r>
                    <m:rPr>
                      <m:sty m:val="p"/>
                    </m:rPr>
                    <w:rPr>
                      <w:rFonts w:ascii="Cambria Math" w:hAnsi="Cambria Math" w:cs="Arial"/>
                      <w:lang w:eastAsia="en-US"/>
                    </w:rPr>
                    <m:t>t,n</m:t>
                  </m:r>
                </m:sub>
                <m:sup>
                  <m:r>
                    <m:rPr>
                      <m:sty m:val="p"/>
                    </m:rPr>
                    <w:rPr>
                      <w:rFonts w:ascii="Cambria Math" w:hAnsi="Cambria Math" w:cs="Arial"/>
                      <w:lang w:eastAsia="en-US"/>
                    </w:rPr>
                    <m:t>j</m:t>
                  </m:r>
                </m:sup>
              </m:sSubSup>
            </m:e>
          </m:nary>
        </m:oMath>
      </m:oMathPara>
    </w:p>
    <w:p w14:paraId="527D272D" w14:textId="77777777" w:rsidR="00AE445B" w:rsidRDefault="00AE445B" w:rsidP="00AE445B">
      <w:pPr>
        <w:spacing w:after="120"/>
        <w:jc w:val="both"/>
        <w:rPr>
          <w:rFonts w:ascii="Arial" w:hAnsi="Arial" w:cs="Arial"/>
          <w:bCs/>
          <w:sz w:val="20"/>
          <w:lang w:val="en-US" w:eastAsia="en-US"/>
        </w:rPr>
      </w:pPr>
    </w:p>
    <w:p w14:paraId="2654B840" w14:textId="77777777" w:rsidR="00AE445B" w:rsidRPr="0017423D" w:rsidRDefault="00AE445B" w:rsidP="00AE445B">
      <w:pPr>
        <w:spacing w:after="120"/>
        <w:jc w:val="both"/>
        <w:rPr>
          <w:rFonts w:ascii="Arial" w:hAnsi="Arial" w:cs="Arial"/>
          <w:bCs/>
          <w:sz w:val="20"/>
          <w:lang w:val="en-US" w:eastAsia="en-US"/>
        </w:rPr>
      </w:pPr>
      <w:r w:rsidRPr="0017423D">
        <w:rPr>
          <w:rFonts w:ascii="Arial" w:hAnsi="Arial" w:cs="Arial"/>
          <w:bCs/>
          <w:sz w:val="20"/>
          <w:lang w:val="en-US" w:eastAsia="en-US"/>
        </w:rPr>
        <w:t>Once the synthetic stochastic indicators have been obtained at the regional level, we move on to the construction of the inputs necessary for the application of the cohort-component method, i.e. the (projection-)probabilities of death by age and sex, the age specific fertility rates and the distribution of immigrants / emigrants from abroad by age and sex. The procedure therefore associates each summary indicator with its own sex-age breakdown. The latter, not treated in a stochastic way, is the one that derives from the regional deterministic model and, from simulation to simulation, adapted to the specific synthetic stochastic indicator.</w:t>
      </w:r>
    </w:p>
    <w:p w14:paraId="1B2D2CFE" w14:textId="77777777" w:rsidR="00AE445B" w:rsidRPr="0017423D" w:rsidRDefault="00AE445B" w:rsidP="00AE445B">
      <w:pPr>
        <w:spacing w:after="120"/>
        <w:jc w:val="both"/>
        <w:rPr>
          <w:rFonts w:ascii="Arial" w:hAnsi="Arial" w:cs="Arial"/>
          <w:bCs/>
          <w:sz w:val="20"/>
          <w:lang w:val="en-US" w:eastAsia="en-US"/>
        </w:rPr>
      </w:pPr>
      <w:r w:rsidRPr="0017423D">
        <w:rPr>
          <w:rFonts w:ascii="Arial" w:hAnsi="Arial" w:cs="Arial"/>
          <w:bCs/>
          <w:sz w:val="20"/>
          <w:lang w:val="en-US" w:eastAsia="en-US"/>
        </w:rPr>
        <w:t>The coupling of the 3,000 death probability vectors (each vector develops a number of elements equal to the "number of regions X age classes X sex X forecast years") with the 3,000 fertility vectors, and the same number on immigration and emigration from abroad and, finally, with the 3,000 O / D probability matrices of internal migration, it is randomly executed.</w:t>
      </w:r>
    </w:p>
    <w:p w14:paraId="2F23D987" w14:textId="77777777" w:rsidR="00AE445B" w:rsidRPr="0017423D" w:rsidRDefault="00AE445B" w:rsidP="00AE445B">
      <w:pPr>
        <w:spacing w:after="120"/>
        <w:jc w:val="both"/>
        <w:rPr>
          <w:rFonts w:ascii="Arial" w:hAnsi="Arial" w:cs="Arial"/>
          <w:bCs/>
          <w:sz w:val="20"/>
          <w:lang w:val="en-US" w:eastAsia="en-US"/>
        </w:rPr>
      </w:pPr>
      <w:r w:rsidRPr="0017423D">
        <w:rPr>
          <w:rFonts w:ascii="Arial" w:hAnsi="Arial" w:cs="Arial"/>
          <w:bCs/>
          <w:sz w:val="20"/>
          <w:lang w:val="en-US" w:eastAsia="en-US"/>
        </w:rPr>
        <w:t>After introducing a corrective nowcasting component (see next paragraph) relating to the very first years of forecasting, the cohort component model is then run 3,000 times, thus obtaining the required outputs: population by age and sex, demographic flows by age and sex, plus the series of demographic indicators to support the analysis, from generic rates (birth, mortality, etc.) to structural indicators (mean age, dependency rations, etc.).</w:t>
      </w:r>
    </w:p>
    <w:p w14:paraId="0D5CCDF0" w14:textId="77777777" w:rsidR="00AE445B" w:rsidRPr="0017423D" w:rsidRDefault="00AE445B" w:rsidP="00AE445B">
      <w:pPr>
        <w:spacing w:after="120"/>
        <w:jc w:val="both"/>
        <w:rPr>
          <w:rFonts w:ascii="Arial" w:hAnsi="Arial" w:cs="Arial"/>
          <w:bCs/>
          <w:sz w:val="20"/>
          <w:lang w:val="en-US" w:eastAsia="en-US"/>
        </w:rPr>
      </w:pPr>
      <w:r w:rsidRPr="0017423D">
        <w:rPr>
          <w:rFonts w:ascii="Arial" w:hAnsi="Arial" w:cs="Arial"/>
          <w:bCs/>
          <w:sz w:val="20"/>
          <w:lang w:val="en-US" w:eastAsia="en-US"/>
        </w:rPr>
        <w:t>The results at national level (as well as those at geographical area level) in the context of each regional simulation are obtained by sum (bottom-up approach). Therefore, the amount of the expected population, deaths, and migrations, classified by age and sex, and births by age of the mother that are determined at the national level are the sum of the forecast regional trajectories. The assumed national levels relating to the summary indicators placed into dissemination, for example regarding life expectancy or the average number of children per woman, are recalculated ex-post on the basis of these regional summaries.</w:t>
      </w:r>
    </w:p>
    <w:p w14:paraId="3C552503" w14:textId="77777777" w:rsidR="00AE445B" w:rsidRPr="0017423D" w:rsidRDefault="00AE445B" w:rsidP="00AE445B">
      <w:pPr>
        <w:spacing w:after="120"/>
        <w:jc w:val="both"/>
        <w:rPr>
          <w:rFonts w:ascii="Arial" w:hAnsi="Arial" w:cs="Arial"/>
          <w:bCs/>
          <w:sz w:val="20"/>
          <w:lang w:val="en-US" w:eastAsia="en-US"/>
        </w:rPr>
      </w:pPr>
      <w:r w:rsidRPr="0017423D">
        <w:rPr>
          <w:rFonts w:ascii="Arial" w:hAnsi="Arial" w:cs="Arial"/>
          <w:bCs/>
          <w:sz w:val="20"/>
          <w:lang w:val="en-US" w:eastAsia="en-US"/>
        </w:rPr>
        <w:t>It should be noted that the stochasticity introduced at the regional level, borrowed top-down from the national one and limited only to summary indicators, may result not sufficient to reproduce the randomness of the various demographic events. This is particularly true in small areas where uncertainty tends to be relatively higher. For this reason, although the number of simulations still offers ample guarantee of representativeness of the variability on a regional scale, it is more appropriate to speak of a semi-stochastic approach when referring to regional projections.</w:t>
      </w:r>
    </w:p>
    <w:p w14:paraId="2979C01A" w14:textId="77777777" w:rsidR="00AE445B" w:rsidRPr="0017423D" w:rsidRDefault="00AE445B" w:rsidP="00AE445B">
      <w:pPr>
        <w:spacing w:after="120"/>
        <w:jc w:val="both"/>
        <w:rPr>
          <w:rFonts w:ascii="Arial" w:hAnsi="Arial" w:cs="Arial"/>
          <w:bCs/>
          <w:sz w:val="20"/>
          <w:lang w:val="en-US" w:eastAsia="en-US"/>
        </w:rPr>
      </w:pPr>
      <w:r w:rsidRPr="0017423D">
        <w:rPr>
          <w:rFonts w:ascii="Arial" w:hAnsi="Arial" w:cs="Arial"/>
          <w:bCs/>
          <w:sz w:val="20"/>
          <w:lang w:val="en-US" w:eastAsia="en-US"/>
        </w:rPr>
        <w:t>A second observation concerns the fact that in the Istat model a generalized statistical treatment of the covariance between the Regions is excluded (for example: the forecast of increase / decrease in fertility in a given region how much it conditions or how much is in turn conditioned by the forecast of increase / decrease in another). To this solution, also excluded for reasons of parsimony of the model, another one was preferred, that of territorial convergence. In fact, the initial deterministic regional model, subsequently transformed into a stochastic model through the procedure described above, is built on the assumption of very long-term convergence (2122, well beyond the last year of projections) between the regions for each fundamental demographic component. This implies that the 3,000 regional stochastic scenarios represent 3,000 different hypotheses of convergence of demographic behaviours among regions.</w:t>
      </w:r>
    </w:p>
    <w:p w14:paraId="3ECB8162" w14:textId="77777777" w:rsidR="00AE445B" w:rsidRDefault="00AE445B" w:rsidP="00AE445B">
      <w:pPr>
        <w:spacing w:after="120"/>
        <w:jc w:val="both"/>
        <w:rPr>
          <w:rFonts w:ascii="Arial" w:hAnsi="Arial" w:cs="Arial"/>
          <w:bCs/>
          <w:sz w:val="20"/>
          <w:lang w:val="en-US" w:eastAsia="en-US"/>
        </w:rPr>
      </w:pPr>
      <w:r w:rsidRPr="0017423D">
        <w:rPr>
          <w:rFonts w:ascii="Arial" w:hAnsi="Arial" w:cs="Arial"/>
          <w:bCs/>
          <w:sz w:val="20"/>
          <w:lang w:val="en-US" w:eastAsia="en-US"/>
        </w:rPr>
        <w:lastRenderedPageBreak/>
        <w:t xml:space="preserve">The main hypothesis underlying the convergence is that the socio-economic and cultural differences currently existing between the regions are destined to disappear in the long term. Therefore, their progressive cancellation would also involve a generalized rapprochement of demographic behaviours. The idea of convergence is not new in demography and there are many examples of demographic forecasts that follow it (Eurostat and the UN, in particular), including past Istat ones. In Istat projections, convergence is understood as the progressive shift of a given demographic behaviour towards a very distant point in the future which represents the instant of full regional convergence (in the sense that at that point the values would be identical for the different regions), but that in reality it is far from being reached within the time horizon considered (2023-2080). In fact, it is correct in this circumstance to speak more of a model of semi-convergence than of a model of full convergence. </w:t>
      </w:r>
    </w:p>
    <w:p w14:paraId="202F6193" w14:textId="77777777" w:rsidR="00AE445B" w:rsidRPr="007B78F4" w:rsidRDefault="00AE445B" w:rsidP="00AE445B">
      <w:pPr>
        <w:spacing w:after="120"/>
        <w:jc w:val="both"/>
        <w:rPr>
          <w:rFonts w:ascii="Arial" w:hAnsi="Arial" w:cs="Arial"/>
          <w:bCs/>
          <w:sz w:val="20"/>
          <w:lang w:val="en-US" w:eastAsia="en-US"/>
        </w:rPr>
      </w:pPr>
    </w:p>
    <w:p w14:paraId="54BEF721" w14:textId="77777777" w:rsidR="00AE445B" w:rsidRPr="00695B34" w:rsidRDefault="00AE445B" w:rsidP="00AE445B">
      <w:pPr>
        <w:spacing w:after="120"/>
        <w:rPr>
          <w:rFonts w:ascii="Arial" w:hAnsi="Arial" w:cs="Arial"/>
          <w:b/>
          <w:color w:val="1F497D"/>
          <w:sz w:val="22"/>
          <w:szCs w:val="22"/>
          <w:lang w:val="en-US"/>
        </w:rPr>
      </w:pPr>
      <w:r w:rsidRPr="00695B34">
        <w:rPr>
          <w:rFonts w:ascii="Arial" w:hAnsi="Arial" w:cs="Arial"/>
          <w:b/>
          <w:color w:val="1F497D"/>
          <w:sz w:val="22"/>
          <w:szCs w:val="22"/>
          <w:lang w:val="en-US"/>
        </w:rPr>
        <w:t>Dat</w:t>
      </w:r>
      <w:r>
        <w:rPr>
          <w:rFonts w:ascii="Arial" w:hAnsi="Arial" w:cs="Arial"/>
          <w:b/>
          <w:color w:val="1F497D"/>
          <w:sz w:val="22"/>
          <w:szCs w:val="22"/>
          <w:lang w:val="en-US"/>
        </w:rPr>
        <w:t>a</w:t>
      </w:r>
    </w:p>
    <w:p w14:paraId="3D1B85B4" w14:textId="77777777" w:rsidR="00AE445B" w:rsidRPr="00695B34" w:rsidRDefault="00AE445B" w:rsidP="00AE445B">
      <w:pPr>
        <w:spacing w:after="120"/>
        <w:jc w:val="both"/>
        <w:rPr>
          <w:rFonts w:ascii="Arial" w:hAnsi="Arial" w:cs="Arial"/>
          <w:bCs/>
          <w:sz w:val="20"/>
          <w:lang w:val="en-US" w:eastAsia="en-US"/>
        </w:rPr>
      </w:pPr>
      <w:r w:rsidRPr="00695B34">
        <w:rPr>
          <w:rFonts w:ascii="Arial" w:hAnsi="Arial" w:cs="Arial"/>
          <w:bCs/>
          <w:sz w:val="20"/>
          <w:lang w:val="en-US" w:eastAsia="en-US"/>
        </w:rPr>
        <w:t>The assumptions defined at the regional level in the preliminary deterministic model, before the transition to the stochastic model, were obtained by extrapolating future trends from the analysis of the observed time series. In particular, these assumptions were defined using the following data series:</w:t>
      </w:r>
    </w:p>
    <w:p w14:paraId="63E526A0" w14:textId="77777777" w:rsidR="00AE445B" w:rsidRPr="003016D9" w:rsidRDefault="00AE445B" w:rsidP="00AE445B">
      <w:pPr>
        <w:pStyle w:val="Paragrafoelenco"/>
        <w:numPr>
          <w:ilvl w:val="0"/>
          <w:numId w:val="15"/>
        </w:numPr>
        <w:spacing w:after="120"/>
        <w:jc w:val="both"/>
        <w:rPr>
          <w:rFonts w:ascii="Arial" w:hAnsi="Arial" w:cs="Arial"/>
          <w:bCs/>
          <w:sz w:val="20"/>
          <w:lang w:val="en-US" w:eastAsia="en-US"/>
        </w:rPr>
      </w:pPr>
      <w:r w:rsidRPr="003016D9">
        <w:rPr>
          <w:rFonts w:ascii="Arial" w:hAnsi="Arial" w:cs="Arial"/>
          <w:bCs/>
          <w:sz w:val="20"/>
          <w:lang w:val="en-US" w:eastAsia="en-US"/>
        </w:rPr>
        <w:t>for fertility, the mother's age-specific rates for the period 1977-2021;</w:t>
      </w:r>
    </w:p>
    <w:p w14:paraId="6907B8F7" w14:textId="77777777" w:rsidR="00AE445B" w:rsidRPr="003016D9" w:rsidRDefault="00AE445B" w:rsidP="00AE445B">
      <w:pPr>
        <w:pStyle w:val="Paragrafoelenco"/>
        <w:numPr>
          <w:ilvl w:val="0"/>
          <w:numId w:val="15"/>
        </w:numPr>
        <w:spacing w:after="120"/>
        <w:jc w:val="both"/>
        <w:rPr>
          <w:rFonts w:ascii="Arial" w:hAnsi="Arial" w:cs="Arial"/>
          <w:bCs/>
          <w:sz w:val="20"/>
          <w:lang w:val="en-US" w:eastAsia="en-US"/>
        </w:rPr>
      </w:pPr>
      <w:r w:rsidRPr="003016D9">
        <w:rPr>
          <w:rFonts w:ascii="Arial" w:hAnsi="Arial" w:cs="Arial"/>
          <w:bCs/>
          <w:sz w:val="20"/>
          <w:lang w:val="en-US" w:eastAsia="en-US"/>
        </w:rPr>
        <w:t>for mortality, the (projection-)probabilities of death by age and sex for the period 1974-2021;</w:t>
      </w:r>
    </w:p>
    <w:p w14:paraId="684FCAB2" w14:textId="77777777" w:rsidR="00AE445B" w:rsidRPr="00EE65A4" w:rsidRDefault="00AE445B" w:rsidP="00AE445B">
      <w:pPr>
        <w:pStyle w:val="Paragrafoelenco"/>
        <w:numPr>
          <w:ilvl w:val="0"/>
          <w:numId w:val="15"/>
        </w:numPr>
        <w:spacing w:after="120"/>
        <w:jc w:val="both"/>
        <w:rPr>
          <w:rFonts w:ascii="Arial" w:hAnsi="Arial" w:cs="Arial"/>
          <w:bCs/>
          <w:sz w:val="20"/>
          <w:lang w:val="en-US" w:eastAsia="en-US"/>
        </w:rPr>
      </w:pPr>
      <w:r w:rsidRPr="00EE65A4">
        <w:rPr>
          <w:rFonts w:ascii="Arial" w:hAnsi="Arial" w:cs="Arial"/>
          <w:bCs/>
          <w:sz w:val="20"/>
          <w:lang w:val="en-US" w:eastAsia="en-US"/>
        </w:rPr>
        <w:t>for internal and international migrations, the changes of residence by age and sex of 2016-2019 and 2021 (without 2020).</w:t>
      </w:r>
    </w:p>
    <w:p w14:paraId="58200F3D" w14:textId="77777777" w:rsidR="00AE445B" w:rsidRPr="00EE65A4" w:rsidRDefault="00AE445B" w:rsidP="00AE445B">
      <w:pPr>
        <w:pStyle w:val="Paragrafoelenco"/>
        <w:spacing w:after="120"/>
        <w:jc w:val="both"/>
        <w:rPr>
          <w:rFonts w:ascii="Arial" w:hAnsi="Arial" w:cs="Arial"/>
          <w:bCs/>
          <w:sz w:val="20"/>
          <w:lang w:val="en-US" w:eastAsia="en-US"/>
        </w:rPr>
      </w:pPr>
    </w:p>
    <w:p w14:paraId="60F58BAC" w14:textId="77777777" w:rsidR="00AE445B" w:rsidRPr="00A27C3B" w:rsidRDefault="00AE445B" w:rsidP="00AE445B">
      <w:pPr>
        <w:spacing w:after="120"/>
        <w:rPr>
          <w:rFonts w:ascii="Arial" w:hAnsi="Arial" w:cs="Arial"/>
          <w:b/>
          <w:bCs/>
          <w:color w:val="1F497D"/>
          <w:sz w:val="22"/>
          <w:szCs w:val="22"/>
          <w:lang w:val="en-US" w:eastAsia="en-US"/>
        </w:rPr>
      </w:pPr>
      <w:r w:rsidRPr="00A27C3B">
        <w:rPr>
          <w:rFonts w:ascii="Arial" w:hAnsi="Arial" w:cs="Arial"/>
          <w:b/>
          <w:color w:val="1F497D"/>
          <w:sz w:val="22"/>
          <w:szCs w:val="22"/>
          <w:lang w:val="en-US"/>
        </w:rPr>
        <w:t>Corrective component of nowcasting for short term assumptions</w:t>
      </w:r>
    </w:p>
    <w:p w14:paraId="46FC30A2" w14:textId="77777777" w:rsidR="00AE445B" w:rsidRPr="00C00911" w:rsidRDefault="00AE445B" w:rsidP="00AE445B">
      <w:pPr>
        <w:spacing w:after="120"/>
        <w:jc w:val="both"/>
        <w:rPr>
          <w:rFonts w:ascii="Arial" w:hAnsi="Arial" w:cs="Arial"/>
          <w:bCs/>
          <w:sz w:val="20"/>
          <w:lang w:val="en-US" w:eastAsia="en-US"/>
        </w:rPr>
      </w:pPr>
      <w:r w:rsidRPr="00C00911">
        <w:rPr>
          <w:rFonts w:ascii="Arial" w:hAnsi="Arial" w:cs="Arial"/>
          <w:bCs/>
          <w:sz w:val="20"/>
          <w:lang w:val="en-US" w:eastAsia="en-US"/>
        </w:rPr>
        <w:t>Before being launched at full capacity along the time horizon with the cohort-component method, the probabilistic projections incorporate a corrective nowcasting factor (from the term nowcast = forecast of the present). With this operation we intend to ensure that the forecast relating to the very first years is as much in line with the trend that emerged in the last period or in the last historical year (jump-off effect). This type of operation is particularly suitable in years characterized by sudden, and as such unpredictable, changes in the demographic situation. This is the case, as happened in 2020 and to a lesser extent in 2021, of the effects caused by the Covid-19 pandemic on all components of the demographic change. Not only, albeit primarily, on mortality, but also on birth rates and internal and international changes of residence.</w:t>
      </w:r>
    </w:p>
    <w:p w14:paraId="53E286F3" w14:textId="77777777" w:rsidR="00AE445B" w:rsidRPr="00C00911" w:rsidRDefault="00AE445B" w:rsidP="00AE445B">
      <w:pPr>
        <w:spacing w:after="120"/>
        <w:jc w:val="both"/>
        <w:rPr>
          <w:rFonts w:ascii="Arial" w:hAnsi="Arial" w:cs="Arial"/>
          <w:bCs/>
          <w:sz w:val="20"/>
          <w:lang w:val="en-US" w:eastAsia="en-US"/>
        </w:rPr>
      </w:pPr>
      <w:r w:rsidRPr="00C00911">
        <w:rPr>
          <w:rFonts w:ascii="Arial" w:hAnsi="Arial" w:cs="Arial"/>
          <w:bCs/>
          <w:sz w:val="20"/>
          <w:lang w:val="en-US" w:eastAsia="en-US"/>
        </w:rPr>
        <w:t>Since the base population of the projections is that recorded as of January 1, 202</w:t>
      </w:r>
      <w:r>
        <w:rPr>
          <w:rFonts w:ascii="Arial" w:hAnsi="Arial" w:cs="Arial"/>
          <w:bCs/>
          <w:sz w:val="20"/>
          <w:lang w:val="en-US" w:eastAsia="en-US"/>
        </w:rPr>
        <w:t>4</w:t>
      </w:r>
      <w:r w:rsidRPr="00C00911">
        <w:rPr>
          <w:rFonts w:ascii="Arial" w:hAnsi="Arial" w:cs="Arial"/>
          <w:bCs/>
          <w:sz w:val="20"/>
          <w:lang w:val="en-US" w:eastAsia="en-US"/>
        </w:rPr>
        <w:t>, it was necessary put in place some short-term correction of the predicted inputs that affected the first projections years. The correction, in particular, takes advantage of the information from the provisional demographic balance - Year 202</w:t>
      </w:r>
      <w:r>
        <w:rPr>
          <w:rFonts w:ascii="Arial" w:hAnsi="Arial" w:cs="Arial"/>
          <w:bCs/>
          <w:sz w:val="20"/>
          <w:lang w:val="en-US" w:eastAsia="en-US"/>
        </w:rPr>
        <w:t>4</w:t>
      </w:r>
      <w:r w:rsidRPr="00C00911">
        <w:rPr>
          <w:rFonts w:ascii="Arial" w:hAnsi="Arial" w:cs="Arial"/>
          <w:bCs/>
          <w:sz w:val="20"/>
          <w:lang w:val="en-US" w:eastAsia="en-US"/>
        </w:rPr>
        <w:t>, whi</w:t>
      </w:r>
      <w:r>
        <w:rPr>
          <w:rFonts w:ascii="Arial" w:hAnsi="Arial" w:cs="Arial"/>
          <w:bCs/>
          <w:sz w:val="20"/>
          <w:lang w:val="en-US" w:eastAsia="en-US"/>
        </w:rPr>
        <w:t>ch Istat released in March 2025</w:t>
      </w:r>
      <w:r w:rsidRPr="00C00911">
        <w:rPr>
          <w:rFonts w:ascii="Arial MT" w:hAnsi="Arial MT" w:cs="Arial MT"/>
          <w:sz w:val="22"/>
          <w:szCs w:val="22"/>
          <w:vertAlign w:val="superscript"/>
          <w:lang w:val="en-US" w:eastAsia="en-US"/>
        </w:rPr>
        <w:footnoteReference w:id="2"/>
      </w:r>
      <w:r w:rsidRPr="00C00911">
        <w:rPr>
          <w:rFonts w:ascii="Arial" w:hAnsi="Arial" w:cs="Arial"/>
          <w:bCs/>
          <w:sz w:val="20"/>
          <w:lang w:val="en-US" w:eastAsia="en-US"/>
        </w:rPr>
        <w:t>. With this, in fact, we want to take into account not only the events that characterized the 202</w:t>
      </w:r>
      <w:r>
        <w:rPr>
          <w:rFonts w:ascii="Arial" w:hAnsi="Arial" w:cs="Arial"/>
          <w:bCs/>
          <w:sz w:val="20"/>
          <w:lang w:val="en-US" w:eastAsia="en-US"/>
        </w:rPr>
        <w:t>4</w:t>
      </w:r>
      <w:r w:rsidRPr="00C00911">
        <w:rPr>
          <w:rFonts w:ascii="Arial" w:hAnsi="Arial" w:cs="Arial"/>
          <w:bCs/>
          <w:sz w:val="20"/>
          <w:lang w:val="en-US" w:eastAsia="en-US"/>
        </w:rPr>
        <w:t>, but also the subsequent years within which it is assumed that the pandemic effects may end and allow the short term inputs to be in line with medium and long term ones.</w:t>
      </w:r>
    </w:p>
    <w:p w14:paraId="345FF8C9" w14:textId="77777777" w:rsidR="00AE445B" w:rsidRPr="0047465E" w:rsidRDefault="00AE445B" w:rsidP="00AE445B">
      <w:pPr>
        <w:spacing w:after="120"/>
        <w:jc w:val="both"/>
        <w:rPr>
          <w:rFonts w:ascii="Arial" w:hAnsi="Arial" w:cs="Arial"/>
          <w:bCs/>
          <w:sz w:val="20"/>
          <w:lang w:val="en-US" w:eastAsia="en-US"/>
        </w:rPr>
      </w:pPr>
      <w:r w:rsidRPr="00C00911">
        <w:rPr>
          <w:rFonts w:ascii="Arial" w:hAnsi="Arial" w:cs="Arial"/>
          <w:bCs/>
          <w:sz w:val="20"/>
          <w:lang w:val="en-US" w:eastAsia="en-US"/>
        </w:rPr>
        <w:t>From the computational point of view, the review of the short-term assumptions is carried out by applying correction factors. For example, let E</w:t>
      </w:r>
      <w:r w:rsidRPr="00C00911">
        <w:rPr>
          <w:rFonts w:ascii="Cambria Math" w:hAnsi="Cambria Math" w:cs="Cambria Math"/>
          <w:bCs/>
          <w:sz w:val="20"/>
          <w:lang w:eastAsia="en-US"/>
        </w:rPr>
        <w:t>𝑗</w:t>
      </w:r>
      <w:r w:rsidRPr="00C00911">
        <w:rPr>
          <w:rFonts w:ascii="Arial" w:hAnsi="Arial" w:cs="Arial"/>
          <w:bCs/>
          <w:sz w:val="20"/>
          <w:lang w:val="en-US" w:eastAsia="en-US"/>
        </w:rPr>
        <w:t xml:space="preserve"> be the number of demographic events predicted in the first year based on the median scenario in region j. Instead, let Ê be the observed value of such events or, in the absence of the actually observed value, the best estimate that can be obtained (for example, using nowcasting procedures or similar statistical models). </w:t>
      </w:r>
      <w:r w:rsidRPr="0047465E">
        <w:rPr>
          <w:rFonts w:ascii="Arial" w:hAnsi="Arial" w:cs="Arial"/>
          <w:bCs/>
          <w:sz w:val="20"/>
          <w:lang w:val="en-US" w:eastAsia="en-US"/>
        </w:rPr>
        <w:t>The ratio:</w:t>
      </w:r>
    </w:p>
    <w:p w14:paraId="60D80F0F" w14:textId="77777777" w:rsidR="00AE445B" w:rsidRPr="00A50D53" w:rsidRDefault="00037810" w:rsidP="00AE445B">
      <w:pPr>
        <w:spacing w:after="120"/>
        <w:jc w:val="both"/>
        <w:rPr>
          <w:rFonts w:ascii="Arial" w:hAnsi="Arial" w:cs="Arial"/>
          <w:bCs/>
          <w:lang w:eastAsia="en-US"/>
        </w:rPr>
      </w:pPr>
      <m:oMathPara>
        <m:oMathParaPr>
          <m:jc m:val="left"/>
        </m:oMathParaPr>
        <m:oMath>
          <m:sSubSup>
            <m:sSubSupPr>
              <m:ctrlPr>
                <w:rPr>
                  <w:rFonts w:ascii="Cambria Math" w:hAnsi="Cambria Math" w:cs="Arial"/>
                  <w:bCs/>
                  <w:lang w:eastAsia="en-US"/>
                </w:rPr>
              </m:ctrlPr>
            </m:sSubSupPr>
            <m:e>
              <m:r>
                <m:rPr>
                  <m:sty m:val="p"/>
                </m:rPr>
                <w:rPr>
                  <w:rFonts w:ascii="Cambria Math" w:hAnsi="Cambria Math" w:cs="Arial"/>
                  <w:lang w:eastAsia="en-US"/>
                </w:rPr>
                <m:t>r</m:t>
              </m:r>
            </m:e>
            <m:sub>
              <m:r>
                <m:rPr>
                  <m:sty m:val="p"/>
                </m:rPr>
                <w:rPr>
                  <w:rFonts w:ascii="Cambria Math" w:hAnsi="Cambria Math" w:cs="Arial"/>
                  <w:lang w:eastAsia="en-US"/>
                </w:rPr>
                <m:t>b</m:t>
              </m:r>
            </m:sub>
            <m:sup>
              <m:r>
                <m:rPr>
                  <m:sty m:val="p"/>
                </m:rPr>
                <w:rPr>
                  <w:rFonts w:ascii="Cambria Math" w:hAnsi="Cambria Math" w:cs="Arial"/>
                  <w:lang w:eastAsia="en-US"/>
                </w:rPr>
                <m:t>j</m:t>
              </m:r>
            </m:sup>
          </m:sSubSup>
          <m:r>
            <m:rPr>
              <m:sty m:val="p"/>
            </m:rPr>
            <w:rPr>
              <w:rFonts w:ascii="Cambria Math" w:hAnsi="Cambria Math" w:cs="Arial"/>
              <w:lang w:eastAsia="en-US"/>
            </w:rPr>
            <m:t>=</m:t>
          </m:r>
          <m:f>
            <m:fPr>
              <m:type m:val="lin"/>
              <m:ctrlPr>
                <w:rPr>
                  <w:rFonts w:ascii="Cambria Math" w:hAnsi="Cambria Math" w:cs="Arial"/>
                  <w:bCs/>
                  <w:lang w:eastAsia="en-US"/>
                </w:rPr>
              </m:ctrlPr>
            </m:fPr>
            <m:num>
              <m:sSubSup>
                <m:sSubSupPr>
                  <m:ctrlPr>
                    <w:rPr>
                      <w:rFonts w:ascii="Cambria Math" w:hAnsi="Cambria Math" w:cs="Arial"/>
                      <w:bCs/>
                      <w:lang w:eastAsia="en-US"/>
                    </w:rPr>
                  </m:ctrlPr>
                </m:sSubSupPr>
                <m:e>
                  <m:acc>
                    <m:accPr>
                      <m:ctrlPr>
                        <w:rPr>
                          <w:rFonts w:ascii="Cambria Math" w:hAnsi="Cambria Math" w:cs="Arial"/>
                          <w:lang w:eastAsia="en-US"/>
                        </w:rPr>
                      </m:ctrlPr>
                    </m:accPr>
                    <m:e>
                      <m:r>
                        <m:rPr>
                          <m:sty m:val="p"/>
                        </m:rPr>
                        <w:rPr>
                          <w:rFonts w:ascii="Cambria Math" w:hAnsi="Cambria Math" w:cs="Arial"/>
                          <w:lang w:eastAsia="en-US"/>
                        </w:rPr>
                        <m:t>E</m:t>
                      </m:r>
                    </m:e>
                  </m:acc>
                </m:e>
                <m:sub>
                  <m:r>
                    <m:rPr>
                      <m:sty m:val="p"/>
                    </m:rPr>
                    <w:rPr>
                      <w:rFonts w:ascii="Cambria Math" w:hAnsi="Cambria Math" w:cs="Arial"/>
                      <w:lang w:eastAsia="en-US"/>
                    </w:rPr>
                    <m:t>b</m:t>
                  </m:r>
                </m:sub>
                <m:sup>
                  <m:r>
                    <m:rPr>
                      <m:sty m:val="p"/>
                    </m:rPr>
                    <w:rPr>
                      <w:rFonts w:ascii="Cambria Math" w:hAnsi="Cambria Math" w:cs="Arial"/>
                      <w:lang w:eastAsia="en-US"/>
                    </w:rPr>
                    <m:t>j</m:t>
                  </m:r>
                </m:sup>
              </m:sSubSup>
            </m:num>
            <m:den>
              <m:sSubSup>
                <m:sSubSupPr>
                  <m:ctrlPr>
                    <w:rPr>
                      <w:rFonts w:ascii="Cambria Math" w:hAnsi="Cambria Math" w:cs="Arial"/>
                      <w:bCs/>
                      <w:lang w:eastAsia="en-US"/>
                    </w:rPr>
                  </m:ctrlPr>
                </m:sSubSupPr>
                <m:e>
                  <m:r>
                    <m:rPr>
                      <m:sty m:val="p"/>
                    </m:rPr>
                    <w:rPr>
                      <w:rFonts w:ascii="Cambria Math" w:hAnsi="Cambria Math" w:cs="Arial"/>
                      <w:lang w:eastAsia="en-US"/>
                    </w:rPr>
                    <m:t>E</m:t>
                  </m:r>
                </m:e>
                <m:sub>
                  <m:r>
                    <m:rPr>
                      <m:sty m:val="p"/>
                    </m:rPr>
                    <w:rPr>
                      <w:rFonts w:ascii="Cambria Math" w:hAnsi="Cambria Math" w:cs="Arial"/>
                      <w:lang w:eastAsia="en-US"/>
                    </w:rPr>
                    <m:t>b</m:t>
                  </m:r>
                </m:sub>
                <m:sup>
                  <m:r>
                    <m:rPr>
                      <m:sty m:val="p"/>
                    </m:rPr>
                    <w:rPr>
                      <w:rFonts w:ascii="Cambria Math" w:hAnsi="Cambria Math" w:cs="Arial"/>
                      <w:lang w:eastAsia="en-US"/>
                    </w:rPr>
                    <m:t>j</m:t>
                  </m:r>
                </m:sup>
              </m:sSubSup>
            </m:den>
          </m:f>
        </m:oMath>
      </m:oMathPara>
    </w:p>
    <w:p w14:paraId="5BC69CB2" w14:textId="77777777" w:rsidR="00AE445B" w:rsidRDefault="00AE445B" w:rsidP="00AE445B">
      <w:pPr>
        <w:spacing w:after="120"/>
        <w:jc w:val="both"/>
        <w:rPr>
          <w:rFonts w:ascii="Arial" w:hAnsi="Arial" w:cs="Arial"/>
          <w:bCs/>
          <w:sz w:val="20"/>
          <w:lang w:val="en-US" w:eastAsia="en-US"/>
        </w:rPr>
      </w:pPr>
      <w:r w:rsidRPr="00984C28">
        <w:rPr>
          <w:rFonts w:ascii="Arial" w:hAnsi="Arial" w:cs="Arial"/>
          <w:bCs/>
          <w:sz w:val="20"/>
          <w:lang w:val="en-US" w:eastAsia="en-US"/>
        </w:rPr>
        <w:t>represents the correction factor to be applied to the statistical measures that give rise to type "E" events in year "b" for region j. For example, if these events were the total number of births then the quantity:</w:t>
      </w:r>
    </w:p>
    <w:p w14:paraId="6D76483B" w14:textId="77777777" w:rsidR="00AE445B" w:rsidRPr="007B78F4" w:rsidRDefault="00037810" w:rsidP="00AE445B">
      <w:pPr>
        <w:spacing w:after="120"/>
        <w:jc w:val="both"/>
        <w:rPr>
          <w:rFonts w:ascii="Arial" w:hAnsi="Arial" w:cs="Arial"/>
          <w:bCs/>
          <w:sz w:val="20"/>
          <w:szCs w:val="20"/>
          <w:lang w:val="en-US" w:eastAsia="en-US"/>
        </w:rPr>
      </w:pPr>
      <m:oMath>
        <m:sSubSup>
          <m:sSubSupPr>
            <m:ctrlPr>
              <w:rPr>
                <w:rFonts w:ascii="Cambria Math" w:hAnsi="Cambria Math" w:cs="Arial"/>
                <w:bCs/>
                <w:lang w:eastAsia="en-US"/>
              </w:rPr>
            </m:ctrlPr>
          </m:sSubSupPr>
          <m:e>
            <m:acc>
              <m:accPr>
                <m:ctrlPr>
                  <w:rPr>
                    <w:rFonts w:ascii="Cambria Math" w:hAnsi="Cambria Math" w:cs="Arial"/>
                    <w:lang w:eastAsia="en-US"/>
                  </w:rPr>
                </m:ctrlPr>
              </m:accPr>
              <m:e>
                <m:r>
                  <m:rPr>
                    <m:sty m:val="p"/>
                  </m:rPr>
                  <w:rPr>
                    <w:rFonts w:ascii="Cambria Math" w:hAnsi="Cambria Math" w:cs="Arial"/>
                    <w:lang w:val="en-US" w:eastAsia="en-US"/>
                  </w:rPr>
                  <m:t>f</m:t>
                </m:r>
              </m:e>
            </m:acc>
          </m:e>
          <m:sub>
            <m:r>
              <m:rPr>
                <m:sty m:val="p"/>
              </m:rPr>
              <w:rPr>
                <w:rFonts w:ascii="Cambria Math" w:hAnsi="Cambria Math" w:cs="Arial"/>
                <w:lang w:val="en-US" w:eastAsia="en-US"/>
              </w:rPr>
              <m:t>b,x</m:t>
            </m:r>
          </m:sub>
          <m:sup>
            <m:r>
              <m:rPr>
                <m:sty m:val="p"/>
              </m:rPr>
              <w:rPr>
                <w:rFonts w:ascii="Cambria Math" w:hAnsi="Cambria Math" w:cs="Arial"/>
                <w:lang w:val="en-US" w:eastAsia="en-US"/>
              </w:rPr>
              <m:t>n,j</m:t>
            </m:r>
          </m:sup>
        </m:sSubSup>
        <m:r>
          <m:rPr>
            <m:sty m:val="p"/>
          </m:rPr>
          <w:rPr>
            <w:rFonts w:ascii="Cambria Math" w:hAnsi="Cambria Math" w:cs="Arial"/>
            <w:lang w:val="en-US" w:eastAsia="en-US"/>
          </w:rPr>
          <m:t>=</m:t>
        </m:r>
        <m:sSubSup>
          <m:sSubSupPr>
            <m:ctrlPr>
              <w:rPr>
                <w:rFonts w:ascii="Cambria Math" w:hAnsi="Cambria Math" w:cs="Arial"/>
                <w:bCs/>
                <w:lang w:eastAsia="en-US"/>
              </w:rPr>
            </m:ctrlPr>
          </m:sSubSupPr>
          <m:e>
            <m:r>
              <m:rPr>
                <m:sty m:val="p"/>
              </m:rPr>
              <w:rPr>
                <w:rFonts w:ascii="Cambria Math" w:hAnsi="Cambria Math" w:cs="Arial"/>
                <w:lang w:val="en-US" w:eastAsia="en-US"/>
              </w:rPr>
              <m:t>r</m:t>
            </m:r>
          </m:e>
          <m:sub>
            <m:r>
              <m:rPr>
                <m:sty m:val="p"/>
              </m:rPr>
              <w:rPr>
                <w:rFonts w:ascii="Cambria Math" w:hAnsi="Cambria Math" w:cs="Arial"/>
                <w:lang w:val="en-US" w:eastAsia="en-US"/>
              </w:rPr>
              <m:t>b</m:t>
            </m:r>
          </m:sub>
          <m:sup>
            <m:r>
              <m:rPr>
                <m:sty m:val="p"/>
              </m:rPr>
              <w:rPr>
                <w:rFonts w:ascii="Cambria Math" w:hAnsi="Cambria Math" w:cs="Arial"/>
                <w:lang w:val="en-US" w:eastAsia="en-US"/>
              </w:rPr>
              <m:t>j</m:t>
            </m:r>
          </m:sup>
        </m:sSubSup>
        <m:r>
          <m:rPr>
            <m:sty m:val="p"/>
          </m:rPr>
          <w:rPr>
            <w:rFonts w:ascii="Cambria Math" w:hAnsi="Cambria Math" w:cs="Arial"/>
            <w:lang w:val="en-US" w:eastAsia="en-US"/>
          </w:rPr>
          <m:t>∙</m:t>
        </m:r>
        <m:sSubSup>
          <m:sSubSupPr>
            <m:ctrlPr>
              <w:rPr>
                <w:rFonts w:ascii="Cambria Math" w:hAnsi="Cambria Math" w:cs="Arial"/>
                <w:bCs/>
                <w:lang w:eastAsia="en-US"/>
              </w:rPr>
            </m:ctrlPr>
          </m:sSubSupPr>
          <m:e>
            <m:r>
              <m:rPr>
                <m:sty m:val="p"/>
              </m:rPr>
              <w:rPr>
                <w:rFonts w:ascii="Cambria Math" w:hAnsi="Cambria Math" w:cs="Arial"/>
                <w:lang w:val="en-US" w:eastAsia="en-US"/>
              </w:rPr>
              <m:t>f</m:t>
            </m:r>
          </m:e>
          <m:sub>
            <m:r>
              <m:rPr>
                <m:sty m:val="p"/>
              </m:rPr>
              <w:rPr>
                <w:rFonts w:ascii="Cambria Math" w:hAnsi="Cambria Math" w:cs="Arial"/>
                <w:lang w:val="en-US" w:eastAsia="en-US"/>
              </w:rPr>
              <m:t>b,x</m:t>
            </m:r>
          </m:sub>
          <m:sup>
            <m:r>
              <m:rPr>
                <m:sty m:val="p"/>
              </m:rPr>
              <w:rPr>
                <w:rFonts w:ascii="Cambria Math" w:hAnsi="Cambria Math" w:cs="Arial"/>
                <w:lang w:val="en-US" w:eastAsia="en-US"/>
              </w:rPr>
              <m:t>n,j</m:t>
            </m:r>
          </m:sup>
        </m:sSubSup>
      </m:oMath>
      <w:r w:rsidR="00AE445B" w:rsidRPr="007B78F4">
        <w:rPr>
          <w:rFonts w:ascii="Arial" w:hAnsi="Arial" w:cs="Arial"/>
          <w:bCs/>
          <w:sz w:val="28"/>
          <w:szCs w:val="28"/>
          <w:lang w:val="en-US" w:eastAsia="en-US"/>
        </w:rPr>
        <w:t xml:space="preserve"> </w:t>
      </w:r>
      <w:r w:rsidR="00AE445B" w:rsidRPr="007B78F4">
        <w:rPr>
          <w:rFonts w:ascii="Arial" w:hAnsi="Arial" w:cs="Arial"/>
          <w:bCs/>
          <w:sz w:val="20"/>
          <w:szCs w:val="20"/>
          <w:lang w:val="en-US" w:eastAsia="en-US"/>
        </w:rPr>
        <w:t>with x=14, … , 50 e n=1, … , 3000</w:t>
      </w:r>
    </w:p>
    <w:p w14:paraId="6DBDEB07" w14:textId="77777777" w:rsidR="00AE445B" w:rsidRDefault="00AE445B" w:rsidP="00AE445B">
      <w:pPr>
        <w:spacing w:after="120"/>
        <w:jc w:val="both"/>
        <w:rPr>
          <w:rFonts w:ascii="Arial" w:hAnsi="Arial" w:cs="Arial"/>
          <w:bCs/>
          <w:sz w:val="20"/>
          <w:lang w:val="en-US" w:eastAsia="en-US"/>
        </w:rPr>
      </w:pPr>
      <w:r w:rsidRPr="00984C28">
        <w:rPr>
          <w:rFonts w:ascii="Arial" w:hAnsi="Arial" w:cs="Arial"/>
          <w:bCs/>
          <w:sz w:val="20"/>
          <w:lang w:val="en-US" w:eastAsia="en-US"/>
        </w:rPr>
        <w:t>represents the series of fertility rates by age of the mother (n-th simulation) corrected for year "b". Similar considerations apply to the determination of the correction coefficients relating to mortality and migratory movements. As regards 2023, the correction factors were constructed by comparing the data of the provisional demographic balance of each region, released in March 2024 by Istat, to the projections pr</w:t>
      </w:r>
      <w:r>
        <w:rPr>
          <w:rFonts w:ascii="Arial" w:hAnsi="Arial" w:cs="Arial"/>
          <w:bCs/>
          <w:sz w:val="20"/>
          <w:lang w:val="en-US" w:eastAsia="en-US"/>
        </w:rPr>
        <w:t>eviously produced for that year</w:t>
      </w:r>
      <w:r w:rsidRPr="00984C28">
        <w:rPr>
          <w:vertAlign w:val="superscript"/>
          <w:lang w:val="en-US"/>
        </w:rPr>
        <w:t xml:space="preserve"> 3</w:t>
      </w:r>
      <w:r w:rsidRPr="00984C28">
        <w:rPr>
          <w:rFonts w:ascii="Arial" w:hAnsi="Arial" w:cs="Arial"/>
          <w:bCs/>
          <w:sz w:val="20"/>
          <w:lang w:val="en-US" w:eastAsia="en-US"/>
        </w:rPr>
        <w:t>.</w:t>
      </w:r>
    </w:p>
    <w:p w14:paraId="29EE6574" w14:textId="77777777" w:rsidR="00AE445B" w:rsidRPr="00984C28" w:rsidRDefault="00AE445B" w:rsidP="00AE445B">
      <w:pPr>
        <w:spacing w:after="120"/>
        <w:jc w:val="both"/>
        <w:rPr>
          <w:rFonts w:ascii="Arial" w:hAnsi="Arial" w:cs="Arial"/>
          <w:bCs/>
          <w:sz w:val="20"/>
          <w:lang w:val="en-US" w:eastAsia="en-US"/>
        </w:rPr>
      </w:pPr>
      <w:r w:rsidRPr="00984C28">
        <w:rPr>
          <w:rFonts w:ascii="Arial" w:hAnsi="Arial" w:cs="Arial"/>
          <w:bCs/>
          <w:sz w:val="20"/>
          <w:lang w:val="en-US" w:eastAsia="en-US"/>
        </w:rPr>
        <w:t>For the years after 202</w:t>
      </w:r>
      <w:r>
        <w:rPr>
          <w:rFonts w:ascii="Arial" w:hAnsi="Arial" w:cs="Arial"/>
          <w:bCs/>
          <w:sz w:val="20"/>
          <w:lang w:val="en-US" w:eastAsia="en-US"/>
        </w:rPr>
        <w:t>4</w:t>
      </w:r>
      <w:r w:rsidRPr="00984C28">
        <w:rPr>
          <w:rFonts w:ascii="Arial" w:hAnsi="Arial" w:cs="Arial"/>
          <w:bCs/>
          <w:sz w:val="20"/>
          <w:lang w:val="en-US" w:eastAsia="en-US"/>
        </w:rPr>
        <w:t>, the correction factors are applied for a limited period of the time horizon, processing weights that progressively tend to one. In particular, the number of years for which the correction factor is applied to the series of interest is obtained from:</w:t>
      </w:r>
    </w:p>
    <w:p w14:paraId="39B6DAFF" w14:textId="77777777" w:rsidR="00AE445B" w:rsidRPr="00984C28" w:rsidRDefault="00037810" w:rsidP="00AE445B">
      <w:pPr>
        <w:spacing w:after="120"/>
        <w:jc w:val="both"/>
        <w:rPr>
          <w:rFonts w:ascii="Arial" w:hAnsi="Arial" w:cs="Arial"/>
          <w:bCs/>
          <w:lang w:val="en-US" w:eastAsia="en-US"/>
        </w:rPr>
      </w:pPr>
      <m:oMath>
        <m:sSup>
          <m:sSupPr>
            <m:ctrlPr>
              <w:rPr>
                <w:rFonts w:ascii="Cambria Math" w:hAnsi="Cambria Math" w:cs="Arial"/>
                <w:bCs/>
                <w:lang w:eastAsia="en-US"/>
              </w:rPr>
            </m:ctrlPr>
          </m:sSupPr>
          <m:e>
            <m:r>
              <m:rPr>
                <m:sty m:val="p"/>
              </m:rPr>
              <w:rPr>
                <w:rFonts w:ascii="Cambria Math" w:hAnsi="Cambria Math" w:cs="Arial"/>
                <w:lang w:val="en-US" w:eastAsia="en-US"/>
              </w:rPr>
              <m:t>Y</m:t>
            </m:r>
          </m:e>
          <m:sup>
            <m:r>
              <m:rPr>
                <m:sty m:val="p"/>
              </m:rPr>
              <w:rPr>
                <w:rFonts w:ascii="Cambria Math" w:hAnsi="Cambria Math" w:cs="Arial"/>
                <w:lang w:val="en-US" w:eastAsia="en-US"/>
              </w:rPr>
              <m:t>j</m:t>
            </m:r>
          </m:sup>
        </m:sSup>
        <m:r>
          <m:rPr>
            <m:sty m:val="p"/>
          </m:rPr>
          <w:rPr>
            <w:rFonts w:ascii="Cambria Math" w:hAnsi="Cambria Math" w:cs="Arial"/>
            <w:lang w:val="en-US" w:eastAsia="en-US"/>
          </w:rPr>
          <m:t>=abs</m:t>
        </m:r>
        <m:d>
          <m:dPr>
            <m:ctrlPr>
              <w:rPr>
                <w:rFonts w:ascii="Cambria Math" w:hAnsi="Cambria Math" w:cs="Arial"/>
                <w:bCs/>
                <w:lang w:eastAsia="en-US"/>
              </w:rPr>
            </m:ctrlPr>
          </m:dPr>
          <m:e>
            <m:sSubSup>
              <m:sSubSupPr>
                <m:ctrlPr>
                  <w:rPr>
                    <w:rFonts w:ascii="Cambria Math" w:hAnsi="Cambria Math" w:cs="Arial"/>
                    <w:bCs/>
                    <w:lang w:eastAsia="en-US"/>
                  </w:rPr>
                </m:ctrlPr>
              </m:sSubSupPr>
              <m:e>
                <m:r>
                  <m:rPr>
                    <m:sty m:val="p"/>
                  </m:rPr>
                  <w:rPr>
                    <w:rFonts w:ascii="Cambria Math" w:hAnsi="Cambria Math" w:cs="Arial"/>
                    <w:lang w:val="en-US" w:eastAsia="en-US"/>
                  </w:rPr>
                  <m:t>1-r</m:t>
                </m:r>
              </m:e>
              <m:sub>
                <m:r>
                  <m:rPr>
                    <m:sty m:val="p"/>
                  </m:rPr>
                  <w:rPr>
                    <w:rFonts w:ascii="Cambria Math" w:hAnsi="Cambria Math" w:cs="Arial"/>
                    <w:lang w:val="en-US" w:eastAsia="en-US"/>
                  </w:rPr>
                  <m:t>b</m:t>
                </m:r>
              </m:sub>
              <m:sup>
                <m:r>
                  <m:rPr>
                    <m:sty m:val="p"/>
                  </m:rPr>
                  <w:rPr>
                    <w:rFonts w:ascii="Cambria Math" w:hAnsi="Cambria Math" w:cs="Arial"/>
                    <w:lang w:val="en-US" w:eastAsia="en-US"/>
                  </w:rPr>
                  <m:t>j</m:t>
                </m:r>
              </m:sup>
            </m:sSubSup>
          </m:e>
        </m:d>
        <m:r>
          <m:rPr>
            <m:sty m:val="p"/>
          </m:rPr>
          <w:rPr>
            <w:rFonts w:ascii="Cambria Math" w:hAnsi="Cambria Math" w:cs="Arial"/>
            <w:lang w:val="en-US" w:eastAsia="en-US"/>
          </w:rPr>
          <m:t>∙</m:t>
        </m:r>
        <m:r>
          <m:rPr>
            <m:sty m:val="p"/>
          </m:rPr>
          <w:rPr>
            <w:rFonts w:ascii="Cambria Math" w:hAnsi="Cambria Math" w:cs="Arial"/>
            <w:lang w:eastAsia="en-US"/>
          </w:rPr>
          <m:t>ϵ</m:t>
        </m:r>
      </m:oMath>
      <w:r w:rsidR="00AE445B" w:rsidRPr="00984C28">
        <w:rPr>
          <w:rFonts w:ascii="Arial" w:hAnsi="Arial" w:cs="Arial"/>
          <w:bCs/>
          <w:lang w:val="en-US" w:eastAsia="en-US"/>
        </w:rPr>
        <w:t xml:space="preserve"> </w:t>
      </w:r>
    </w:p>
    <w:p w14:paraId="36FC49E5" w14:textId="77777777" w:rsidR="00AE445B" w:rsidRPr="00984C28" w:rsidRDefault="00AE445B" w:rsidP="00AE445B">
      <w:pPr>
        <w:spacing w:after="120"/>
        <w:jc w:val="both"/>
        <w:rPr>
          <w:rFonts w:ascii="Arial" w:hAnsi="Arial" w:cs="Arial"/>
          <w:bCs/>
          <w:sz w:val="20"/>
          <w:lang w:val="en-US" w:eastAsia="en-US"/>
        </w:rPr>
      </w:pPr>
      <w:r w:rsidRPr="00984C28">
        <w:rPr>
          <w:rFonts w:ascii="Arial" w:hAnsi="Arial" w:cs="Arial"/>
          <w:bCs/>
          <w:sz w:val="20"/>
          <w:lang w:val="en-US" w:eastAsia="en-US"/>
        </w:rPr>
        <w:lastRenderedPageBreak/>
        <w:t xml:space="preserve">with </w:t>
      </w:r>
      <w:r w:rsidRPr="00984C28">
        <w:rPr>
          <w:rFonts w:ascii="Cambria Math" w:hAnsi="Cambria Math" w:cs="Cambria Math"/>
          <w:bCs/>
          <w:sz w:val="20"/>
          <w:lang w:val="en-US" w:eastAsia="en-US"/>
        </w:rPr>
        <w:t>𝜖</w:t>
      </w:r>
      <w:r w:rsidRPr="00984C28">
        <w:rPr>
          <w:rFonts w:ascii="Arial" w:hAnsi="Arial" w:cs="Arial"/>
          <w:bCs/>
          <w:sz w:val="20"/>
          <w:lang w:val="en-US" w:eastAsia="en-US"/>
        </w:rPr>
        <w:t xml:space="preserve"> arbitrary quantity, appropriately chosen to ensure that, on regional average, the number of years to guarantee the return from short-term to medium-long term projections does not exceed 5 years. At this point, the levels of the correction factors for the years following "b", for a total of "Y" years, are given by:</w:t>
      </w:r>
    </w:p>
    <w:p w14:paraId="07ABA731" w14:textId="77777777" w:rsidR="00AE445B" w:rsidRPr="007B78F4" w:rsidRDefault="00037810" w:rsidP="00AE445B">
      <w:pPr>
        <w:spacing w:after="120"/>
        <w:jc w:val="both"/>
        <w:rPr>
          <w:rFonts w:ascii="Arial" w:hAnsi="Arial" w:cs="Arial"/>
          <w:bCs/>
          <w:sz w:val="20"/>
          <w:szCs w:val="20"/>
          <w:lang w:val="en-US" w:eastAsia="en-US"/>
        </w:rPr>
      </w:pPr>
      <m:oMath>
        <m:sSubSup>
          <m:sSubSupPr>
            <m:ctrlPr>
              <w:rPr>
                <w:rFonts w:ascii="Cambria Math" w:hAnsi="Cambria Math" w:cs="Arial"/>
                <w:bCs/>
                <w:sz w:val="28"/>
                <w:szCs w:val="28"/>
                <w:lang w:eastAsia="en-US"/>
              </w:rPr>
            </m:ctrlPr>
          </m:sSubSupPr>
          <m:e>
            <m:r>
              <m:rPr>
                <m:sty m:val="p"/>
              </m:rPr>
              <w:rPr>
                <w:rFonts w:ascii="Cambria Math" w:hAnsi="Cambria Math" w:cs="Arial"/>
                <w:sz w:val="28"/>
                <w:szCs w:val="28"/>
                <w:lang w:val="en-US" w:eastAsia="en-US"/>
              </w:rPr>
              <m:t>r</m:t>
            </m:r>
          </m:e>
          <m:sub>
            <m:r>
              <m:rPr>
                <m:sty m:val="p"/>
              </m:rPr>
              <w:rPr>
                <w:rFonts w:ascii="Cambria Math" w:hAnsi="Cambria Math" w:cs="Arial"/>
                <w:sz w:val="28"/>
                <w:szCs w:val="28"/>
                <w:lang w:val="en-US" w:eastAsia="en-US"/>
              </w:rPr>
              <m:t>t</m:t>
            </m:r>
          </m:sub>
          <m:sup>
            <m:r>
              <m:rPr>
                <m:sty m:val="p"/>
              </m:rPr>
              <w:rPr>
                <w:rFonts w:ascii="Cambria Math" w:hAnsi="Cambria Math" w:cs="Arial"/>
                <w:sz w:val="28"/>
                <w:szCs w:val="28"/>
                <w:lang w:val="en-US" w:eastAsia="en-US"/>
              </w:rPr>
              <m:t>j</m:t>
            </m:r>
          </m:sup>
        </m:sSubSup>
        <m:r>
          <m:rPr>
            <m:sty m:val="p"/>
          </m:rPr>
          <w:rPr>
            <w:rFonts w:ascii="Cambria Math" w:hAnsi="Cambria Math" w:cs="Arial"/>
            <w:sz w:val="28"/>
            <w:szCs w:val="28"/>
            <w:lang w:val="en-US" w:eastAsia="en-US"/>
          </w:rPr>
          <m:t>=</m:t>
        </m:r>
        <m:f>
          <m:fPr>
            <m:ctrlPr>
              <w:rPr>
                <w:rFonts w:ascii="Cambria Math" w:hAnsi="Cambria Math" w:cs="Arial"/>
                <w:sz w:val="28"/>
                <w:szCs w:val="28"/>
                <w:lang w:eastAsia="en-US"/>
              </w:rPr>
            </m:ctrlPr>
          </m:fPr>
          <m:num>
            <m:sSubSup>
              <m:sSubSupPr>
                <m:ctrlPr>
                  <w:rPr>
                    <w:rFonts w:ascii="Cambria Math" w:hAnsi="Cambria Math" w:cs="Arial"/>
                    <w:bCs/>
                    <w:sz w:val="28"/>
                    <w:szCs w:val="28"/>
                    <w:lang w:eastAsia="en-US"/>
                  </w:rPr>
                </m:ctrlPr>
              </m:sSubSupPr>
              <m:e>
                <m:r>
                  <m:rPr>
                    <m:sty m:val="p"/>
                  </m:rPr>
                  <w:rPr>
                    <w:rFonts w:ascii="Cambria Math" w:hAnsi="Cambria Math" w:cs="Arial"/>
                    <w:sz w:val="28"/>
                    <w:szCs w:val="28"/>
                    <w:lang w:val="en-US" w:eastAsia="en-US"/>
                  </w:rPr>
                  <m:t>r</m:t>
                </m:r>
              </m:e>
              <m:sub>
                <m:r>
                  <m:rPr>
                    <m:sty m:val="p"/>
                  </m:rPr>
                  <w:rPr>
                    <w:rFonts w:ascii="Cambria Math" w:hAnsi="Cambria Math" w:cs="Arial"/>
                    <w:sz w:val="28"/>
                    <w:szCs w:val="28"/>
                    <w:lang w:val="en-US" w:eastAsia="en-US"/>
                  </w:rPr>
                  <m:t>b</m:t>
                </m:r>
              </m:sub>
              <m:sup>
                <m:r>
                  <m:rPr>
                    <m:sty m:val="p"/>
                  </m:rPr>
                  <w:rPr>
                    <w:rFonts w:ascii="Cambria Math" w:hAnsi="Cambria Math" w:cs="Arial"/>
                    <w:sz w:val="28"/>
                    <w:szCs w:val="28"/>
                    <w:lang w:val="en-US" w:eastAsia="en-US"/>
                  </w:rPr>
                  <m:t>j</m:t>
                </m:r>
              </m:sup>
            </m:sSubSup>
            <m:r>
              <m:rPr>
                <m:sty m:val="p"/>
              </m:rPr>
              <w:rPr>
                <w:rFonts w:ascii="Cambria Math" w:hAnsi="Cambria Math" w:cs="Arial"/>
                <w:sz w:val="28"/>
                <w:szCs w:val="28"/>
                <w:lang w:val="en-US" w:eastAsia="en-US"/>
              </w:rPr>
              <m:t>∙</m:t>
            </m:r>
            <m:d>
              <m:dPr>
                <m:ctrlPr>
                  <w:rPr>
                    <w:rFonts w:ascii="Cambria Math" w:hAnsi="Cambria Math" w:cs="Arial"/>
                    <w:bCs/>
                    <w:sz w:val="28"/>
                    <w:szCs w:val="28"/>
                    <w:lang w:eastAsia="en-US"/>
                  </w:rPr>
                </m:ctrlPr>
              </m:dPr>
              <m:e>
                <m:r>
                  <m:rPr>
                    <m:sty m:val="p"/>
                  </m:rPr>
                  <w:rPr>
                    <w:rFonts w:ascii="Cambria Math" w:hAnsi="Cambria Math" w:cs="Arial"/>
                    <w:sz w:val="28"/>
                    <w:szCs w:val="28"/>
                    <w:lang w:val="en-US" w:eastAsia="en-US"/>
                  </w:rPr>
                  <m:t>b+</m:t>
                </m:r>
                <m:sSubSup>
                  <m:sSubSupPr>
                    <m:ctrlPr>
                      <w:rPr>
                        <w:rFonts w:ascii="Cambria Math" w:hAnsi="Cambria Math" w:cs="Arial"/>
                        <w:bCs/>
                        <w:sz w:val="28"/>
                        <w:szCs w:val="28"/>
                        <w:lang w:eastAsia="en-US"/>
                      </w:rPr>
                    </m:ctrlPr>
                  </m:sSubSupPr>
                  <m:e>
                    <m:r>
                      <m:rPr>
                        <m:sty m:val="p"/>
                      </m:rPr>
                      <w:rPr>
                        <w:rFonts w:ascii="Cambria Math" w:hAnsi="Cambria Math" w:cs="Arial"/>
                        <w:sz w:val="28"/>
                        <w:szCs w:val="28"/>
                        <w:lang w:val="en-US" w:eastAsia="en-US"/>
                      </w:rPr>
                      <m:t>Y</m:t>
                    </m:r>
                  </m:e>
                  <m:sub/>
                  <m:sup>
                    <m:r>
                      <m:rPr>
                        <m:sty m:val="p"/>
                      </m:rPr>
                      <w:rPr>
                        <w:rFonts w:ascii="Cambria Math" w:hAnsi="Cambria Math" w:cs="Arial"/>
                        <w:sz w:val="28"/>
                        <w:szCs w:val="28"/>
                        <w:lang w:val="en-US" w:eastAsia="en-US"/>
                      </w:rPr>
                      <m:t>j</m:t>
                    </m:r>
                  </m:sup>
                </m:sSubSup>
                <m:r>
                  <m:rPr>
                    <m:sty m:val="p"/>
                  </m:rPr>
                  <w:rPr>
                    <w:rFonts w:ascii="Cambria Math" w:hAnsi="Cambria Math" w:cs="Arial"/>
                    <w:sz w:val="28"/>
                    <w:szCs w:val="28"/>
                    <w:lang w:val="en-US" w:eastAsia="en-US"/>
                  </w:rPr>
                  <m:t>-t</m:t>
                </m:r>
              </m:e>
            </m:d>
            <m:r>
              <m:rPr>
                <m:sty m:val="p"/>
              </m:rPr>
              <w:rPr>
                <w:rFonts w:ascii="Cambria Math" w:hAnsi="Cambria Math" w:cs="Arial"/>
                <w:sz w:val="28"/>
                <w:szCs w:val="28"/>
                <w:lang w:val="en-US" w:eastAsia="en-US"/>
              </w:rPr>
              <m:t>+</m:t>
            </m:r>
            <m:d>
              <m:dPr>
                <m:ctrlPr>
                  <w:rPr>
                    <w:rFonts w:ascii="Cambria Math" w:hAnsi="Cambria Math" w:cs="Arial"/>
                    <w:bCs/>
                    <w:sz w:val="28"/>
                    <w:szCs w:val="28"/>
                    <w:lang w:eastAsia="en-US"/>
                  </w:rPr>
                </m:ctrlPr>
              </m:dPr>
              <m:e>
                <m:r>
                  <m:rPr>
                    <m:sty m:val="p"/>
                  </m:rPr>
                  <w:rPr>
                    <w:rFonts w:ascii="Cambria Math" w:hAnsi="Cambria Math" w:cs="Arial"/>
                    <w:sz w:val="28"/>
                    <w:szCs w:val="28"/>
                    <w:lang w:val="en-US" w:eastAsia="en-US"/>
                  </w:rPr>
                  <m:t>t-b</m:t>
                </m:r>
              </m:e>
            </m:d>
          </m:num>
          <m:den>
            <m:sSubSup>
              <m:sSubSupPr>
                <m:ctrlPr>
                  <w:rPr>
                    <w:rFonts w:ascii="Cambria Math" w:hAnsi="Cambria Math" w:cs="Arial"/>
                    <w:bCs/>
                    <w:sz w:val="28"/>
                    <w:szCs w:val="28"/>
                    <w:lang w:eastAsia="en-US"/>
                  </w:rPr>
                </m:ctrlPr>
              </m:sSubSupPr>
              <m:e>
                <m:r>
                  <m:rPr>
                    <m:sty m:val="p"/>
                  </m:rPr>
                  <w:rPr>
                    <w:rFonts w:ascii="Cambria Math" w:hAnsi="Cambria Math" w:cs="Arial"/>
                    <w:sz w:val="28"/>
                    <w:szCs w:val="28"/>
                    <w:lang w:val="en-US" w:eastAsia="en-US"/>
                  </w:rPr>
                  <m:t>Y</m:t>
                </m:r>
              </m:e>
              <m:sub/>
              <m:sup>
                <m:r>
                  <m:rPr>
                    <m:sty m:val="p"/>
                  </m:rPr>
                  <w:rPr>
                    <w:rFonts w:ascii="Cambria Math" w:hAnsi="Cambria Math" w:cs="Arial"/>
                    <w:sz w:val="28"/>
                    <w:szCs w:val="28"/>
                    <w:lang w:val="en-US" w:eastAsia="en-US"/>
                  </w:rPr>
                  <m:t>j</m:t>
                </m:r>
              </m:sup>
            </m:sSubSup>
          </m:den>
        </m:f>
      </m:oMath>
      <w:r w:rsidR="00AE445B" w:rsidRPr="007B78F4">
        <w:rPr>
          <w:rFonts w:ascii="Arial Narrow" w:hAnsi="Arial Narrow" w:cs="Arial"/>
          <w:sz w:val="28"/>
          <w:szCs w:val="28"/>
          <w:lang w:val="en-US" w:eastAsia="en-US"/>
        </w:rPr>
        <w:t xml:space="preserve">   </w:t>
      </w:r>
      <w:r w:rsidR="00AE445B" w:rsidRPr="007B78F4">
        <w:rPr>
          <w:rFonts w:ascii="Arial" w:hAnsi="Arial" w:cs="Arial"/>
          <w:bCs/>
          <w:sz w:val="20"/>
          <w:szCs w:val="20"/>
          <w:lang w:val="en-US" w:eastAsia="en-US"/>
        </w:rPr>
        <w:t xml:space="preserve">with  </w:t>
      </w:r>
      <m:oMath>
        <m:r>
          <m:rPr>
            <m:sty m:val="p"/>
          </m:rPr>
          <w:rPr>
            <w:rFonts w:ascii="Cambria Math" w:hAnsi="Cambria Math" w:cs="Arial"/>
            <w:sz w:val="20"/>
            <w:szCs w:val="20"/>
            <w:lang w:val="en-US" w:eastAsia="en-US"/>
          </w:rPr>
          <m:t>t=b, b+1, …, b+</m:t>
        </m:r>
        <m:sSup>
          <m:sSupPr>
            <m:ctrlPr>
              <w:rPr>
                <w:rFonts w:ascii="Cambria Math" w:hAnsi="Cambria Math" w:cs="Arial"/>
                <w:bCs/>
                <w:sz w:val="20"/>
                <w:szCs w:val="20"/>
                <w:lang w:eastAsia="en-US"/>
              </w:rPr>
            </m:ctrlPr>
          </m:sSupPr>
          <m:e>
            <m:r>
              <m:rPr>
                <m:sty m:val="p"/>
              </m:rPr>
              <w:rPr>
                <w:rFonts w:ascii="Cambria Math" w:hAnsi="Cambria Math" w:cs="Arial"/>
                <w:sz w:val="20"/>
                <w:szCs w:val="20"/>
                <w:lang w:val="en-US" w:eastAsia="en-US"/>
              </w:rPr>
              <m:t>Y</m:t>
            </m:r>
          </m:e>
          <m:sup>
            <m:r>
              <m:rPr>
                <m:sty m:val="p"/>
              </m:rPr>
              <w:rPr>
                <w:rFonts w:ascii="Cambria Math" w:hAnsi="Cambria Math" w:cs="Arial"/>
                <w:sz w:val="20"/>
                <w:szCs w:val="20"/>
                <w:lang w:val="en-US" w:eastAsia="en-US"/>
              </w:rPr>
              <m:t>j</m:t>
            </m:r>
          </m:sup>
        </m:sSup>
        <m:r>
          <m:rPr>
            <m:sty m:val="p"/>
          </m:rPr>
          <w:rPr>
            <w:rFonts w:ascii="Cambria Math" w:hAnsi="Cambria Math" w:cs="Arial"/>
            <w:sz w:val="20"/>
            <w:szCs w:val="20"/>
            <w:lang w:val="en-US" w:eastAsia="en-US"/>
          </w:rPr>
          <m:t>-1</m:t>
        </m:r>
      </m:oMath>
    </w:p>
    <w:p w14:paraId="5F39C3D6" w14:textId="77777777" w:rsidR="00AE445B" w:rsidRPr="007B78F4" w:rsidRDefault="00AE445B" w:rsidP="00AE445B">
      <w:pPr>
        <w:spacing w:after="120"/>
        <w:rPr>
          <w:rFonts w:ascii="Arial" w:hAnsi="Arial" w:cs="Arial"/>
          <w:b/>
          <w:color w:val="1F497D"/>
          <w:sz w:val="22"/>
          <w:szCs w:val="22"/>
          <w:lang w:val="en-US"/>
        </w:rPr>
      </w:pPr>
    </w:p>
    <w:p w14:paraId="461ADC0F" w14:textId="77777777" w:rsidR="00AE445B" w:rsidRPr="007B78F4" w:rsidRDefault="00AE445B" w:rsidP="00AE445B">
      <w:pPr>
        <w:spacing w:after="120"/>
        <w:rPr>
          <w:rFonts w:ascii="Arial" w:hAnsi="Arial" w:cs="Arial"/>
          <w:b/>
          <w:color w:val="1F497D"/>
          <w:sz w:val="22"/>
          <w:szCs w:val="22"/>
          <w:lang w:val="en-US"/>
        </w:rPr>
      </w:pPr>
      <w:r w:rsidRPr="007B78F4">
        <w:rPr>
          <w:rFonts w:ascii="Arial" w:hAnsi="Arial" w:cs="Arial"/>
          <w:b/>
          <w:color w:val="1F497D"/>
          <w:sz w:val="22"/>
          <w:szCs w:val="22"/>
          <w:lang w:val="en-US"/>
        </w:rPr>
        <w:t>Confidence intervals and median scenario</w:t>
      </w:r>
    </w:p>
    <w:p w14:paraId="0F78F3D5" w14:textId="77777777" w:rsidR="00AE445B" w:rsidRPr="00242973" w:rsidRDefault="00AE445B" w:rsidP="00AE445B">
      <w:pPr>
        <w:spacing w:after="120"/>
        <w:jc w:val="both"/>
        <w:rPr>
          <w:rFonts w:ascii="Arial" w:hAnsi="Arial" w:cs="Arial"/>
          <w:bCs/>
          <w:sz w:val="20"/>
          <w:lang w:val="en-US" w:eastAsia="en-US"/>
        </w:rPr>
      </w:pPr>
      <w:r w:rsidRPr="00242973">
        <w:rPr>
          <w:rFonts w:ascii="Arial" w:hAnsi="Arial" w:cs="Arial"/>
          <w:bCs/>
          <w:sz w:val="20"/>
          <w:lang w:val="en-US" w:eastAsia="en-US"/>
        </w:rPr>
        <w:t>Once the calculation procedure inherent to the 3,000 regional simulations has been launched, uncertainty is calculated for all possible information levels, from the predicted population to the flow data, also broken down by age and sex. These margins of uncertainty depend in turn on the uncertainty inherent in the future levels of mortality, fertility and migration that are also made available. The dissemination of the results contemplates the release of only the confidence intervals of 90%, 80% and 50% but it is possible to define intervals on any scale of interest. The confidence interval provides information on how likely it is that a given demographic indicator falls within predetermined limits. From this point of view it should be remembered that this probability itself represents a forecast, as it is based on hypotheses whose validity is uncertain. Furthermore, in no case should the extremes of the confidence interval be interpreted as extreme limits, upper or lower, of future demographic behaviour.</w:t>
      </w:r>
    </w:p>
    <w:p w14:paraId="2E2EF7B0" w14:textId="77777777" w:rsidR="00AE445B" w:rsidRPr="00242973" w:rsidRDefault="00AE445B" w:rsidP="00AE445B">
      <w:pPr>
        <w:spacing w:after="120"/>
        <w:jc w:val="both"/>
        <w:rPr>
          <w:rFonts w:ascii="Arial" w:hAnsi="Arial" w:cs="Arial"/>
          <w:bCs/>
          <w:sz w:val="20"/>
          <w:lang w:val="en-US" w:eastAsia="en-US"/>
        </w:rPr>
      </w:pPr>
      <w:r w:rsidRPr="00242973">
        <w:rPr>
          <w:rFonts w:ascii="Arial" w:hAnsi="Arial" w:cs="Arial"/>
          <w:bCs/>
          <w:sz w:val="20"/>
          <w:lang w:val="en-US" w:eastAsia="en-US"/>
        </w:rPr>
        <w:t>The construction of a confidence interval is here based on the determination of the percentiles in the distribution of the 3,000 simulations. For example, the 90% confidence interval for a given indicator is determined by considering the distribution values that fall between the 5th and 95th percentiles. It is also recalled that the uncertainty always refers to the domain of the specific estimated parameter. The limits of the confidence interval for a given hierarchical level are estimated on their own, and not constructed by summation of limits obtained at a hierarchically lower level of disaggregation. The criterion is also applied in non-territorial hierarchical contexts; for example in the composition by age of the population or in that by sex.</w:t>
      </w:r>
    </w:p>
    <w:p w14:paraId="5AE0F573" w14:textId="77777777" w:rsidR="00AE445B" w:rsidRPr="00242973" w:rsidRDefault="00AE445B" w:rsidP="00AE445B">
      <w:pPr>
        <w:spacing w:after="120"/>
        <w:jc w:val="both"/>
        <w:rPr>
          <w:rFonts w:ascii="Arial" w:hAnsi="Arial" w:cs="Arial"/>
          <w:bCs/>
          <w:sz w:val="20"/>
          <w:lang w:val="en-US" w:eastAsia="en-US"/>
        </w:rPr>
      </w:pPr>
      <w:r w:rsidRPr="00242973">
        <w:rPr>
          <w:rFonts w:ascii="Arial" w:hAnsi="Arial" w:cs="Arial"/>
          <w:bCs/>
          <w:sz w:val="20"/>
          <w:lang w:val="en-US" w:eastAsia="en-US"/>
        </w:rPr>
        <w:t>The "median scenario" was built with the aim of defining a "punctual" forecast that can be adopted as the most likely reference of future demographic evolution. This scenario corresponds to a 3001-th simulation, obtained by construction, but which in fact was not detected in the observation field of the 3,000 simulations. Its set of assumptions is identified by taking as a reference the median value between all the simulations at the level of the individual demographic components (fertility, mortality, migration) within the possible combinations of the covariates age, region and year of forecast. For example, the median scenario specific fertility rate at the age of 32 in the Tuscany region, in the year 2065, is identified as the median value with these characteristics identified among all the simulations. The same specific rate but at the following age, or in the following year, is identified with the same procedure but it probably arises from a different simulation. For the identification of the median scenario on mortality and migration, the procedure is identical but with the additional covariate of sex. Furthermore, for internal migrations, the selection also includes the region of origin and destination.</w:t>
      </w:r>
    </w:p>
    <w:p w14:paraId="033526CE" w14:textId="77777777" w:rsidR="00AE445B" w:rsidRDefault="00AE445B" w:rsidP="00AE445B">
      <w:pPr>
        <w:spacing w:after="120"/>
        <w:jc w:val="both"/>
        <w:rPr>
          <w:rFonts w:ascii="Arial" w:hAnsi="Arial" w:cs="Arial"/>
          <w:bCs/>
          <w:sz w:val="20"/>
          <w:lang w:val="en-US" w:eastAsia="en-US"/>
        </w:rPr>
      </w:pPr>
      <w:r w:rsidRPr="00242973">
        <w:rPr>
          <w:rFonts w:ascii="Arial" w:hAnsi="Arial" w:cs="Arial"/>
          <w:bCs/>
          <w:sz w:val="20"/>
          <w:lang w:val="en-US" w:eastAsia="en-US"/>
        </w:rPr>
        <w:t>The scenario is therefore “median” from the side of the fundamental inputs. From the point of view of the outcome (population and expected flows) that this scenario generates once the procedure for cohort-components has been launched, for the typical properties of the median it returns values very close to the median ones.</w:t>
      </w:r>
    </w:p>
    <w:p w14:paraId="291E6123" w14:textId="77777777" w:rsidR="00AE445B" w:rsidRPr="007B78F4" w:rsidRDefault="00AE445B" w:rsidP="00AE445B">
      <w:pPr>
        <w:spacing w:after="120"/>
        <w:jc w:val="both"/>
        <w:rPr>
          <w:rFonts w:ascii="Arial" w:hAnsi="Arial" w:cs="Arial"/>
          <w:bCs/>
          <w:sz w:val="20"/>
          <w:lang w:val="en-US" w:eastAsia="en-US"/>
        </w:rPr>
      </w:pPr>
    </w:p>
    <w:p w14:paraId="0D814D51" w14:textId="77777777" w:rsidR="00AE445B" w:rsidRPr="001242A6" w:rsidRDefault="00AE445B" w:rsidP="00AE445B">
      <w:pPr>
        <w:spacing w:after="120"/>
        <w:rPr>
          <w:rFonts w:ascii="Arial" w:hAnsi="Arial" w:cs="Arial"/>
          <w:b/>
          <w:color w:val="1F497D"/>
          <w:sz w:val="22"/>
          <w:szCs w:val="22"/>
          <w:lang w:val="en-US"/>
        </w:rPr>
      </w:pPr>
      <w:r w:rsidRPr="001242A6">
        <w:rPr>
          <w:rFonts w:ascii="Arial" w:hAnsi="Arial" w:cs="Arial"/>
          <w:b/>
          <w:color w:val="1F497D"/>
          <w:sz w:val="22"/>
          <w:szCs w:val="22"/>
          <w:lang w:val="en-US"/>
        </w:rPr>
        <w:t>Regional fertility projections</w:t>
      </w:r>
    </w:p>
    <w:p w14:paraId="347FDF7D" w14:textId="77777777" w:rsidR="00AE445B" w:rsidRPr="001242A6" w:rsidRDefault="00AE445B" w:rsidP="00AE445B">
      <w:pPr>
        <w:spacing w:after="120"/>
        <w:jc w:val="both"/>
        <w:rPr>
          <w:rFonts w:ascii="Arial" w:hAnsi="Arial" w:cs="Arial"/>
          <w:bCs/>
          <w:sz w:val="20"/>
          <w:lang w:val="en-US" w:eastAsia="en-US"/>
        </w:rPr>
      </w:pPr>
      <w:r w:rsidRPr="001242A6">
        <w:rPr>
          <w:rFonts w:ascii="Arial" w:hAnsi="Arial" w:cs="Arial"/>
          <w:bCs/>
          <w:sz w:val="20"/>
          <w:lang w:val="en-US" w:eastAsia="en-US"/>
        </w:rPr>
        <w:t>For regional fertility the projections concerned the classic parameters of intensity and age-breakdown, i.e. the average number of children per woman and the distribution of specific fertility rates by age of the mother.</w:t>
      </w:r>
    </w:p>
    <w:p w14:paraId="28AD87B1" w14:textId="77777777" w:rsidR="00AE445B" w:rsidRPr="001242A6" w:rsidRDefault="00AE445B" w:rsidP="00AE445B">
      <w:pPr>
        <w:spacing w:after="120"/>
        <w:jc w:val="both"/>
        <w:rPr>
          <w:rFonts w:ascii="Arial" w:hAnsi="Arial" w:cs="Arial"/>
          <w:bCs/>
          <w:sz w:val="20"/>
          <w:lang w:val="en-US" w:eastAsia="en-US"/>
        </w:rPr>
      </w:pPr>
      <w:r w:rsidRPr="001242A6">
        <w:rPr>
          <w:rFonts w:ascii="Arial" w:hAnsi="Arial" w:cs="Arial"/>
          <w:bCs/>
          <w:sz w:val="20"/>
          <w:lang w:val="en-US" w:eastAsia="en-US"/>
        </w:rPr>
        <w:t>The average number of children per woman was represented using ARIMA models (n, p, k), searching, separately for each region, the one most suitable for predicting the future intensity of reproductive behaviour. On the basis of the 1977-2021 historical series the predominantly model was an ARIMA (2,0,0) with intercept.</w:t>
      </w:r>
    </w:p>
    <w:p w14:paraId="243B5D81" w14:textId="77777777" w:rsidR="00AE445B" w:rsidRPr="001242A6" w:rsidRDefault="00AE445B" w:rsidP="00AE445B">
      <w:pPr>
        <w:spacing w:after="120"/>
        <w:jc w:val="both"/>
        <w:rPr>
          <w:rFonts w:ascii="Arial" w:hAnsi="Arial" w:cs="Arial"/>
          <w:bCs/>
          <w:sz w:val="20"/>
          <w:lang w:val="en-US" w:eastAsia="en-US"/>
        </w:rPr>
      </w:pPr>
      <w:r w:rsidRPr="001242A6">
        <w:rPr>
          <w:rFonts w:ascii="Arial" w:hAnsi="Arial" w:cs="Arial"/>
          <w:bCs/>
          <w:sz w:val="20"/>
          <w:lang w:val="en-US" w:eastAsia="en-US"/>
        </w:rPr>
        <w:t xml:space="preserve">The fertility age profile was modelled using a </w:t>
      </w:r>
      <w:r w:rsidRPr="001242A6">
        <w:rPr>
          <w:rFonts w:ascii="Arial" w:hAnsi="Arial" w:cs="Arial"/>
          <w:bCs/>
          <w:i/>
          <w:sz w:val="20"/>
          <w:lang w:val="en-US" w:eastAsia="en-US"/>
        </w:rPr>
        <w:t>quadratic splines</w:t>
      </w:r>
      <w:r w:rsidRPr="001242A6">
        <w:rPr>
          <w:rFonts w:ascii="Arial" w:hAnsi="Arial" w:cs="Arial"/>
          <w:bCs/>
          <w:sz w:val="20"/>
          <w:lang w:val="en-US" w:eastAsia="en-US"/>
        </w:rPr>
        <w:t xml:space="preserve"> function system (Schmertmann, 2003). This model functionally describes the curve of specific fertility rates standardized as a function of three parameters: the age of onset of the fertile age </w:t>
      </w:r>
      <w:r w:rsidRPr="001242A6">
        <w:rPr>
          <w:rFonts w:ascii="Arial" w:hAnsi="Arial" w:cs="Arial"/>
          <w:bCs/>
          <w:sz w:val="20"/>
          <w:lang w:eastAsia="en-US"/>
        </w:rPr>
        <w:t>α</w:t>
      </w:r>
      <w:r w:rsidRPr="001242A6">
        <w:rPr>
          <w:rFonts w:ascii="Arial" w:hAnsi="Arial" w:cs="Arial"/>
          <w:bCs/>
          <w:sz w:val="20"/>
          <w:lang w:val="en-US" w:eastAsia="en-US"/>
        </w:rPr>
        <w:t>; the age P in which fertility reaches its maximum level; age H, subsequent to P, in which fertility is halved compared to the maximum level. By specific standardized fertility rate we mean the specific fertility rate normalized to the unit, where the value one corresponds to the maximum value observed within its age distribution.</w:t>
      </w:r>
    </w:p>
    <w:p w14:paraId="147EED4A" w14:textId="77777777" w:rsidR="00AE445B" w:rsidRPr="001242A6" w:rsidRDefault="00AE445B" w:rsidP="00AE445B">
      <w:pPr>
        <w:spacing w:after="120"/>
        <w:jc w:val="both"/>
        <w:rPr>
          <w:rFonts w:ascii="Arial" w:hAnsi="Arial" w:cs="Arial"/>
          <w:bCs/>
          <w:sz w:val="20"/>
          <w:lang w:val="en-US" w:eastAsia="en-US"/>
        </w:rPr>
      </w:pPr>
      <w:r w:rsidRPr="001242A6">
        <w:rPr>
          <w:rFonts w:ascii="Arial" w:hAnsi="Arial" w:cs="Arial"/>
          <w:bCs/>
          <w:sz w:val="20"/>
          <w:lang w:val="en-US" w:eastAsia="en-US"/>
        </w:rPr>
        <w:t xml:space="preserve">The </w:t>
      </w:r>
      <w:r w:rsidRPr="001242A6">
        <w:rPr>
          <w:rFonts w:ascii="Arial" w:hAnsi="Arial" w:cs="Arial"/>
          <w:bCs/>
          <w:i/>
          <w:sz w:val="20"/>
          <w:lang w:val="en-US" w:eastAsia="en-US"/>
        </w:rPr>
        <w:t>quadratic splines</w:t>
      </w:r>
      <w:r w:rsidRPr="001242A6">
        <w:rPr>
          <w:rFonts w:ascii="Arial" w:hAnsi="Arial" w:cs="Arial"/>
          <w:bCs/>
          <w:sz w:val="20"/>
          <w:lang w:val="en-US" w:eastAsia="en-US"/>
        </w:rPr>
        <w:t xml:space="preserve"> model fits five second-degree polynomials to the fertility curves. The final function is continuous with the first derivative also continuous. Moreover, thanks to suitable mathematical restrictions it is uniquely determined by the three parameters [</w:t>
      </w:r>
      <w:r w:rsidRPr="001242A6">
        <w:rPr>
          <w:rFonts w:ascii="Arial" w:hAnsi="Arial" w:cs="Arial"/>
          <w:bCs/>
          <w:sz w:val="20"/>
          <w:lang w:eastAsia="en-US"/>
        </w:rPr>
        <w:t>α</w:t>
      </w:r>
      <w:r w:rsidRPr="001242A6">
        <w:rPr>
          <w:rFonts w:ascii="Arial" w:hAnsi="Arial" w:cs="Arial"/>
          <w:bCs/>
          <w:sz w:val="20"/>
          <w:lang w:val="en-US" w:eastAsia="en-US"/>
        </w:rPr>
        <w:t>, P, H] mentioned above.</w:t>
      </w:r>
    </w:p>
    <w:p w14:paraId="6461F809" w14:textId="77777777" w:rsidR="00AE445B" w:rsidRPr="007B78F4" w:rsidRDefault="00AE445B" w:rsidP="00AE445B">
      <w:pPr>
        <w:spacing w:after="120"/>
        <w:jc w:val="both"/>
        <w:rPr>
          <w:rFonts w:ascii="Arial" w:hAnsi="Arial" w:cs="Arial"/>
          <w:bCs/>
          <w:sz w:val="20"/>
          <w:lang w:val="en-US" w:eastAsia="en-US"/>
        </w:rPr>
      </w:pPr>
      <w:r w:rsidRPr="001242A6">
        <w:rPr>
          <w:rFonts w:ascii="Arial" w:hAnsi="Arial" w:cs="Arial"/>
          <w:bCs/>
          <w:sz w:val="20"/>
          <w:lang w:val="en-US" w:eastAsia="en-US"/>
        </w:rPr>
        <w:t xml:space="preserve">In practice, the prediction of the specific fertility rate is transformed into the prediction of the three parameters (through ARIMA models) which express it functionally, once the series has been estimated in the period 1977- 2021. To do this, a hypothesis of convergence between the Italian regions was adopted, assuming that the territorial differences in terms of reproductive behaviour tend to decrease in the long term. From an operational point of view, full convergence was set in 2122. </w:t>
      </w:r>
      <w:r w:rsidRPr="007B78F4">
        <w:rPr>
          <w:rFonts w:ascii="Arial" w:hAnsi="Arial" w:cs="Arial"/>
          <w:bCs/>
          <w:sz w:val="20"/>
          <w:lang w:val="en-US" w:eastAsia="en-US"/>
        </w:rPr>
        <w:t>In particular, the convergence constraint provides that, from 202</w:t>
      </w:r>
      <w:r>
        <w:rPr>
          <w:rFonts w:ascii="Arial" w:hAnsi="Arial" w:cs="Arial"/>
          <w:bCs/>
          <w:sz w:val="20"/>
          <w:lang w:val="en-US" w:eastAsia="en-US"/>
        </w:rPr>
        <w:t>4</w:t>
      </w:r>
      <w:r w:rsidRPr="007B78F4">
        <w:rPr>
          <w:rFonts w:ascii="Arial" w:hAnsi="Arial" w:cs="Arial"/>
          <w:bCs/>
          <w:sz w:val="20"/>
          <w:lang w:val="en-US" w:eastAsia="en-US"/>
        </w:rPr>
        <w:t xml:space="preserve"> </w:t>
      </w:r>
      <w:r w:rsidRPr="007B78F4">
        <w:rPr>
          <w:rFonts w:ascii="Arial" w:hAnsi="Arial" w:cs="Arial"/>
          <w:bCs/>
          <w:sz w:val="20"/>
          <w:lang w:val="en-US" w:eastAsia="en-US"/>
        </w:rPr>
        <w:lastRenderedPageBreak/>
        <w:t>to 2122, the parameters of the regional vector [</w:t>
      </w:r>
      <w:r w:rsidRPr="001242A6">
        <w:rPr>
          <w:rFonts w:ascii="Arial" w:hAnsi="Arial" w:cs="Arial"/>
          <w:bCs/>
          <w:sz w:val="20"/>
          <w:lang w:eastAsia="en-US"/>
        </w:rPr>
        <w:t>α</w:t>
      </w:r>
      <w:r w:rsidRPr="007B78F4">
        <w:rPr>
          <w:rFonts w:ascii="Arial" w:hAnsi="Arial" w:cs="Arial"/>
          <w:bCs/>
          <w:sz w:val="20"/>
          <w:lang w:val="en-US" w:eastAsia="en-US"/>
        </w:rPr>
        <w:t>, P, H] converge linearly to the values of a hypothetical national vector, specially designed for the operation.</w:t>
      </w:r>
    </w:p>
    <w:p w14:paraId="1D756E67" w14:textId="77777777" w:rsidR="00AE445B" w:rsidRPr="007B78F4" w:rsidRDefault="00AE445B" w:rsidP="00AE445B">
      <w:pPr>
        <w:spacing w:after="120"/>
        <w:jc w:val="both"/>
        <w:rPr>
          <w:rFonts w:ascii="Arial" w:hAnsi="Arial" w:cs="Arial"/>
          <w:bCs/>
          <w:sz w:val="20"/>
          <w:lang w:val="en-US" w:eastAsia="en-US"/>
        </w:rPr>
      </w:pPr>
    </w:p>
    <w:p w14:paraId="3D1925EF" w14:textId="77777777" w:rsidR="00AE445B" w:rsidRPr="007921C9" w:rsidRDefault="00AE445B" w:rsidP="00AE445B">
      <w:pPr>
        <w:spacing w:after="120"/>
        <w:rPr>
          <w:rFonts w:ascii="Arial" w:hAnsi="Arial" w:cs="Arial"/>
          <w:b/>
          <w:color w:val="1F497D"/>
          <w:sz w:val="22"/>
          <w:szCs w:val="22"/>
          <w:lang w:val="en-US"/>
        </w:rPr>
      </w:pPr>
      <w:r w:rsidRPr="007921C9">
        <w:rPr>
          <w:rFonts w:ascii="Arial" w:hAnsi="Arial" w:cs="Arial"/>
          <w:b/>
          <w:color w:val="1F497D"/>
          <w:sz w:val="22"/>
          <w:szCs w:val="22"/>
          <w:lang w:val="en-US"/>
        </w:rPr>
        <w:t>Regional mortality projections</w:t>
      </w:r>
    </w:p>
    <w:p w14:paraId="08D1045D" w14:textId="77777777" w:rsidR="00AE445B" w:rsidRPr="007921C9" w:rsidRDefault="00AE445B" w:rsidP="00AE445B">
      <w:pPr>
        <w:spacing w:after="120"/>
        <w:jc w:val="both"/>
        <w:rPr>
          <w:rFonts w:ascii="Arial" w:hAnsi="Arial" w:cs="Arial"/>
          <w:bCs/>
          <w:sz w:val="20"/>
          <w:lang w:val="en-US" w:eastAsia="en-US"/>
        </w:rPr>
      </w:pPr>
      <w:r w:rsidRPr="007921C9">
        <w:rPr>
          <w:rFonts w:ascii="Arial" w:hAnsi="Arial" w:cs="Arial"/>
          <w:bCs/>
          <w:sz w:val="20"/>
          <w:lang w:val="en-US" w:eastAsia="en-US"/>
        </w:rPr>
        <w:t>Regional mortality projections were produced using the Lee-Carter model (1992) in the variant proposed by Lee- Miller (2001), a model in which the adjustment procedure leads the fitted probabilities of death to reproduce precisely the observed level of life expectancy at birth, rather than the total deaths observed as in the original version. Furthermore, here the model is applied to death probabilities rather than to mortality rates of the original formulation.</w:t>
      </w:r>
    </w:p>
    <w:p w14:paraId="55A122A6" w14:textId="77777777" w:rsidR="00AE445B" w:rsidRPr="007921C9" w:rsidRDefault="00AE445B" w:rsidP="00AE445B">
      <w:pPr>
        <w:spacing w:after="120"/>
        <w:jc w:val="both"/>
        <w:rPr>
          <w:rFonts w:ascii="Arial" w:hAnsi="Arial" w:cs="Arial"/>
          <w:bCs/>
          <w:sz w:val="20"/>
          <w:lang w:val="en-US" w:eastAsia="en-US"/>
        </w:rPr>
      </w:pPr>
      <w:r w:rsidRPr="007921C9">
        <w:rPr>
          <w:rFonts w:ascii="Arial" w:hAnsi="Arial" w:cs="Arial"/>
          <w:bCs/>
          <w:sz w:val="20"/>
          <w:lang w:val="en-US" w:eastAsia="en-US"/>
        </w:rPr>
        <w:t>The model approximates the logarithmic form of the probability of death using three synthetic parameters, one of which is related to the trend [k(t)] and two related to the age distribution [(a(x), b(x)].</w:t>
      </w:r>
    </w:p>
    <w:p w14:paraId="21BB235B" w14:textId="77777777" w:rsidR="00AE445B" w:rsidRPr="007921C9" w:rsidRDefault="00AE445B" w:rsidP="00AE445B">
      <w:pPr>
        <w:spacing w:after="120"/>
        <w:jc w:val="both"/>
        <w:rPr>
          <w:rFonts w:ascii="Arial" w:hAnsi="Arial" w:cs="Arial"/>
          <w:bCs/>
          <w:sz w:val="20"/>
          <w:lang w:val="en-US" w:eastAsia="en-US"/>
        </w:rPr>
      </w:pPr>
      <w:r w:rsidRPr="007921C9">
        <w:rPr>
          <w:rFonts w:ascii="Arial" w:hAnsi="Arial" w:cs="Arial"/>
          <w:bCs/>
          <w:sz w:val="20"/>
          <w:lang w:val="en-US" w:eastAsia="en-US"/>
        </w:rPr>
        <w:t xml:space="preserve">As for fertility, also for mortality the construction of the model originates from the definition of a provisional reference scenario at national level. The forecast is determined by projecting into the future the only national trend parameter k(t), whose series is identified over the period 1974-2021, while the parameters a(x) and b(x) remain invariant over time in this phase. In particular, due to its substantial linearity, the k(t) parameter was projected to 2080 with a </w:t>
      </w:r>
      <w:r w:rsidRPr="007921C9">
        <w:rPr>
          <w:rFonts w:ascii="Arial" w:hAnsi="Arial" w:cs="Arial"/>
          <w:bCs/>
          <w:i/>
          <w:sz w:val="20"/>
          <w:lang w:val="en-US" w:eastAsia="en-US"/>
        </w:rPr>
        <w:t>random walk with drift</w:t>
      </w:r>
      <w:r w:rsidRPr="007921C9">
        <w:rPr>
          <w:rFonts w:ascii="Arial" w:hAnsi="Arial" w:cs="Arial"/>
          <w:bCs/>
          <w:sz w:val="20"/>
          <w:lang w:val="en-US" w:eastAsia="en-US"/>
        </w:rPr>
        <w:t>.</w:t>
      </w:r>
    </w:p>
    <w:p w14:paraId="234826DD" w14:textId="77777777" w:rsidR="00AE445B" w:rsidRPr="007B78F4" w:rsidRDefault="00AE445B" w:rsidP="00AE445B">
      <w:pPr>
        <w:spacing w:after="120"/>
        <w:jc w:val="both"/>
        <w:rPr>
          <w:rFonts w:ascii="Arial" w:hAnsi="Arial" w:cs="Arial"/>
          <w:bCs/>
          <w:sz w:val="20"/>
          <w:lang w:val="en-US" w:eastAsia="en-US"/>
        </w:rPr>
      </w:pPr>
      <w:r w:rsidRPr="007921C9">
        <w:rPr>
          <w:rFonts w:ascii="Arial" w:hAnsi="Arial" w:cs="Arial"/>
          <w:bCs/>
          <w:sz w:val="20"/>
          <w:lang w:val="en-US" w:eastAsia="en-US"/>
        </w:rPr>
        <w:t xml:space="preserve">The assumptions at the regional level are derived from the provisional national reference scenario, by first estimating the regional values of the three parameters in 1974-2021 with the same methodology and, subsequently, by making each regional parameter converge to the corresponding national parameter at 2122. </w:t>
      </w:r>
      <w:r w:rsidRPr="007B78F4">
        <w:rPr>
          <w:rFonts w:ascii="Arial" w:hAnsi="Arial" w:cs="Arial"/>
          <w:bCs/>
          <w:sz w:val="20"/>
          <w:lang w:val="en-US" w:eastAsia="en-US"/>
        </w:rPr>
        <w:t>Therefore, as a consequence of the convergence process and unlike the classical approach of the Lee-Carter model, here the regional parameters a(x) and b(x) are also varied over time.</w:t>
      </w:r>
    </w:p>
    <w:p w14:paraId="2207A6BB" w14:textId="77777777" w:rsidR="00AE445B" w:rsidRPr="007B78F4" w:rsidRDefault="00AE445B" w:rsidP="00AE445B">
      <w:pPr>
        <w:spacing w:after="120"/>
        <w:jc w:val="both"/>
        <w:rPr>
          <w:rFonts w:ascii="Arial" w:hAnsi="Arial" w:cs="Arial"/>
          <w:bCs/>
          <w:sz w:val="20"/>
          <w:lang w:val="en-US" w:eastAsia="en-US"/>
        </w:rPr>
      </w:pPr>
      <w:r w:rsidRPr="007B78F4">
        <w:rPr>
          <w:rFonts w:ascii="Arial" w:hAnsi="Arial" w:cs="Arial"/>
          <w:bCs/>
          <w:sz w:val="20"/>
          <w:lang w:val="en-US" w:eastAsia="en-US"/>
        </w:rPr>
        <w:t xml:space="preserve"> </w:t>
      </w:r>
    </w:p>
    <w:p w14:paraId="1A94217D" w14:textId="77777777" w:rsidR="00AE445B" w:rsidRPr="007B78F4" w:rsidRDefault="00AE445B" w:rsidP="00AE445B">
      <w:pPr>
        <w:spacing w:after="120"/>
        <w:rPr>
          <w:rFonts w:ascii="Arial" w:hAnsi="Arial" w:cs="Arial"/>
          <w:b/>
          <w:color w:val="1F497D"/>
          <w:sz w:val="22"/>
          <w:szCs w:val="22"/>
          <w:lang w:val="en-US"/>
        </w:rPr>
      </w:pPr>
      <w:r w:rsidRPr="007B78F4">
        <w:rPr>
          <w:rFonts w:ascii="Arial" w:hAnsi="Arial" w:cs="Arial"/>
          <w:b/>
          <w:color w:val="1F497D"/>
          <w:sz w:val="22"/>
          <w:szCs w:val="22"/>
          <w:lang w:val="en-US"/>
        </w:rPr>
        <w:t>Regional projections on international migration</w:t>
      </w:r>
    </w:p>
    <w:p w14:paraId="3FD56BD0" w14:textId="77777777" w:rsidR="00AE445B" w:rsidRPr="0051273A" w:rsidRDefault="00AE445B" w:rsidP="00AE445B">
      <w:pPr>
        <w:spacing w:after="120"/>
        <w:jc w:val="both"/>
        <w:rPr>
          <w:rFonts w:ascii="Arial" w:hAnsi="Arial" w:cs="Arial"/>
          <w:bCs/>
          <w:sz w:val="20"/>
          <w:lang w:val="en-US" w:eastAsia="en-US"/>
        </w:rPr>
      </w:pPr>
      <w:r w:rsidRPr="0051273A">
        <w:rPr>
          <w:rFonts w:ascii="Arial" w:hAnsi="Arial" w:cs="Arial"/>
          <w:bCs/>
          <w:sz w:val="20"/>
          <w:lang w:val="en-US" w:eastAsia="en-US"/>
        </w:rPr>
        <w:t>In order to capture the most recent trends, the regional projections of migratory flows with abroad focus the analysis only on the last five years, namely 2016-2019 and 2021. The year 2020 was deliberately censored to avoid incorporating into the forecasts the effects of the lockdown. This need, considering the complexity of predicting international migratory flows by resorting to analysis of long historical series, leads to use a very simple model. Without forgetting that at this level of operations it is a question of structuring an intermediate deterministic model, whose values are subsequently calibrated on the intensities produced by the expert-based stochastic model.</w:t>
      </w:r>
    </w:p>
    <w:p w14:paraId="7995D543" w14:textId="77777777" w:rsidR="00AE445B" w:rsidRPr="0051273A" w:rsidRDefault="00AE445B" w:rsidP="00AE445B">
      <w:pPr>
        <w:spacing w:after="120"/>
        <w:jc w:val="both"/>
        <w:rPr>
          <w:rFonts w:ascii="Arial" w:hAnsi="Arial" w:cs="Arial"/>
          <w:bCs/>
          <w:sz w:val="20"/>
          <w:lang w:val="en-US" w:eastAsia="en-US"/>
        </w:rPr>
      </w:pPr>
      <w:r w:rsidRPr="0051273A">
        <w:rPr>
          <w:rFonts w:ascii="Arial" w:hAnsi="Arial" w:cs="Arial"/>
          <w:bCs/>
          <w:sz w:val="20"/>
          <w:lang w:val="en-US" w:eastAsia="en-US"/>
        </w:rPr>
        <w:t>In the first year of the projection, the total values of immigration and emigration from abroad are set equal to the mean value observed over the last five years. In accordance with the general convergence framework of the deterministic model, it is therefore assumed that in each region inflows and outflows converge linearly in the long term (2122) at the same level, which is to the initial half sum of the two values.</w:t>
      </w:r>
    </w:p>
    <w:p w14:paraId="04236F38" w14:textId="77777777" w:rsidR="00AE445B" w:rsidRDefault="00AE445B" w:rsidP="00AE445B">
      <w:pPr>
        <w:spacing w:after="120"/>
        <w:jc w:val="both"/>
        <w:rPr>
          <w:rFonts w:ascii="Arial" w:hAnsi="Arial" w:cs="Arial"/>
          <w:bCs/>
          <w:sz w:val="20"/>
          <w:lang w:val="en-US" w:eastAsia="en-US"/>
        </w:rPr>
      </w:pPr>
      <w:r w:rsidRPr="0051273A">
        <w:rPr>
          <w:rFonts w:ascii="Arial" w:hAnsi="Arial" w:cs="Arial"/>
          <w:bCs/>
          <w:sz w:val="20"/>
          <w:lang w:val="en-US" w:eastAsia="en-US"/>
        </w:rPr>
        <w:t>Once the totals of inflows and outflows up to 2080 have been determined, the associated age and sex breakdown are derived by applying the Castro-Rogers model (Rogers and Castro, 1981) to the 2016-2019 and 2021 series. With this model it is shown that the characteristic age profile of migrants can be described, regardless of the intensity of the phenomenon, by a mathematical function composed of 4 additive components and up to 11 predictive parameters. These parameters, whose estimate in the observed period is produced thanks to a generalized procedure for non-linear models (category in which the Castro-Rogers function fully falls), are kept constant in the forecast period. The conclusive result is therefore that the global intensity of migratory flows with abroad may vary over time but on the basis of a constant composition by age.</w:t>
      </w:r>
    </w:p>
    <w:p w14:paraId="5E6E5ED4" w14:textId="77777777" w:rsidR="00AE445B" w:rsidRPr="007B78F4" w:rsidRDefault="00AE445B" w:rsidP="00AE445B">
      <w:pPr>
        <w:spacing w:after="120"/>
        <w:jc w:val="both"/>
        <w:rPr>
          <w:rFonts w:ascii="Arial" w:hAnsi="Arial" w:cs="Arial"/>
          <w:bCs/>
          <w:sz w:val="20"/>
          <w:lang w:val="en-US" w:eastAsia="en-US"/>
        </w:rPr>
      </w:pPr>
    </w:p>
    <w:p w14:paraId="4B38E0A7" w14:textId="77777777" w:rsidR="00AE445B" w:rsidRPr="005C425B" w:rsidRDefault="00AE445B" w:rsidP="00AE445B">
      <w:pPr>
        <w:spacing w:after="120"/>
        <w:rPr>
          <w:rFonts w:ascii="Arial" w:hAnsi="Arial" w:cs="Arial"/>
          <w:b/>
          <w:color w:val="1F497D"/>
          <w:sz w:val="22"/>
          <w:szCs w:val="22"/>
          <w:lang w:val="en-US"/>
        </w:rPr>
      </w:pPr>
      <w:r w:rsidRPr="005C425B">
        <w:rPr>
          <w:rFonts w:ascii="Arial" w:hAnsi="Arial" w:cs="Arial"/>
          <w:b/>
          <w:color w:val="1F497D"/>
          <w:sz w:val="22"/>
          <w:szCs w:val="22"/>
          <w:lang w:val="en-US"/>
        </w:rPr>
        <w:t xml:space="preserve">Regional projections on internal migration </w:t>
      </w:r>
    </w:p>
    <w:p w14:paraId="600F4740" w14:textId="77777777" w:rsidR="00AE445B" w:rsidRPr="005C425B" w:rsidRDefault="00AE445B" w:rsidP="00AE445B">
      <w:pPr>
        <w:spacing w:after="120"/>
        <w:jc w:val="both"/>
        <w:rPr>
          <w:rFonts w:ascii="Arial" w:hAnsi="Arial" w:cs="Arial"/>
          <w:bCs/>
          <w:sz w:val="20"/>
          <w:lang w:val="en-US" w:eastAsia="en-US"/>
        </w:rPr>
      </w:pPr>
      <w:r w:rsidRPr="005C425B">
        <w:rPr>
          <w:rFonts w:ascii="Arial" w:hAnsi="Arial" w:cs="Arial"/>
          <w:bCs/>
          <w:sz w:val="20"/>
          <w:lang w:val="en-US" w:eastAsia="en-US"/>
        </w:rPr>
        <w:t>Interregional migrations are developed according to a multidimensional approach, which allows to simultaneously consider the areas of origin and destination of migratory flows, to define the entrances in a given area as the sum of the exits with that destination from all the other areas of the system. The system is by construction consistent for all the forecast years since the marginal row and column of the O/D matrix, corresponding respectively to the inflows and outflows in/from each region, give the same sum, corresponding to the amount total of movements within the national territory.</w:t>
      </w:r>
    </w:p>
    <w:p w14:paraId="452D4142" w14:textId="77777777" w:rsidR="00AE445B" w:rsidRPr="005C425B" w:rsidRDefault="00AE445B" w:rsidP="00AE445B">
      <w:pPr>
        <w:spacing w:after="120"/>
        <w:jc w:val="both"/>
        <w:rPr>
          <w:rFonts w:ascii="Arial" w:hAnsi="Arial" w:cs="Arial"/>
          <w:bCs/>
          <w:sz w:val="20"/>
          <w:lang w:val="en-US" w:eastAsia="en-US"/>
        </w:rPr>
      </w:pPr>
      <w:r w:rsidRPr="005C425B">
        <w:rPr>
          <w:rFonts w:ascii="Arial" w:hAnsi="Arial" w:cs="Arial"/>
          <w:bCs/>
          <w:sz w:val="20"/>
          <w:lang w:val="en-US" w:eastAsia="en-US"/>
        </w:rPr>
        <w:t>The probability of migration specific for age (110), sex (2), region of origin (21) and destination (21) represents the basic component of the O/D matrix composed of 110x2x21x21 = 97020 cells for each calendar year. The probabilities are estimated on the basis of the levels observed in the individual years of the 2015-2016 and 2021 period, censoring the year 2020 as in the case of international migration. The probability vectors thus obtained, at the level of each annuity, are subsequently modelled using the Castro-Rogers function.</w:t>
      </w:r>
    </w:p>
    <w:p w14:paraId="742D671A" w14:textId="77777777" w:rsidR="00AE445B" w:rsidRPr="007B78F4" w:rsidRDefault="00AE445B" w:rsidP="00AE445B">
      <w:pPr>
        <w:spacing w:after="120"/>
        <w:jc w:val="both"/>
        <w:rPr>
          <w:rFonts w:ascii="Arial" w:hAnsi="Arial" w:cs="Arial"/>
          <w:bCs/>
          <w:sz w:val="20"/>
          <w:lang w:val="en-US" w:eastAsia="en-US"/>
        </w:rPr>
      </w:pPr>
      <w:r w:rsidRPr="007B78F4">
        <w:rPr>
          <w:rFonts w:ascii="Arial" w:hAnsi="Arial" w:cs="Arial"/>
          <w:bCs/>
          <w:sz w:val="20"/>
          <w:lang w:val="en-US" w:eastAsia="en-US"/>
        </w:rPr>
        <w:t>Therefore, indicating with</w:t>
      </w:r>
    </w:p>
    <w:p w14:paraId="0CD94064" w14:textId="77777777" w:rsidR="00AE445B" w:rsidRPr="007B78F4" w:rsidRDefault="00AE445B" w:rsidP="00AE445B">
      <w:pPr>
        <w:spacing w:after="120"/>
        <w:jc w:val="both"/>
        <w:rPr>
          <w:rFonts w:ascii="Arial" w:hAnsi="Arial" w:cs="Arial"/>
          <w:bCs/>
          <w:lang w:val="en-US" w:eastAsia="en-US"/>
        </w:rPr>
      </w:pPr>
      <w:r w:rsidRPr="007B78F4">
        <w:rPr>
          <w:rFonts w:ascii="Arial" w:hAnsi="Arial" w:cs="Arial"/>
          <w:bCs/>
          <w:lang w:val="en-US" w:eastAsia="en-US"/>
        </w:rPr>
        <w:t xml:space="preserve"> </w:t>
      </w:r>
      <m:oMath>
        <m:sSubSup>
          <m:sSubSupPr>
            <m:ctrlPr>
              <w:rPr>
                <w:rFonts w:ascii="Cambria Math" w:hAnsi="Cambria Math" w:cs="Arial"/>
                <w:bCs/>
                <w:lang w:eastAsia="en-US"/>
              </w:rPr>
            </m:ctrlPr>
          </m:sSubSupPr>
          <m:e>
            <m:r>
              <m:rPr>
                <m:sty m:val="p"/>
              </m:rPr>
              <w:rPr>
                <w:rFonts w:ascii="Cambria Math" w:hAnsi="Cambria Math" w:cs="Arial"/>
                <w:lang w:val="en-US" w:eastAsia="en-US"/>
              </w:rPr>
              <m:t>m</m:t>
            </m:r>
          </m:e>
          <m:sub>
            <m:r>
              <m:rPr>
                <m:sty m:val="p"/>
              </m:rPr>
              <w:rPr>
                <w:rFonts w:ascii="Cambria Math" w:hAnsi="Cambria Math" w:cs="Arial"/>
                <w:lang w:val="en-US" w:eastAsia="en-US"/>
              </w:rPr>
              <m:t>x,s,t</m:t>
            </m:r>
          </m:sub>
          <m:sup>
            <m:r>
              <m:rPr>
                <m:sty m:val="p"/>
              </m:rPr>
              <w:rPr>
                <w:rFonts w:ascii="Cambria Math" w:hAnsi="Cambria Math" w:cs="Arial"/>
                <w:lang w:val="en-US" w:eastAsia="en-US"/>
              </w:rPr>
              <m:t>i,j</m:t>
            </m:r>
          </m:sup>
        </m:sSubSup>
      </m:oMath>
      <w:r w:rsidRPr="007B78F4">
        <w:rPr>
          <w:rFonts w:ascii="Arial" w:hAnsi="Arial" w:cs="Arial"/>
          <w:bCs/>
          <w:lang w:val="en-US" w:eastAsia="en-US"/>
        </w:rPr>
        <w:t xml:space="preserve"> </w:t>
      </w:r>
    </w:p>
    <w:p w14:paraId="0587FE32" w14:textId="77777777" w:rsidR="00AE445B" w:rsidRDefault="00AE445B" w:rsidP="00AE445B">
      <w:pPr>
        <w:spacing w:after="120"/>
        <w:jc w:val="both"/>
        <w:rPr>
          <w:rFonts w:ascii="Arial" w:hAnsi="Arial" w:cs="Arial"/>
          <w:bCs/>
          <w:sz w:val="20"/>
          <w:lang w:val="en-US" w:eastAsia="en-US"/>
        </w:rPr>
      </w:pPr>
      <w:r w:rsidRPr="008D3F45">
        <w:rPr>
          <w:rFonts w:ascii="Arial" w:hAnsi="Arial" w:cs="Arial"/>
          <w:bCs/>
          <w:sz w:val="20"/>
          <w:lang w:val="en-US" w:eastAsia="en-US"/>
        </w:rPr>
        <w:lastRenderedPageBreak/>
        <w:t>a generic (projection-)probability of migration for an individual of age "x" and sex "s" between the region "i" and the region "j" relating to the year "t" (t = 2016, ..., 2019, 2021), is assumed that this represents a normal random variable with an average equal to the mean value of the five-year period and variance equal to the variance detected in the five-year period:</w:t>
      </w:r>
    </w:p>
    <w:p w14:paraId="4D2F6AAD" w14:textId="77777777" w:rsidR="00AE445B" w:rsidRPr="008D3F45" w:rsidRDefault="00037810" w:rsidP="00AE445B">
      <w:pPr>
        <w:spacing w:after="120"/>
        <w:jc w:val="both"/>
        <w:rPr>
          <w:rFonts w:ascii="Arial" w:hAnsi="Arial" w:cs="Arial"/>
          <w:bCs/>
          <w:lang w:val="en-US" w:eastAsia="en-US"/>
        </w:rPr>
      </w:pPr>
      <m:oMath>
        <m:sSubSup>
          <m:sSubSupPr>
            <m:ctrlPr>
              <w:rPr>
                <w:rFonts w:ascii="Cambria Math" w:hAnsi="Cambria Math" w:cs="Arial"/>
                <w:bCs/>
                <w:lang w:eastAsia="en-US"/>
              </w:rPr>
            </m:ctrlPr>
          </m:sSubSupPr>
          <m:e>
            <m:r>
              <m:rPr>
                <m:sty m:val="p"/>
              </m:rPr>
              <w:rPr>
                <w:rFonts w:ascii="Cambria Math" w:hAnsi="Cambria Math" w:cs="Arial"/>
                <w:lang w:eastAsia="en-US"/>
              </w:rPr>
              <m:t>μ</m:t>
            </m:r>
          </m:e>
          <m:sub>
            <m:r>
              <m:rPr>
                <m:sty m:val="p"/>
              </m:rPr>
              <w:rPr>
                <w:rFonts w:ascii="Cambria Math" w:hAnsi="Cambria Math" w:cs="Arial"/>
                <w:lang w:val="en-US" w:eastAsia="en-US"/>
              </w:rPr>
              <m:t>x,s</m:t>
            </m:r>
          </m:sub>
          <m:sup>
            <m:r>
              <m:rPr>
                <m:sty m:val="p"/>
              </m:rPr>
              <w:rPr>
                <w:rFonts w:ascii="Cambria Math" w:hAnsi="Cambria Math" w:cs="Arial"/>
                <w:lang w:val="en-US" w:eastAsia="en-US"/>
              </w:rPr>
              <m:t>i,j</m:t>
            </m:r>
          </m:sup>
        </m:sSubSup>
        <m:r>
          <w:rPr>
            <w:rFonts w:ascii="Cambria Math" w:hAnsi="Cambria Math" w:cs="Arial"/>
            <w:lang w:val="en-US" w:eastAsia="en-US"/>
          </w:rPr>
          <m:t>=</m:t>
        </m:r>
        <m:r>
          <m:rPr>
            <m:sty m:val="p"/>
          </m:rPr>
          <w:rPr>
            <w:rFonts w:ascii="Cambria Math" w:hAnsi="Cambria Math" w:cs="Arial"/>
            <w:lang w:val="en-US" w:eastAsia="en-US"/>
          </w:rPr>
          <m:t>E</m:t>
        </m:r>
        <m:d>
          <m:dPr>
            <m:ctrlPr>
              <w:rPr>
                <w:rFonts w:ascii="Cambria Math" w:hAnsi="Cambria Math" w:cs="Arial"/>
                <w:bCs/>
                <w:i/>
                <w:lang w:eastAsia="en-US"/>
              </w:rPr>
            </m:ctrlPr>
          </m:dPr>
          <m:e>
            <m:sSubSup>
              <m:sSubSupPr>
                <m:ctrlPr>
                  <w:rPr>
                    <w:rFonts w:ascii="Cambria Math" w:hAnsi="Cambria Math" w:cs="Arial"/>
                    <w:bCs/>
                    <w:lang w:eastAsia="en-US"/>
                  </w:rPr>
                </m:ctrlPr>
              </m:sSubSupPr>
              <m:e>
                <m:r>
                  <m:rPr>
                    <m:sty m:val="p"/>
                  </m:rPr>
                  <w:rPr>
                    <w:rFonts w:ascii="Cambria Math" w:hAnsi="Cambria Math" w:cs="Arial"/>
                    <w:lang w:val="en-US" w:eastAsia="en-US"/>
                  </w:rPr>
                  <m:t>m</m:t>
                </m:r>
              </m:e>
              <m:sub>
                <m:r>
                  <m:rPr>
                    <m:sty m:val="p"/>
                  </m:rPr>
                  <w:rPr>
                    <w:rFonts w:ascii="Cambria Math" w:hAnsi="Cambria Math" w:cs="Arial"/>
                    <w:lang w:val="en-US" w:eastAsia="en-US"/>
                  </w:rPr>
                  <m:t>x,s,t</m:t>
                </m:r>
              </m:sub>
              <m:sup>
                <m:r>
                  <m:rPr>
                    <m:sty m:val="p"/>
                  </m:rPr>
                  <w:rPr>
                    <w:rFonts w:ascii="Cambria Math" w:hAnsi="Cambria Math" w:cs="Arial"/>
                    <w:lang w:val="en-US" w:eastAsia="en-US"/>
                  </w:rPr>
                  <m:t>i,j</m:t>
                </m:r>
              </m:sup>
            </m:sSubSup>
          </m:e>
        </m:d>
      </m:oMath>
      <w:r w:rsidR="00AE445B" w:rsidRPr="008D3F45">
        <w:rPr>
          <w:rFonts w:ascii="Arial" w:hAnsi="Arial" w:cs="Arial"/>
          <w:bCs/>
          <w:lang w:val="en-US" w:eastAsia="en-US"/>
        </w:rPr>
        <w:t xml:space="preserve"> </w:t>
      </w:r>
    </w:p>
    <w:p w14:paraId="2F1C56A0" w14:textId="77777777" w:rsidR="00AE445B" w:rsidRPr="007B78F4" w:rsidRDefault="00037810" w:rsidP="00AE445B">
      <w:pPr>
        <w:spacing w:after="120"/>
        <w:jc w:val="both"/>
        <w:rPr>
          <w:rFonts w:ascii="Arial" w:hAnsi="Arial" w:cs="Arial"/>
          <w:bCs/>
          <w:lang w:val="en-US" w:eastAsia="en-US"/>
        </w:rPr>
      </w:pPr>
      <m:oMath>
        <m:sSubSup>
          <m:sSubSupPr>
            <m:ctrlPr>
              <w:rPr>
                <w:rFonts w:ascii="Cambria Math" w:hAnsi="Cambria Math" w:cs="Arial"/>
                <w:bCs/>
                <w:lang w:eastAsia="en-US"/>
              </w:rPr>
            </m:ctrlPr>
          </m:sSubSupPr>
          <m:e>
            <m:r>
              <m:rPr>
                <m:sty m:val="p"/>
              </m:rPr>
              <w:rPr>
                <w:rFonts w:ascii="Cambria Math" w:hAnsi="Cambria Math" w:cs="Arial"/>
                <w:lang w:eastAsia="en-US"/>
              </w:rPr>
              <m:t>σ</m:t>
            </m:r>
          </m:e>
          <m:sub>
            <m:r>
              <m:rPr>
                <m:sty m:val="p"/>
              </m:rPr>
              <w:rPr>
                <w:rFonts w:ascii="Cambria Math" w:hAnsi="Cambria Math" w:cs="Arial"/>
                <w:lang w:val="en-US" w:eastAsia="en-US"/>
              </w:rPr>
              <m:t>x,s</m:t>
            </m:r>
          </m:sub>
          <m:sup>
            <m:r>
              <m:rPr>
                <m:sty m:val="p"/>
              </m:rPr>
              <w:rPr>
                <w:rFonts w:ascii="Cambria Math" w:hAnsi="Cambria Math" w:cs="Arial"/>
                <w:lang w:val="en-US" w:eastAsia="en-US"/>
              </w:rPr>
              <m:t>i,j</m:t>
            </m:r>
          </m:sup>
        </m:sSubSup>
        <m:r>
          <w:rPr>
            <w:rFonts w:ascii="Cambria Math" w:hAnsi="Cambria Math" w:cs="Arial"/>
            <w:lang w:val="en-US" w:eastAsia="en-US"/>
          </w:rPr>
          <m:t>=</m:t>
        </m:r>
        <m:r>
          <m:rPr>
            <m:sty m:val="p"/>
          </m:rPr>
          <w:rPr>
            <w:rFonts w:ascii="Cambria Math" w:hAnsi="Cambria Math" w:cs="Arial"/>
            <w:lang w:val="en-US" w:eastAsia="en-US"/>
          </w:rPr>
          <m:t>E</m:t>
        </m:r>
        <m:sSup>
          <m:sSupPr>
            <m:ctrlPr>
              <w:rPr>
                <w:rFonts w:ascii="Cambria Math" w:hAnsi="Cambria Math" w:cs="Arial"/>
                <w:bCs/>
                <w:i/>
                <w:lang w:eastAsia="en-US"/>
              </w:rPr>
            </m:ctrlPr>
          </m:sSupPr>
          <m:e>
            <m:d>
              <m:dPr>
                <m:ctrlPr>
                  <w:rPr>
                    <w:rFonts w:ascii="Cambria Math" w:hAnsi="Cambria Math" w:cs="Arial"/>
                    <w:bCs/>
                    <w:i/>
                    <w:lang w:eastAsia="en-US"/>
                  </w:rPr>
                </m:ctrlPr>
              </m:dPr>
              <m:e>
                <m:sSubSup>
                  <m:sSubSupPr>
                    <m:ctrlPr>
                      <w:rPr>
                        <w:rFonts w:ascii="Cambria Math" w:hAnsi="Cambria Math" w:cs="Arial"/>
                        <w:bCs/>
                        <w:lang w:eastAsia="en-US"/>
                      </w:rPr>
                    </m:ctrlPr>
                  </m:sSubSupPr>
                  <m:e>
                    <m:r>
                      <m:rPr>
                        <m:sty m:val="p"/>
                      </m:rPr>
                      <w:rPr>
                        <w:rFonts w:ascii="Cambria Math" w:hAnsi="Cambria Math" w:cs="Arial"/>
                        <w:lang w:val="en-US" w:eastAsia="en-US"/>
                      </w:rPr>
                      <m:t>m</m:t>
                    </m:r>
                  </m:e>
                  <m:sub>
                    <m:r>
                      <m:rPr>
                        <m:sty m:val="p"/>
                      </m:rPr>
                      <w:rPr>
                        <w:rFonts w:ascii="Cambria Math" w:hAnsi="Cambria Math" w:cs="Arial"/>
                        <w:lang w:val="en-US" w:eastAsia="en-US"/>
                      </w:rPr>
                      <m:t>x,s,t</m:t>
                    </m:r>
                  </m:sub>
                  <m:sup>
                    <m:r>
                      <m:rPr>
                        <m:sty m:val="p"/>
                      </m:rPr>
                      <w:rPr>
                        <w:rFonts w:ascii="Cambria Math" w:hAnsi="Cambria Math" w:cs="Arial"/>
                        <w:lang w:val="en-US" w:eastAsia="en-US"/>
                      </w:rPr>
                      <m:t>i,j</m:t>
                    </m:r>
                  </m:sup>
                </m:sSubSup>
                <m:r>
                  <w:rPr>
                    <w:rFonts w:ascii="Cambria Math" w:hAnsi="Cambria Math" w:cs="Arial"/>
                    <w:lang w:val="en-US" w:eastAsia="en-US"/>
                  </w:rPr>
                  <m:t>-</m:t>
                </m:r>
                <m:sSubSup>
                  <m:sSubSupPr>
                    <m:ctrlPr>
                      <w:rPr>
                        <w:rFonts w:ascii="Cambria Math" w:hAnsi="Cambria Math" w:cs="Arial"/>
                        <w:bCs/>
                        <w:lang w:eastAsia="en-US"/>
                      </w:rPr>
                    </m:ctrlPr>
                  </m:sSubSupPr>
                  <m:e>
                    <m:r>
                      <m:rPr>
                        <m:sty m:val="p"/>
                      </m:rPr>
                      <w:rPr>
                        <w:rFonts w:ascii="Cambria Math" w:hAnsi="Cambria Math" w:cs="Arial"/>
                        <w:lang w:eastAsia="en-US"/>
                      </w:rPr>
                      <m:t>μ</m:t>
                    </m:r>
                  </m:e>
                  <m:sub>
                    <m:r>
                      <m:rPr>
                        <m:sty m:val="p"/>
                      </m:rPr>
                      <w:rPr>
                        <w:rFonts w:ascii="Cambria Math" w:hAnsi="Cambria Math" w:cs="Arial"/>
                        <w:lang w:val="en-US" w:eastAsia="en-US"/>
                      </w:rPr>
                      <m:t>x,s</m:t>
                    </m:r>
                  </m:sub>
                  <m:sup>
                    <m:r>
                      <m:rPr>
                        <m:sty m:val="p"/>
                      </m:rPr>
                      <w:rPr>
                        <w:rFonts w:ascii="Cambria Math" w:hAnsi="Cambria Math" w:cs="Arial"/>
                        <w:lang w:val="en-US" w:eastAsia="en-US"/>
                      </w:rPr>
                      <m:t>i,j</m:t>
                    </m:r>
                  </m:sup>
                </m:sSubSup>
              </m:e>
            </m:d>
          </m:e>
          <m:sup>
            <m:r>
              <w:rPr>
                <w:rFonts w:ascii="Cambria Math" w:hAnsi="Cambria Math" w:cs="Arial"/>
                <w:lang w:val="en-US" w:eastAsia="en-US"/>
              </w:rPr>
              <m:t>2</m:t>
            </m:r>
          </m:sup>
        </m:sSup>
      </m:oMath>
      <w:r w:rsidR="00AE445B" w:rsidRPr="007B78F4">
        <w:rPr>
          <w:rFonts w:ascii="Arial" w:hAnsi="Arial" w:cs="Arial"/>
          <w:bCs/>
          <w:lang w:val="en-US" w:eastAsia="en-US"/>
        </w:rPr>
        <w:t xml:space="preserve"> </w:t>
      </w:r>
    </w:p>
    <w:p w14:paraId="6D34018D" w14:textId="77777777" w:rsidR="00AE445B" w:rsidRPr="008D3F45" w:rsidRDefault="00AE445B" w:rsidP="00AE445B">
      <w:pPr>
        <w:spacing w:after="120"/>
        <w:jc w:val="both"/>
        <w:rPr>
          <w:rFonts w:ascii="Arial" w:hAnsi="Arial" w:cs="Arial"/>
          <w:bCs/>
          <w:sz w:val="20"/>
          <w:lang w:val="en-US" w:eastAsia="en-US"/>
        </w:rPr>
      </w:pPr>
      <w:r w:rsidRPr="008D3F45">
        <w:rPr>
          <w:rFonts w:ascii="Arial" w:hAnsi="Arial" w:cs="Arial"/>
          <w:bCs/>
          <w:sz w:val="20"/>
          <w:lang w:val="en-US" w:eastAsia="en-US"/>
        </w:rPr>
        <w:t>From the above mentioned random variables, 3,000 values are randomly extracted for each of the 97,020 elements of the O/D matrix, thus giving rise to the random creation of 3,000 different matrices. The O/D matrix relating to the median stochastic scenario is identified by taking as a reference the median value between all the simulations within the possible combinations of the covariates sex, age, region of origin and region of destination. This median matrix is also used with the preliminary purpose of producing the deterministic forecast of the population, prior to the transition to the actual stochastic model (see previous paragraph on the relationship between national and regional projections).</w:t>
      </w:r>
    </w:p>
    <w:p w14:paraId="7F2C7EB9" w14:textId="77777777" w:rsidR="00AE445B" w:rsidRDefault="00AE445B" w:rsidP="00AE445B">
      <w:pPr>
        <w:spacing w:after="120"/>
        <w:jc w:val="both"/>
        <w:rPr>
          <w:rFonts w:ascii="Arial" w:hAnsi="Arial" w:cs="Arial"/>
          <w:bCs/>
          <w:sz w:val="20"/>
          <w:lang w:val="en-US" w:eastAsia="en-US"/>
        </w:rPr>
      </w:pPr>
      <w:r w:rsidRPr="008D3F45">
        <w:rPr>
          <w:rFonts w:ascii="Arial" w:hAnsi="Arial" w:cs="Arial"/>
          <w:bCs/>
          <w:sz w:val="20"/>
          <w:lang w:val="en-US" w:eastAsia="en-US"/>
        </w:rPr>
        <w:t>Note that in the context of each simulation (including the median scenario) the O/D matrix is assumed to be invariant over time. The hypothesis underlying the model is based, in fact, on maintaining a propensity for mobility that remains constant throughout the time horizon. This implies that internal migratory flows evolve over time only because of the variations affecting level and age structure of the population exposed to the risk of migration.</w:t>
      </w:r>
    </w:p>
    <w:p w14:paraId="69066CD3" w14:textId="77777777" w:rsidR="00AE445B" w:rsidRPr="007B78F4" w:rsidRDefault="00AE445B" w:rsidP="00AE445B">
      <w:pPr>
        <w:spacing w:after="120"/>
        <w:jc w:val="both"/>
        <w:rPr>
          <w:rFonts w:ascii="Arial" w:hAnsi="Arial" w:cs="Arial"/>
          <w:bCs/>
          <w:sz w:val="20"/>
          <w:lang w:val="en-US" w:eastAsia="en-US"/>
        </w:rPr>
      </w:pPr>
    </w:p>
    <w:p w14:paraId="3689D0F7" w14:textId="77777777" w:rsidR="00AE445B" w:rsidRPr="009F093A" w:rsidRDefault="00AE445B" w:rsidP="00AE445B">
      <w:pPr>
        <w:spacing w:after="120"/>
        <w:rPr>
          <w:rFonts w:ascii="Arial" w:hAnsi="Arial" w:cs="Arial"/>
          <w:b/>
          <w:bCs/>
          <w:color w:val="1F497D"/>
          <w:sz w:val="22"/>
          <w:szCs w:val="22"/>
          <w:lang w:val="en-US" w:eastAsia="en-US"/>
        </w:rPr>
      </w:pPr>
      <w:r w:rsidRPr="009F093A">
        <w:rPr>
          <w:rFonts w:ascii="Arial" w:hAnsi="Arial" w:cs="Arial"/>
          <w:b/>
          <w:color w:val="1F497D"/>
          <w:sz w:val="22"/>
          <w:szCs w:val="22"/>
          <w:lang w:val="en-US"/>
        </w:rPr>
        <w:t>Comparison with previous projections</w:t>
      </w:r>
    </w:p>
    <w:p w14:paraId="6022664D" w14:textId="77777777" w:rsidR="00AE445B" w:rsidRPr="009F093A" w:rsidRDefault="00AE445B" w:rsidP="00AE445B">
      <w:pPr>
        <w:spacing w:after="120"/>
        <w:jc w:val="both"/>
        <w:rPr>
          <w:rFonts w:ascii="Arial" w:hAnsi="Arial" w:cs="Arial"/>
          <w:bCs/>
          <w:sz w:val="20"/>
          <w:lang w:val="en-US" w:eastAsia="en-US"/>
        </w:rPr>
      </w:pPr>
      <w:r w:rsidRPr="009F093A">
        <w:rPr>
          <w:rFonts w:ascii="Arial" w:hAnsi="Arial" w:cs="Arial"/>
          <w:bCs/>
          <w:sz w:val="20"/>
          <w:lang w:val="en-US" w:eastAsia="en-US"/>
        </w:rPr>
        <w:t>An assessment of the change that occurred between the last two rounds can be made by comparing the median scenarios of the projections based on ‘2</w:t>
      </w:r>
      <w:r>
        <w:rPr>
          <w:rFonts w:ascii="Arial" w:hAnsi="Arial" w:cs="Arial"/>
          <w:bCs/>
          <w:sz w:val="20"/>
          <w:lang w:val="en-US" w:eastAsia="en-US"/>
        </w:rPr>
        <w:t>3</w:t>
      </w:r>
      <w:r w:rsidRPr="009F093A">
        <w:rPr>
          <w:rFonts w:ascii="Arial" w:hAnsi="Arial" w:cs="Arial"/>
          <w:bCs/>
          <w:sz w:val="20"/>
          <w:lang w:val="en-US" w:eastAsia="en-US"/>
        </w:rPr>
        <w:t xml:space="preserve"> and ’2</w:t>
      </w:r>
      <w:r>
        <w:rPr>
          <w:rFonts w:ascii="Arial" w:hAnsi="Arial" w:cs="Arial"/>
          <w:bCs/>
          <w:sz w:val="20"/>
          <w:lang w:val="en-US" w:eastAsia="en-US"/>
        </w:rPr>
        <w:t>4</w:t>
      </w:r>
      <w:r w:rsidRPr="009F093A">
        <w:rPr>
          <w:rFonts w:ascii="Arial" w:hAnsi="Arial" w:cs="Arial"/>
          <w:bCs/>
          <w:sz w:val="20"/>
          <w:lang w:val="en-US" w:eastAsia="en-US"/>
        </w:rPr>
        <w:t>.</w:t>
      </w:r>
    </w:p>
    <w:p w14:paraId="22BB7842" w14:textId="77777777" w:rsidR="00AE445B" w:rsidRPr="009F093A" w:rsidRDefault="00AE445B" w:rsidP="00AE445B">
      <w:pPr>
        <w:spacing w:after="120"/>
        <w:jc w:val="both"/>
        <w:rPr>
          <w:rFonts w:ascii="Arial" w:hAnsi="Arial" w:cs="Arial"/>
          <w:bCs/>
          <w:sz w:val="20"/>
          <w:lang w:val="en-US" w:eastAsia="en-US"/>
        </w:rPr>
      </w:pPr>
      <w:r w:rsidRPr="009F093A">
        <w:rPr>
          <w:rFonts w:ascii="Arial" w:hAnsi="Arial" w:cs="Arial"/>
          <w:bCs/>
          <w:sz w:val="20"/>
          <w:lang w:val="en-US" w:eastAsia="en-US"/>
        </w:rPr>
        <w:t>First of all, a rather limited difference should be noted between the total base population ‘2</w:t>
      </w:r>
      <w:r>
        <w:rPr>
          <w:rFonts w:ascii="Arial" w:hAnsi="Arial" w:cs="Arial"/>
          <w:bCs/>
          <w:sz w:val="20"/>
          <w:lang w:val="en-US" w:eastAsia="en-US"/>
        </w:rPr>
        <w:t>4</w:t>
      </w:r>
      <w:r w:rsidRPr="009F093A">
        <w:rPr>
          <w:rFonts w:ascii="Arial" w:hAnsi="Arial" w:cs="Arial"/>
          <w:bCs/>
          <w:sz w:val="20"/>
          <w:lang w:val="en-US" w:eastAsia="en-US"/>
        </w:rPr>
        <w:t xml:space="preserve"> (58 million 9</w:t>
      </w:r>
      <w:r>
        <w:rPr>
          <w:rFonts w:ascii="Arial" w:hAnsi="Arial" w:cs="Arial"/>
          <w:bCs/>
          <w:sz w:val="20"/>
          <w:lang w:val="en-US" w:eastAsia="en-US"/>
        </w:rPr>
        <w:t>71</w:t>
      </w:r>
      <w:r w:rsidRPr="009F093A">
        <w:rPr>
          <w:rFonts w:ascii="Arial" w:hAnsi="Arial" w:cs="Arial"/>
          <w:bCs/>
          <w:sz w:val="20"/>
          <w:lang w:val="en-US" w:eastAsia="en-US"/>
        </w:rPr>
        <w:t xml:space="preserve"> thousand) and that which had been estimated in the median scenario on the same date by the projections based on ‘2</w:t>
      </w:r>
      <w:r>
        <w:rPr>
          <w:rFonts w:ascii="Arial" w:hAnsi="Arial" w:cs="Arial"/>
          <w:bCs/>
          <w:sz w:val="20"/>
          <w:lang w:val="en-US" w:eastAsia="en-US"/>
        </w:rPr>
        <w:t>3</w:t>
      </w:r>
      <w:r w:rsidRPr="009F093A">
        <w:rPr>
          <w:rFonts w:ascii="Arial" w:hAnsi="Arial" w:cs="Arial"/>
          <w:bCs/>
          <w:sz w:val="20"/>
          <w:lang w:val="en-US" w:eastAsia="en-US"/>
        </w:rPr>
        <w:t xml:space="preserve"> (58 million </w:t>
      </w:r>
      <w:r>
        <w:rPr>
          <w:rFonts w:ascii="Arial" w:hAnsi="Arial" w:cs="Arial"/>
          <w:bCs/>
          <w:sz w:val="20"/>
          <w:lang w:val="en-US" w:eastAsia="en-US"/>
        </w:rPr>
        <w:t>990</w:t>
      </w:r>
      <w:r w:rsidRPr="009F093A">
        <w:rPr>
          <w:rFonts w:ascii="Arial" w:hAnsi="Arial" w:cs="Arial"/>
          <w:bCs/>
          <w:sz w:val="20"/>
          <w:lang w:val="en-US" w:eastAsia="en-US"/>
        </w:rPr>
        <w:t xml:space="preserve"> thousand).</w:t>
      </w:r>
    </w:p>
    <w:p w14:paraId="0D013F1E" w14:textId="77777777" w:rsidR="00AE445B" w:rsidRPr="009F093A" w:rsidRDefault="00AE445B" w:rsidP="00AE445B">
      <w:pPr>
        <w:spacing w:after="120"/>
        <w:jc w:val="both"/>
        <w:rPr>
          <w:rFonts w:ascii="Arial" w:hAnsi="Arial" w:cs="Arial"/>
          <w:bCs/>
          <w:sz w:val="20"/>
          <w:lang w:val="en-US" w:eastAsia="en-US"/>
        </w:rPr>
      </w:pPr>
      <w:r w:rsidRPr="009F093A">
        <w:rPr>
          <w:rFonts w:ascii="Arial" w:hAnsi="Arial" w:cs="Arial"/>
          <w:bCs/>
          <w:sz w:val="20"/>
          <w:lang w:val="en-US" w:eastAsia="en-US"/>
        </w:rPr>
        <w:t>On the side of projected flows in the common projection section (202</w:t>
      </w:r>
      <w:r>
        <w:rPr>
          <w:rFonts w:ascii="Arial" w:hAnsi="Arial" w:cs="Arial"/>
          <w:bCs/>
          <w:sz w:val="20"/>
          <w:lang w:val="en-US" w:eastAsia="en-US"/>
        </w:rPr>
        <w:t>4</w:t>
      </w:r>
      <w:r w:rsidRPr="009F093A">
        <w:rPr>
          <w:rFonts w:ascii="Arial" w:hAnsi="Arial" w:cs="Arial"/>
          <w:bCs/>
          <w:sz w:val="20"/>
          <w:lang w:val="en-US" w:eastAsia="en-US"/>
        </w:rPr>
        <w:t>-2080), 2</w:t>
      </w:r>
      <w:r>
        <w:rPr>
          <w:rFonts w:ascii="Arial" w:hAnsi="Arial" w:cs="Arial"/>
          <w:bCs/>
          <w:sz w:val="20"/>
          <w:lang w:val="en-US" w:eastAsia="en-US"/>
        </w:rPr>
        <w:t>0.5</w:t>
      </w:r>
      <w:r w:rsidRPr="009F093A">
        <w:rPr>
          <w:rFonts w:ascii="Arial" w:hAnsi="Arial" w:cs="Arial"/>
          <w:bCs/>
          <w:sz w:val="20"/>
          <w:lang w:val="en-US" w:eastAsia="en-US"/>
        </w:rPr>
        <w:t xml:space="preserve"> million births is captured in </w:t>
      </w:r>
      <w:r>
        <w:rPr>
          <w:rFonts w:ascii="Arial" w:hAnsi="Arial" w:cs="Arial"/>
          <w:bCs/>
          <w:sz w:val="20"/>
          <w:lang w:val="en-US" w:eastAsia="en-US"/>
        </w:rPr>
        <w:t>the</w:t>
      </w:r>
      <w:r w:rsidRPr="009F093A">
        <w:rPr>
          <w:rFonts w:ascii="Arial" w:hAnsi="Arial" w:cs="Arial"/>
          <w:bCs/>
          <w:sz w:val="20"/>
          <w:lang w:val="en-US" w:eastAsia="en-US"/>
        </w:rPr>
        <w:t xml:space="preserve"> exercise</w:t>
      </w:r>
      <w:r>
        <w:rPr>
          <w:rFonts w:ascii="Arial" w:hAnsi="Arial" w:cs="Arial"/>
          <w:bCs/>
          <w:sz w:val="20"/>
          <w:lang w:val="en-US" w:eastAsia="en-US"/>
        </w:rPr>
        <w:t xml:space="preserve"> in</w:t>
      </w:r>
      <w:r w:rsidRPr="009F093A">
        <w:rPr>
          <w:rFonts w:ascii="Arial" w:hAnsi="Arial" w:cs="Arial"/>
          <w:bCs/>
          <w:sz w:val="20"/>
          <w:lang w:val="en-US" w:eastAsia="en-US"/>
        </w:rPr>
        <w:t xml:space="preserve"> base '2</w:t>
      </w:r>
      <w:r>
        <w:rPr>
          <w:rFonts w:ascii="Arial" w:hAnsi="Arial" w:cs="Arial"/>
          <w:bCs/>
          <w:sz w:val="20"/>
          <w:lang w:val="en-US" w:eastAsia="en-US"/>
        </w:rPr>
        <w:t>4</w:t>
      </w:r>
      <w:r w:rsidRPr="009F093A">
        <w:rPr>
          <w:rFonts w:ascii="Arial" w:hAnsi="Arial" w:cs="Arial"/>
          <w:bCs/>
          <w:sz w:val="20"/>
          <w:lang w:val="en-US" w:eastAsia="en-US"/>
        </w:rPr>
        <w:t xml:space="preserve"> </w:t>
      </w:r>
      <w:r>
        <w:rPr>
          <w:rFonts w:ascii="Arial" w:hAnsi="Arial" w:cs="Arial"/>
          <w:bCs/>
          <w:sz w:val="20"/>
          <w:lang w:val="en-US" w:eastAsia="en-US"/>
        </w:rPr>
        <w:t xml:space="preserve">(20.7 in base ’23) while we have the same </w:t>
      </w:r>
      <w:r w:rsidRPr="009F093A">
        <w:rPr>
          <w:rFonts w:ascii="Arial" w:hAnsi="Arial" w:cs="Arial"/>
          <w:bCs/>
          <w:sz w:val="20"/>
          <w:lang w:val="en-US" w:eastAsia="en-US"/>
        </w:rPr>
        <w:t>number of deaths (4</w:t>
      </w:r>
      <w:r>
        <w:rPr>
          <w:rFonts w:ascii="Arial" w:hAnsi="Arial" w:cs="Arial"/>
          <w:bCs/>
          <w:sz w:val="20"/>
          <w:lang w:val="en-US" w:eastAsia="en-US"/>
        </w:rPr>
        <w:t>3</w:t>
      </w:r>
      <w:r w:rsidRPr="009F093A">
        <w:rPr>
          <w:rFonts w:ascii="Arial" w:hAnsi="Arial" w:cs="Arial"/>
          <w:bCs/>
          <w:sz w:val="20"/>
          <w:lang w:val="en-US" w:eastAsia="en-US"/>
        </w:rPr>
        <w:t>.</w:t>
      </w:r>
      <w:r>
        <w:rPr>
          <w:rFonts w:ascii="Arial" w:hAnsi="Arial" w:cs="Arial"/>
          <w:bCs/>
          <w:sz w:val="20"/>
          <w:lang w:val="en-US" w:eastAsia="en-US"/>
        </w:rPr>
        <w:t>7</w:t>
      </w:r>
      <w:r w:rsidRPr="009F093A">
        <w:rPr>
          <w:rFonts w:ascii="Arial" w:hAnsi="Arial" w:cs="Arial"/>
          <w:bCs/>
          <w:sz w:val="20"/>
          <w:lang w:val="en-US" w:eastAsia="en-US"/>
        </w:rPr>
        <w:t xml:space="preserve"> million). </w:t>
      </w:r>
      <w:r w:rsidRPr="005F3A80">
        <w:rPr>
          <w:rFonts w:ascii="Arial" w:hAnsi="Arial" w:cs="Arial"/>
          <w:bCs/>
          <w:sz w:val="20"/>
          <w:lang w:val="en-US" w:eastAsia="en-US"/>
        </w:rPr>
        <w:t>Even for</w:t>
      </w:r>
      <w:r>
        <w:rPr>
          <w:rFonts w:ascii="Arial" w:hAnsi="Arial" w:cs="Arial"/>
          <w:bCs/>
          <w:sz w:val="20"/>
          <w:lang w:val="en-US" w:eastAsia="en-US"/>
        </w:rPr>
        <w:t xml:space="preserve"> </w:t>
      </w:r>
      <w:r w:rsidRPr="005F3A80">
        <w:rPr>
          <w:rFonts w:ascii="Arial" w:hAnsi="Arial" w:cs="Arial"/>
          <w:bCs/>
          <w:sz w:val="20"/>
          <w:lang w:val="en-US" w:eastAsia="en-US"/>
        </w:rPr>
        <w:t>migration</w:t>
      </w:r>
      <w:r>
        <w:rPr>
          <w:rFonts w:ascii="Arial" w:hAnsi="Arial" w:cs="Arial"/>
          <w:bCs/>
          <w:sz w:val="20"/>
          <w:lang w:val="en-US" w:eastAsia="en-US"/>
        </w:rPr>
        <w:t>s</w:t>
      </w:r>
      <w:r w:rsidRPr="005F3A80">
        <w:rPr>
          <w:rFonts w:ascii="Arial" w:hAnsi="Arial" w:cs="Arial"/>
          <w:bCs/>
          <w:sz w:val="20"/>
          <w:lang w:val="en-US" w:eastAsia="en-US"/>
        </w:rPr>
        <w:t xml:space="preserve"> with foreign countries, the global net migration balance is equal to 9.9 million individuals in both the 2023 and 2024 base forecasts.</w:t>
      </w:r>
    </w:p>
    <w:p w14:paraId="03DF0BCA" w14:textId="77777777" w:rsidR="00AE445B" w:rsidRPr="007B78F4" w:rsidRDefault="00AE445B" w:rsidP="00AE445B">
      <w:pPr>
        <w:spacing w:after="120"/>
        <w:jc w:val="both"/>
        <w:rPr>
          <w:rFonts w:ascii="Arial" w:hAnsi="Arial" w:cs="Arial"/>
          <w:bCs/>
          <w:sz w:val="20"/>
          <w:lang w:val="en-US" w:eastAsia="en-US"/>
        </w:rPr>
      </w:pPr>
      <w:r w:rsidRPr="009F093A">
        <w:rPr>
          <w:rFonts w:ascii="Arial" w:hAnsi="Arial" w:cs="Arial"/>
          <w:bCs/>
          <w:sz w:val="20"/>
          <w:lang w:val="en-US" w:eastAsia="en-US"/>
        </w:rPr>
        <w:t>The difference between the final populations of the two separate forecast exercises is small (about 300,000 more as of January 1, 2080 for the median base 2023 scenario), confirming the substantial robustness of the base 2022 forecasts, despite the base population change and short-term adjustments on the budgetary components. In this respect, Table A2 highlights how the process of revisiting assumptions for all demographic components affected only the early forecast years.</w:t>
      </w:r>
    </w:p>
    <w:p w14:paraId="1ED3E61A" w14:textId="77777777" w:rsidR="00AE445B" w:rsidRPr="007B78F4" w:rsidRDefault="00AE445B" w:rsidP="00AE445B">
      <w:pPr>
        <w:spacing w:after="120"/>
        <w:jc w:val="both"/>
        <w:rPr>
          <w:rFonts w:ascii="Arial" w:hAnsi="Arial" w:cs="Arial"/>
          <w:bCs/>
          <w:sz w:val="20"/>
          <w:lang w:val="en-US" w:eastAsia="en-US"/>
        </w:rPr>
      </w:pPr>
    </w:p>
    <w:p w14:paraId="422F433E" w14:textId="77777777" w:rsidR="00AE445B" w:rsidRPr="009F093A" w:rsidRDefault="00AE445B" w:rsidP="00AE445B">
      <w:pPr>
        <w:spacing w:after="120"/>
        <w:jc w:val="both"/>
        <w:rPr>
          <w:rFonts w:ascii="Arial Narrow" w:hAnsi="Arial Narrow" w:cs="Arial"/>
          <w:color w:val="1F497D"/>
          <w:sz w:val="22"/>
          <w:szCs w:val="22"/>
        </w:rPr>
      </w:pPr>
      <w:r w:rsidRPr="009F093A">
        <w:rPr>
          <w:rFonts w:ascii="Arial Narrow" w:hAnsi="Arial Narrow" w:cs="Arial"/>
          <w:b/>
          <w:color w:val="1F497D"/>
          <w:sz w:val="22"/>
          <w:szCs w:val="22"/>
          <w:lang w:val="en-US"/>
        </w:rPr>
        <w:t xml:space="preserve">TABLE A2. 2021 AND 2022 MEDIAN SCENARIO ASSUMPTIONS FOR THE MAIN DEMOGRAPHIC INDICATORS. </w:t>
      </w:r>
      <w:r w:rsidRPr="009F093A">
        <w:rPr>
          <w:rFonts w:ascii="Arial Narrow" w:hAnsi="Arial Narrow" w:cs="Arial"/>
          <w:color w:val="1F497D"/>
          <w:sz w:val="22"/>
          <w:szCs w:val="22"/>
        </w:rPr>
        <w:t>Years 202</w:t>
      </w:r>
      <w:r>
        <w:rPr>
          <w:rFonts w:ascii="Arial Narrow" w:hAnsi="Arial Narrow" w:cs="Arial"/>
          <w:color w:val="1F497D"/>
          <w:sz w:val="22"/>
          <w:szCs w:val="22"/>
        </w:rPr>
        <w:t>4</w:t>
      </w:r>
      <w:r w:rsidRPr="009F093A">
        <w:rPr>
          <w:rFonts w:ascii="Arial Narrow" w:hAnsi="Arial Narrow" w:cs="Arial"/>
          <w:color w:val="1F497D"/>
          <w:sz w:val="22"/>
          <w:szCs w:val="22"/>
        </w:rPr>
        <w:t xml:space="preserve">, 2030, 2050 and 2080. </w:t>
      </w:r>
    </w:p>
    <w:tbl>
      <w:tblPr>
        <w:tblW w:w="5000" w:type="pct"/>
        <w:jc w:val="center"/>
        <w:tblBorders>
          <w:top w:val="single" w:sz="12" w:space="0" w:color="000000"/>
          <w:bottom w:val="single" w:sz="12" w:space="0" w:color="000000"/>
        </w:tblBorders>
        <w:tblCellMar>
          <w:left w:w="0" w:type="dxa"/>
          <w:right w:w="0" w:type="dxa"/>
        </w:tblCellMar>
        <w:tblLook w:val="00A0" w:firstRow="1" w:lastRow="0" w:firstColumn="1" w:lastColumn="0" w:noHBand="0" w:noVBand="0"/>
      </w:tblPr>
      <w:tblGrid>
        <w:gridCol w:w="3409"/>
        <w:gridCol w:w="1286"/>
        <w:gridCol w:w="1295"/>
        <w:gridCol w:w="1295"/>
        <w:gridCol w:w="1319"/>
        <w:gridCol w:w="1318"/>
      </w:tblGrid>
      <w:tr w:rsidR="00AE445B" w:rsidRPr="001062F1" w14:paraId="5A3CF196" w14:textId="77777777" w:rsidTr="00A83DF2">
        <w:trPr>
          <w:trHeight w:hRule="exact" w:val="920"/>
          <w:jc w:val="center"/>
        </w:trPr>
        <w:tc>
          <w:tcPr>
            <w:tcW w:w="3409" w:type="dxa"/>
            <w:tcBorders>
              <w:top w:val="single" w:sz="4" w:space="0" w:color="333333"/>
              <w:left w:val="nil"/>
              <w:bottom w:val="single" w:sz="4" w:space="0" w:color="333333"/>
              <w:right w:val="nil"/>
            </w:tcBorders>
            <w:vAlign w:val="center"/>
          </w:tcPr>
          <w:p w14:paraId="2A338C86" w14:textId="77777777" w:rsidR="00AE445B" w:rsidRPr="001062F1" w:rsidRDefault="00AE445B" w:rsidP="00A83DF2">
            <w:pPr>
              <w:spacing w:before="40" w:after="20"/>
              <w:jc w:val="center"/>
              <w:rPr>
                <w:rFonts w:ascii="Arial Narrow" w:hAnsi="Arial Narrow"/>
                <w:b/>
                <w:sz w:val="18"/>
                <w:szCs w:val="18"/>
              </w:rPr>
            </w:pPr>
            <w:r>
              <w:rPr>
                <w:rFonts w:ascii="Arial"/>
                <w:b/>
                <w:w w:val="80"/>
                <w:sz w:val="18"/>
              </w:rPr>
              <w:t>Median</w:t>
            </w:r>
            <w:r>
              <w:rPr>
                <w:rFonts w:ascii="Arial"/>
                <w:b/>
                <w:spacing w:val="10"/>
                <w:w w:val="80"/>
                <w:sz w:val="18"/>
              </w:rPr>
              <w:t xml:space="preserve"> </w:t>
            </w:r>
            <w:r>
              <w:rPr>
                <w:rFonts w:ascii="Arial"/>
                <w:b/>
                <w:w w:val="80"/>
                <w:sz w:val="18"/>
              </w:rPr>
              <w:t>scenario</w:t>
            </w:r>
          </w:p>
        </w:tc>
        <w:tc>
          <w:tcPr>
            <w:tcW w:w="1286" w:type="dxa"/>
            <w:tcBorders>
              <w:top w:val="single" w:sz="4" w:space="0" w:color="333333"/>
              <w:left w:val="nil"/>
              <w:bottom w:val="single" w:sz="4" w:space="0" w:color="333333"/>
              <w:right w:val="nil"/>
            </w:tcBorders>
            <w:shd w:val="clear" w:color="auto" w:fill="D9D9D9"/>
            <w:vAlign w:val="center"/>
          </w:tcPr>
          <w:p w14:paraId="16A2B2D8" w14:textId="77777777" w:rsidR="00AE445B" w:rsidRPr="00914DC5" w:rsidRDefault="00AE445B" w:rsidP="00A83DF2">
            <w:pPr>
              <w:spacing w:before="40" w:after="20"/>
              <w:jc w:val="center"/>
              <w:rPr>
                <w:rFonts w:ascii="Arial Narrow" w:hAnsi="Arial Narrow"/>
                <w:b/>
                <w:sz w:val="18"/>
                <w:szCs w:val="18"/>
              </w:rPr>
            </w:pPr>
            <w:r>
              <w:rPr>
                <w:rFonts w:ascii="Arial"/>
                <w:b/>
                <w:w w:val="80"/>
                <w:sz w:val="18"/>
              </w:rPr>
              <w:t>Total</w:t>
            </w:r>
            <w:r>
              <w:rPr>
                <w:rFonts w:ascii="Arial"/>
                <w:b/>
                <w:spacing w:val="5"/>
                <w:w w:val="80"/>
                <w:sz w:val="18"/>
              </w:rPr>
              <w:t xml:space="preserve"> </w:t>
            </w:r>
            <w:r>
              <w:rPr>
                <w:rFonts w:ascii="Arial"/>
                <w:b/>
                <w:w w:val="80"/>
                <w:sz w:val="18"/>
              </w:rPr>
              <w:t>fertility</w:t>
            </w:r>
            <w:r>
              <w:rPr>
                <w:rFonts w:ascii="Arial"/>
                <w:b/>
                <w:spacing w:val="6"/>
                <w:w w:val="80"/>
                <w:sz w:val="18"/>
              </w:rPr>
              <w:t xml:space="preserve"> </w:t>
            </w:r>
            <w:r>
              <w:rPr>
                <w:rFonts w:ascii="Arial"/>
                <w:b/>
                <w:w w:val="80"/>
                <w:sz w:val="18"/>
              </w:rPr>
              <w:t>rate</w:t>
            </w:r>
          </w:p>
        </w:tc>
        <w:tc>
          <w:tcPr>
            <w:tcW w:w="1295" w:type="dxa"/>
            <w:tcBorders>
              <w:top w:val="single" w:sz="4" w:space="0" w:color="333333"/>
              <w:left w:val="nil"/>
              <w:bottom w:val="single" w:sz="4" w:space="0" w:color="333333"/>
              <w:right w:val="nil"/>
            </w:tcBorders>
            <w:vAlign w:val="center"/>
          </w:tcPr>
          <w:p w14:paraId="7AB3CADA" w14:textId="77777777" w:rsidR="00AE445B" w:rsidRPr="00315F0D" w:rsidRDefault="00AE445B" w:rsidP="00A83DF2">
            <w:pPr>
              <w:spacing w:before="40" w:after="20"/>
              <w:jc w:val="center"/>
              <w:rPr>
                <w:rFonts w:ascii="Arial Narrow" w:hAnsi="Arial Narrow"/>
                <w:b/>
                <w:sz w:val="18"/>
                <w:szCs w:val="18"/>
                <w:lang w:val="en-US"/>
              </w:rPr>
            </w:pPr>
            <w:r w:rsidRPr="00315F0D">
              <w:rPr>
                <w:rFonts w:ascii="Arial" w:hAnsi="Arial"/>
                <w:b/>
                <w:w w:val="80"/>
                <w:sz w:val="18"/>
                <w:lang w:val="en-US"/>
              </w:rPr>
              <w:t>Life</w:t>
            </w:r>
            <w:r w:rsidRPr="00315F0D">
              <w:rPr>
                <w:rFonts w:ascii="Arial" w:hAnsi="Arial"/>
                <w:b/>
                <w:spacing w:val="4"/>
                <w:w w:val="80"/>
                <w:sz w:val="18"/>
                <w:lang w:val="en-US"/>
              </w:rPr>
              <w:t xml:space="preserve"> </w:t>
            </w:r>
            <w:r w:rsidRPr="00315F0D">
              <w:rPr>
                <w:rFonts w:ascii="Arial" w:hAnsi="Arial"/>
                <w:b/>
                <w:w w:val="80"/>
                <w:sz w:val="18"/>
                <w:lang w:val="en-US"/>
              </w:rPr>
              <w:t>expectancy</w:t>
            </w:r>
            <w:r w:rsidRPr="00315F0D">
              <w:rPr>
                <w:rFonts w:ascii="Arial" w:hAnsi="Arial"/>
                <w:b/>
                <w:spacing w:val="5"/>
                <w:w w:val="80"/>
                <w:sz w:val="18"/>
                <w:lang w:val="en-US"/>
              </w:rPr>
              <w:t xml:space="preserve"> </w:t>
            </w:r>
            <w:r w:rsidRPr="00315F0D">
              <w:rPr>
                <w:rFonts w:ascii="Arial" w:hAnsi="Arial"/>
                <w:b/>
                <w:w w:val="80"/>
                <w:sz w:val="18"/>
                <w:lang w:val="en-US"/>
              </w:rPr>
              <w:t>at</w:t>
            </w:r>
            <w:r w:rsidRPr="00315F0D">
              <w:rPr>
                <w:rFonts w:ascii="Arial" w:hAnsi="Arial"/>
                <w:b/>
                <w:spacing w:val="-37"/>
                <w:w w:val="80"/>
                <w:sz w:val="18"/>
                <w:lang w:val="en-US"/>
              </w:rPr>
              <w:t xml:space="preserve"> </w:t>
            </w:r>
            <w:r w:rsidRPr="00315F0D">
              <w:rPr>
                <w:rFonts w:ascii="Arial" w:hAnsi="Arial"/>
                <w:b/>
                <w:w w:val="80"/>
                <w:sz w:val="18"/>
                <w:lang w:val="en-US"/>
              </w:rPr>
              <w:t>birth</w:t>
            </w:r>
            <w:r w:rsidRPr="00315F0D">
              <w:rPr>
                <w:rFonts w:ascii="Arial" w:hAnsi="Arial"/>
                <w:b/>
                <w:spacing w:val="3"/>
                <w:w w:val="80"/>
                <w:sz w:val="18"/>
                <w:lang w:val="en-US"/>
              </w:rPr>
              <w:t xml:space="preserve"> </w:t>
            </w:r>
            <w:r w:rsidRPr="00315F0D">
              <w:rPr>
                <w:rFonts w:ascii="Arial" w:hAnsi="Arial"/>
                <w:b/>
                <w:w w:val="80"/>
                <w:sz w:val="18"/>
                <w:lang w:val="en-US"/>
              </w:rPr>
              <w:t>–</w:t>
            </w:r>
            <w:r w:rsidRPr="00315F0D">
              <w:rPr>
                <w:rFonts w:ascii="Arial" w:hAnsi="Arial"/>
                <w:b/>
                <w:spacing w:val="1"/>
                <w:w w:val="80"/>
                <w:sz w:val="18"/>
                <w:lang w:val="en-US"/>
              </w:rPr>
              <w:t xml:space="preserve"> </w:t>
            </w:r>
            <w:r w:rsidRPr="00315F0D">
              <w:rPr>
                <w:rFonts w:ascii="Arial" w:hAnsi="Arial"/>
                <w:b/>
                <w:w w:val="80"/>
                <w:sz w:val="18"/>
                <w:lang w:val="en-US"/>
              </w:rPr>
              <w:t>Men</w:t>
            </w:r>
          </w:p>
        </w:tc>
        <w:tc>
          <w:tcPr>
            <w:tcW w:w="1295" w:type="dxa"/>
            <w:tcBorders>
              <w:top w:val="single" w:sz="4" w:space="0" w:color="333333"/>
              <w:left w:val="nil"/>
              <w:bottom w:val="single" w:sz="4" w:space="0" w:color="333333"/>
              <w:right w:val="nil"/>
            </w:tcBorders>
            <w:shd w:val="clear" w:color="auto" w:fill="D9D9D9"/>
            <w:vAlign w:val="center"/>
          </w:tcPr>
          <w:p w14:paraId="5E7A0AD9" w14:textId="77777777" w:rsidR="00AE445B" w:rsidRPr="008A44F5" w:rsidRDefault="00AE445B" w:rsidP="00A83DF2">
            <w:pPr>
              <w:pStyle w:val="TableParagraph"/>
              <w:spacing w:before="37"/>
              <w:ind w:left="11"/>
              <w:jc w:val="center"/>
              <w:rPr>
                <w:rFonts w:ascii="Arial Narrow" w:hAnsi="Arial Narrow"/>
                <w:b/>
                <w:sz w:val="18"/>
                <w:szCs w:val="18"/>
              </w:rPr>
            </w:pPr>
            <w:r>
              <w:rPr>
                <w:rFonts w:ascii="Arial"/>
                <w:b/>
                <w:w w:val="80"/>
                <w:sz w:val="18"/>
                <w:shd w:val="clear" w:color="auto" w:fill="D9D9D9"/>
              </w:rPr>
              <w:t>Life</w:t>
            </w:r>
            <w:r>
              <w:rPr>
                <w:rFonts w:ascii="Arial"/>
                <w:b/>
                <w:spacing w:val="6"/>
                <w:w w:val="80"/>
                <w:sz w:val="18"/>
                <w:shd w:val="clear" w:color="auto" w:fill="D9D9D9"/>
              </w:rPr>
              <w:t xml:space="preserve"> </w:t>
            </w:r>
            <w:r>
              <w:rPr>
                <w:rFonts w:ascii="Arial"/>
                <w:b/>
                <w:w w:val="80"/>
                <w:sz w:val="18"/>
                <w:shd w:val="clear" w:color="auto" w:fill="D9D9D9"/>
              </w:rPr>
              <w:t>expectancy</w:t>
            </w:r>
            <w:r>
              <w:rPr>
                <w:rFonts w:ascii="Arial"/>
                <w:b/>
                <w:spacing w:val="7"/>
                <w:w w:val="80"/>
                <w:sz w:val="18"/>
                <w:shd w:val="clear" w:color="auto" w:fill="D9D9D9"/>
              </w:rPr>
              <w:t xml:space="preserve"> </w:t>
            </w:r>
            <w:r>
              <w:rPr>
                <w:rFonts w:ascii="Arial"/>
                <w:b/>
                <w:w w:val="80"/>
                <w:sz w:val="18"/>
                <w:shd w:val="clear" w:color="auto" w:fill="D9D9D9"/>
              </w:rPr>
              <w:t xml:space="preserve">at </w:t>
            </w:r>
            <w:r>
              <w:rPr>
                <w:rFonts w:ascii="Arial" w:hAnsi="Arial"/>
                <w:b/>
                <w:spacing w:val="-7"/>
                <w:sz w:val="18"/>
                <w:shd w:val="clear" w:color="auto" w:fill="D9D9D9"/>
              </w:rPr>
              <w:t xml:space="preserve"> </w:t>
            </w:r>
            <w:r>
              <w:rPr>
                <w:rFonts w:ascii="Arial" w:hAnsi="Arial"/>
                <w:b/>
                <w:w w:val="80"/>
                <w:sz w:val="18"/>
                <w:shd w:val="clear" w:color="auto" w:fill="D9D9D9"/>
              </w:rPr>
              <w:t>birth</w:t>
            </w:r>
            <w:r>
              <w:rPr>
                <w:rFonts w:ascii="Arial" w:hAnsi="Arial"/>
                <w:b/>
                <w:spacing w:val="7"/>
                <w:w w:val="80"/>
                <w:sz w:val="18"/>
                <w:shd w:val="clear" w:color="auto" w:fill="D9D9D9"/>
              </w:rPr>
              <w:t xml:space="preserve"> </w:t>
            </w:r>
            <w:r>
              <w:rPr>
                <w:rFonts w:ascii="Arial" w:hAnsi="Arial"/>
                <w:b/>
                <w:w w:val="80"/>
                <w:sz w:val="18"/>
                <w:shd w:val="clear" w:color="auto" w:fill="D9D9D9"/>
              </w:rPr>
              <w:t>–</w:t>
            </w:r>
            <w:r>
              <w:rPr>
                <w:rFonts w:ascii="Arial" w:hAnsi="Arial"/>
                <w:b/>
                <w:spacing w:val="6"/>
                <w:w w:val="80"/>
                <w:sz w:val="18"/>
                <w:shd w:val="clear" w:color="auto" w:fill="D9D9D9"/>
              </w:rPr>
              <w:t xml:space="preserve"> </w:t>
            </w:r>
            <w:r>
              <w:rPr>
                <w:rFonts w:ascii="Arial" w:hAnsi="Arial"/>
                <w:b/>
                <w:w w:val="80"/>
                <w:sz w:val="18"/>
                <w:shd w:val="clear" w:color="auto" w:fill="D9D9D9"/>
              </w:rPr>
              <w:t>Women</w:t>
            </w:r>
          </w:p>
        </w:tc>
        <w:tc>
          <w:tcPr>
            <w:tcW w:w="1319" w:type="dxa"/>
            <w:tcBorders>
              <w:top w:val="single" w:sz="4" w:space="0" w:color="333333"/>
              <w:left w:val="nil"/>
              <w:bottom w:val="single" w:sz="4" w:space="0" w:color="333333"/>
              <w:right w:val="nil"/>
            </w:tcBorders>
            <w:vAlign w:val="center"/>
          </w:tcPr>
          <w:p w14:paraId="0AFF1834" w14:textId="77777777" w:rsidR="00AE445B" w:rsidRPr="001062F1" w:rsidRDefault="00AE445B" w:rsidP="00A83DF2">
            <w:pPr>
              <w:spacing w:before="40" w:after="20"/>
              <w:jc w:val="center"/>
              <w:rPr>
                <w:rFonts w:ascii="Arial Narrow" w:hAnsi="Arial Narrow"/>
                <w:b/>
                <w:sz w:val="18"/>
                <w:szCs w:val="18"/>
              </w:rPr>
            </w:pPr>
            <w:r>
              <w:rPr>
                <w:rFonts w:ascii="Arial"/>
                <w:b/>
                <w:w w:val="80"/>
                <w:sz w:val="18"/>
              </w:rPr>
              <w:t>Immigration</w:t>
            </w:r>
            <w:r>
              <w:rPr>
                <w:rFonts w:ascii="Arial"/>
                <w:b/>
                <w:spacing w:val="-37"/>
                <w:w w:val="80"/>
                <w:sz w:val="18"/>
              </w:rPr>
              <w:t xml:space="preserve"> </w:t>
            </w:r>
            <w:r>
              <w:rPr>
                <w:rFonts w:ascii="Arial"/>
                <w:b/>
                <w:spacing w:val="-1"/>
                <w:w w:val="85"/>
                <w:sz w:val="18"/>
              </w:rPr>
              <w:t>(thousand)</w:t>
            </w:r>
          </w:p>
        </w:tc>
        <w:tc>
          <w:tcPr>
            <w:tcW w:w="1318" w:type="dxa"/>
            <w:tcBorders>
              <w:top w:val="single" w:sz="4" w:space="0" w:color="333333"/>
              <w:left w:val="nil"/>
              <w:bottom w:val="single" w:sz="4" w:space="0" w:color="333333"/>
              <w:right w:val="nil"/>
            </w:tcBorders>
            <w:shd w:val="clear" w:color="auto" w:fill="D9D9D9"/>
            <w:vAlign w:val="center"/>
          </w:tcPr>
          <w:p w14:paraId="77502F8B" w14:textId="77777777" w:rsidR="00AE445B" w:rsidRPr="001062F1" w:rsidRDefault="00AE445B" w:rsidP="00A83DF2">
            <w:pPr>
              <w:spacing w:before="40" w:after="20"/>
              <w:jc w:val="center"/>
              <w:rPr>
                <w:rFonts w:ascii="Arial Narrow" w:hAnsi="Arial Narrow"/>
                <w:b/>
                <w:sz w:val="18"/>
                <w:szCs w:val="18"/>
              </w:rPr>
            </w:pPr>
            <w:r>
              <w:rPr>
                <w:rFonts w:ascii="Arial"/>
                <w:b/>
                <w:w w:val="80"/>
                <w:sz w:val="18"/>
              </w:rPr>
              <w:t>Emigration</w:t>
            </w:r>
            <w:r>
              <w:rPr>
                <w:rFonts w:ascii="Arial"/>
                <w:b/>
                <w:spacing w:val="-37"/>
                <w:w w:val="80"/>
                <w:sz w:val="18"/>
              </w:rPr>
              <w:t xml:space="preserve"> </w:t>
            </w:r>
            <w:r>
              <w:rPr>
                <w:rFonts w:ascii="Arial"/>
                <w:b/>
                <w:w w:val="80"/>
                <w:sz w:val="18"/>
              </w:rPr>
              <w:t>(tohusand)</w:t>
            </w:r>
          </w:p>
        </w:tc>
      </w:tr>
      <w:tr w:rsidR="00AE445B" w:rsidRPr="001062F1" w14:paraId="609418DA" w14:textId="77777777" w:rsidTr="00A83DF2">
        <w:tblPrEx>
          <w:jc w:val="left"/>
          <w:tblBorders>
            <w:insideH w:val="nil"/>
            <w:insideV w:val="nil"/>
          </w:tblBorders>
        </w:tblPrEx>
        <w:trPr>
          <w:trHeight w:hRule="exact" w:val="301"/>
        </w:trPr>
        <w:tc>
          <w:tcPr>
            <w:tcW w:w="9922" w:type="dxa"/>
            <w:gridSpan w:val="6"/>
            <w:tcBorders>
              <w:top w:val="single" w:sz="4" w:space="0" w:color="333333"/>
              <w:left w:val="nil"/>
              <w:bottom w:val="single" w:sz="4" w:space="0" w:color="333333"/>
              <w:right w:val="nil"/>
            </w:tcBorders>
            <w:shd w:val="clear" w:color="auto" w:fill="FFFFFF" w:themeFill="background1"/>
            <w:vAlign w:val="center"/>
          </w:tcPr>
          <w:p w14:paraId="6F0CFEB3" w14:textId="77777777" w:rsidR="00AE445B" w:rsidRPr="001062F1" w:rsidRDefault="00AE445B" w:rsidP="00A83DF2">
            <w:pPr>
              <w:spacing w:before="40" w:after="20"/>
              <w:jc w:val="center"/>
              <w:rPr>
                <w:rFonts w:ascii="Arial Narrow" w:hAnsi="Arial Narrow"/>
                <w:b/>
                <w:sz w:val="18"/>
                <w:szCs w:val="18"/>
              </w:rPr>
            </w:pPr>
            <w:r>
              <w:rPr>
                <w:rFonts w:ascii="Arial Narrow" w:hAnsi="Arial Narrow"/>
                <w:b/>
                <w:sz w:val="18"/>
                <w:szCs w:val="18"/>
              </w:rPr>
              <w:t>Year</w:t>
            </w:r>
            <w:r w:rsidRPr="001062F1">
              <w:rPr>
                <w:rFonts w:ascii="Arial Narrow" w:hAnsi="Arial Narrow"/>
                <w:b/>
                <w:sz w:val="18"/>
                <w:szCs w:val="18"/>
              </w:rPr>
              <w:t xml:space="preserve"> 202</w:t>
            </w:r>
            <w:r>
              <w:rPr>
                <w:rFonts w:ascii="Arial Narrow" w:hAnsi="Arial Narrow"/>
                <w:b/>
                <w:sz w:val="18"/>
                <w:szCs w:val="18"/>
              </w:rPr>
              <w:t>4</w:t>
            </w:r>
          </w:p>
        </w:tc>
      </w:tr>
      <w:tr w:rsidR="00AE445B" w:rsidRPr="001062F1" w14:paraId="093A93F1" w14:textId="77777777" w:rsidTr="00A83DF2">
        <w:tblPrEx>
          <w:jc w:val="left"/>
          <w:tblBorders>
            <w:insideH w:val="nil"/>
            <w:insideV w:val="nil"/>
          </w:tblBorders>
        </w:tblPrEx>
        <w:trPr>
          <w:trHeight w:hRule="exact" w:val="301"/>
        </w:trPr>
        <w:tc>
          <w:tcPr>
            <w:tcW w:w="3409" w:type="dxa"/>
            <w:tcBorders>
              <w:top w:val="single" w:sz="4" w:space="0" w:color="333333"/>
              <w:left w:val="nil"/>
              <w:bottom w:val="single" w:sz="4" w:space="0" w:color="333333"/>
              <w:right w:val="nil"/>
            </w:tcBorders>
            <w:vAlign w:val="center"/>
          </w:tcPr>
          <w:p w14:paraId="2C8A5EE7" w14:textId="77777777" w:rsidR="00AE445B" w:rsidRPr="001062F1" w:rsidRDefault="00AE445B" w:rsidP="00A83DF2">
            <w:pPr>
              <w:spacing w:before="40" w:after="20"/>
              <w:rPr>
                <w:rFonts w:ascii="Arial Narrow" w:hAnsi="Arial Narrow"/>
                <w:sz w:val="18"/>
                <w:szCs w:val="18"/>
              </w:rPr>
            </w:pPr>
            <w:r w:rsidRPr="001062F1">
              <w:rPr>
                <w:rFonts w:ascii="Arial Narrow" w:hAnsi="Arial Narrow"/>
                <w:sz w:val="18"/>
                <w:szCs w:val="18"/>
              </w:rPr>
              <w:t>Base 202</w:t>
            </w:r>
            <w:r>
              <w:rPr>
                <w:rFonts w:ascii="Arial Narrow" w:hAnsi="Arial Narrow"/>
                <w:sz w:val="18"/>
                <w:szCs w:val="18"/>
              </w:rPr>
              <w:t>3</w:t>
            </w:r>
          </w:p>
        </w:tc>
        <w:tc>
          <w:tcPr>
            <w:tcW w:w="1286" w:type="dxa"/>
            <w:tcBorders>
              <w:top w:val="single" w:sz="4" w:space="0" w:color="333333"/>
              <w:left w:val="nil"/>
              <w:bottom w:val="single" w:sz="4" w:space="0" w:color="333333"/>
              <w:right w:val="nil"/>
            </w:tcBorders>
            <w:shd w:val="clear" w:color="auto" w:fill="D9D9D9"/>
            <w:vAlign w:val="center"/>
          </w:tcPr>
          <w:p w14:paraId="5367997C" w14:textId="77777777" w:rsidR="00AE445B" w:rsidRPr="001062F1" w:rsidRDefault="00AE445B" w:rsidP="00A83DF2">
            <w:pPr>
              <w:spacing w:before="40" w:after="20"/>
              <w:jc w:val="right"/>
              <w:rPr>
                <w:rFonts w:ascii="Arial Narrow" w:hAnsi="Arial Narrow"/>
                <w:color w:val="000000"/>
                <w:sz w:val="18"/>
                <w:szCs w:val="18"/>
              </w:rPr>
            </w:pPr>
            <w:r>
              <w:rPr>
                <w:rFonts w:ascii="Arial Narrow" w:hAnsi="Arial Narrow"/>
                <w:color w:val="000000"/>
                <w:sz w:val="18"/>
                <w:szCs w:val="18"/>
              </w:rPr>
              <w:t>1.21</w:t>
            </w:r>
          </w:p>
        </w:tc>
        <w:tc>
          <w:tcPr>
            <w:tcW w:w="1295" w:type="dxa"/>
            <w:tcBorders>
              <w:top w:val="single" w:sz="4" w:space="0" w:color="333333"/>
              <w:left w:val="nil"/>
              <w:bottom w:val="single" w:sz="4" w:space="0" w:color="333333"/>
              <w:right w:val="nil"/>
            </w:tcBorders>
            <w:vAlign w:val="center"/>
          </w:tcPr>
          <w:p w14:paraId="48781485" w14:textId="77777777" w:rsidR="00AE445B" w:rsidRPr="001062F1" w:rsidRDefault="00AE445B" w:rsidP="00A83DF2">
            <w:pPr>
              <w:spacing w:before="40" w:after="20"/>
              <w:jc w:val="right"/>
              <w:rPr>
                <w:rFonts w:ascii="Arial Narrow" w:hAnsi="Arial Narrow"/>
                <w:color w:val="000000"/>
                <w:sz w:val="18"/>
                <w:szCs w:val="18"/>
              </w:rPr>
            </w:pPr>
            <w:r>
              <w:rPr>
                <w:rFonts w:ascii="Arial Narrow" w:hAnsi="Arial Narrow"/>
                <w:color w:val="000000"/>
                <w:sz w:val="18"/>
                <w:szCs w:val="18"/>
              </w:rPr>
              <w:t>81.4</w:t>
            </w:r>
          </w:p>
        </w:tc>
        <w:tc>
          <w:tcPr>
            <w:tcW w:w="1295" w:type="dxa"/>
            <w:tcBorders>
              <w:top w:val="single" w:sz="4" w:space="0" w:color="333333"/>
              <w:left w:val="nil"/>
              <w:bottom w:val="single" w:sz="4" w:space="0" w:color="333333"/>
              <w:right w:val="nil"/>
            </w:tcBorders>
            <w:shd w:val="clear" w:color="auto" w:fill="D9D9D9"/>
            <w:vAlign w:val="center"/>
          </w:tcPr>
          <w:p w14:paraId="41B8106D" w14:textId="77777777" w:rsidR="00AE445B" w:rsidRPr="001062F1" w:rsidRDefault="00AE445B" w:rsidP="00A83DF2">
            <w:pPr>
              <w:spacing w:before="40" w:after="20"/>
              <w:jc w:val="right"/>
              <w:rPr>
                <w:rFonts w:ascii="Arial Narrow" w:hAnsi="Arial Narrow"/>
                <w:color w:val="000000"/>
                <w:sz w:val="18"/>
                <w:szCs w:val="18"/>
              </w:rPr>
            </w:pPr>
            <w:r>
              <w:rPr>
                <w:rFonts w:ascii="Arial Narrow" w:hAnsi="Arial Narrow"/>
                <w:color w:val="000000"/>
                <w:sz w:val="18"/>
                <w:szCs w:val="18"/>
              </w:rPr>
              <w:t>85.4</w:t>
            </w:r>
          </w:p>
        </w:tc>
        <w:tc>
          <w:tcPr>
            <w:tcW w:w="1319" w:type="dxa"/>
            <w:tcBorders>
              <w:top w:val="single" w:sz="4" w:space="0" w:color="333333"/>
              <w:left w:val="nil"/>
              <w:bottom w:val="single" w:sz="4" w:space="0" w:color="333333"/>
              <w:right w:val="nil"/>
            </w:tcBorders>
            <w:vAlign w:val="center"/>
          </w:tcPr>
          <w:p w14:paraId="4D5B04D5" w14:textId="77777777" w:rsidR="00AE445B" w:rsidRPr="001062F1" w:rsidRDefault="00AE445B" w:rsidP="00A83DF2">
            <w:pPr>
              <w:spacing w:before="40" w:after="20"/>
              <w:jc w:val="right"/>
              <w:rPr>
                <w:rFonts w:ascii="Arial Narrow" w:hAnsi="Arial Narrow"/>
                <w:color w:val="000000"/>
                <w:sz w:val="18"/>
                <w:szCs w:val="18"/>
              </w:rPr>
            </w:pPr>
            <w:r>
              <w:rPr>
                <w:rFonts w:ascii="Arial Narrow" w:hAnsi="Arial Narrow"/>
                <w:color w:val="000000"/>
                <w:sz w:val="18"/>
                <w:szCs w:val="18"/>
              </w:rPr>
              <w:t>403</w:t>
            </w:r>
          </w:p>
        </w:tc>
        <w:tc>
          <w:tcPr>
            <w:tcW w:w="1318" w:type="dxa"/>
            <w:tcBorders>
              <w:top w:val="single" w:sz="4" w:space="0" w:color="333333"/>
              <w:left w:val="nil"/>
              <w:bottom w:val="single" w:sz="4" w:space="0" w:color="333333"/>
              <w:right w:val="nil"/>
            </w:tcBorders>
            <w:shd w:val="clear" w:color="auto" w:fill="D9D9D9"/>
            <w:vAlign w:val="center"/>
          </w:tcPr>
          <w:p w14:paraId="37D5340C" w14:textId="77777777" w:rsidR="00AE445B" w:rsidRPr="001062F1" w:rsidRDefault="00AE445B" w:rsidP="00A83DF2">
            <w:pPr>
              <w:spacing w:before="40" w:after="20"/>
              <w:jc w:val="right"/>
              <w:rPr>
                <w:rFonts w:ascii="Arial Narrow" w:hAnsi="Arial Narrow"/>
                <w:color w:val="000000"/>
                <w:sz w:val="18"/>
                <w:szCs w:val="18"/>
              </w:rPr>
            </w:pPr>
            <w:r>
              <w:rPr>
                <w:rFonts w:ascii="Arial Narrow" w:hAnsi="Arial Narrow"/>
                <w:color w:val="000000"/>
                <w:sz w:val="18"/>
                <w:szCs w:val="18"/>
              </w:rPr>
              <w:t>142</w:t>
            </w:r>
          </w:p>
        </w:tc>
      </w:tr>
      <w:tr w:rsidR="00AE445B" w:rsidRPr="001062F1" w14:paraId="0ED91099" w14:textId="77777777" w:rsidTr="00A83DF2">
        <w:tblPrEx>
          <w:jc w:val="left"/>
          <w:tblBorders>
            <w:insideH w:val="nil"/>
            <w:insideV w:val="nil"/>
          </w:tblBorders>
        </w:tblPrEx>
        <w:trPr>
          <w:trHeight w:hRule="exact" w:val="301"/>
        </w:trPr>
        <w:tc>
          <w:tcPr>
            <w:tcW w:w="3409" w:type="dxa"/>
            <w:tcBorders>
              <w:top w:val="single" w:sz="4" w:space="0" w:color="333333"/>
              <w:left w:val="nil"/>
              <w:bottom w:val="single" w:sz="4" w:space="0" w:color="333333"/>
              <w:right w:val="nil"/>
            </w:tcBorders>
            <w:vAlign w:val="center"/>
          </w:tcPr>
          <w:p w14:paraId="274A4763" w14:textId="77777777" w:rsidR="00AE445B" w:rsidRPr="001062F1" w:rsidRDefault="00AE445B" w:rsidP="00A83DF2">
            <w:pPr>
              <w:spacing w:before="40" w:after="20"/>
              <w:rPr>
                <w:rFonts w:ascii="Arial Narrow" w:hAnsi="Arial Narrow"/>
                <w:sz w:val="18"/>
                <w:szCs w:val="18"/>
              </w:rPr>
            </w:pPr>
            <w:r w:rsidRPr="001062F1">
              <w:rPr>
                <w:rFonts w:ascii="Arial Narrow" w:hAnsi="Arial Narrow"/>
                <w:sz w:val="18"/>
                <w:szCs w:val="18"/>
              </w:rPr>
              <w:t>Base 202</w:t>
            </w:r>
            <w:r>
              <w:rPr>
                <w:rFonts w:ascii="Arial Narrow" w:hAnsi="Arial Narrow"/>
                <w:sz w:val="18"/>
                <w:szCs w:val="18"/>
              </w:rPr>
              <w:t>4</w:t>
            </w:r>
          </w:p>
        </w:tc>
        <w:tc>
          <w:tcPr>
            <w:tcW w:w="1286" w:type="dxa"/>
            <w:tcBorders>
              <w:top w:val="single" w:sz="4" w:space="0" w:color="333333"/>
              <w:left w:val="nil"/>
              <w:bottom w:val="single" w:sz="4" w:space="0" w:color="333333"/>
              <w:right w:val="nil"/>
            </w:tcBorders>
            <w:shd w:val="clear" w:color="auto" w:fill="D9D9D9"/>
            <w:vAlign w:val="center"/>
          </w:tcPr>
          <w:p w14:paraId="67A17BB3" w14:textId="77777777" w:rsidR="00AE445B" w:rsidRPr="001062F1" w:rsidRDefault="00AE445B" w:rsidP="00A83DF2">
            <w:pPr>
              <w:spacing w:before="40" w:after="20"/>
              <w:jc w:val="right"/>
              <w:rPr>
                <w:rFonts w:ascii="Arial Narrow" w:hAnsi="Arial Narrow"/>
                <w:color w:val="000000"/>
                <w:sz w:val="18"/>
                <w:szCs w:val="18"/>
              </w:rPr>
            </w:pPr>
            <w:r>
              <w:rPr>
                <w:rFonts w:ascii="Arial Narrow" w:hAnsi="Arial Narrow"/>
                <w:color w:val="000000"/>
                <w:sz w:val="18"/>
                <w:szCs w:val="18"/>
              </w:rPr>
              <w:t>1.18</w:t>
            </w:r>
          </w:p>
        </w:tc>
        <w:tc>
          <w:tcPr>
            <w:tcW w:w="1295" w:type="dxa"/>
            <w:tcBorders>
              <w:top w:val="single" w:sz="4" w:space="0" w:color="333333"/>
              <w:left w:val="nil"/>
              <w:bottom w:val="single" w:sz="4" w:space="0" w:color="333333"/>
              <w:right w:val="nil"/>
            </w:tcBorders>
            <w:vAlign w:val="center"/>
          </w:tcPr>
          <w:p w14:paraId="391380F5" w14:textId="77777777" w:rsidR="00AE445B" w:rsidRPr="001062F1" w:rsidRDefault="00AE445B" w:rsidP="00A83DF2">
            <w:pPr>
              <w:spacing w:before="40" w:after="20"/>
              <w:jc w:val="right"/>
              <w:rPr>
                <w:rFonts w:ascii="Arial Narrow" w:hAnsi="Arial Narrow"/>
                <w:color w:val="000000"/>
                <w:sz w:val="18"/>
                <w:szCs w:val="18"/>
              </w:rPr>
            </w:pPr>
            <w:r>
              <w:rPr>
                <w:rFonts w:ascii="Arial Narrow" w:hAnsi="Arial Narrow"/>
                <w:color w:val="000000"/>
                <w:sz w:val="18"/>
                <w:szCs w:val="18"/>
              </w:rPr>
              <w:t>81.7</w:t>
            </w:r>
          </w:p>
        </w:tc>
        <w:tc>
          <w:tcPr>
            <w:tcW w:w="1295" w:type="dxa"/>
            <w:tcBorders>
              <w:top w:val="single" w:sz="4" w:space="0" w:color="333333"/>
              <w:left w:val="nil"/>
              <w:bottom w:val="single" w:sz="4" w:space="0" w:color="333333"/>
              <w:right w:val="nil"/>
            </w:tcBorders>
            <w:shd w:val="clear" w:color="auto" w:fill="D9D9D9"/>
            <w:vAlign w:val="center"/>
          </w:tcPr>
          <w:p w14:paraId="3C47054E" w14:textId="77777777" w:rsidR="00AE445B" w:rsidRPr="001062F1" w:rsidRDefault="00AE445B" w:rsidP="00A83DF2">
            <w:pPr>
              <w:spacing w:before="40" w:after="20"/>
              <w:jc w:val="right"/>
              <w:rPr>
                <w:rFonts w:ascii="Arial Narrow" w:hAnsi="Arial Narrow"/>
                <w:color w:val="000000"/>
                <w:sz w:val="18"/>
                <w:szCs w:val="18"/>
              </w:rPr>
            </w:pPr>
            <w:r>
              <w:rPr>
                <w:rFonts w:ascii="Arial Narrow" w:hAnsi="Arial Narrow"/>
                <w:color w:val="000000"/>
                <w:sz w:val="18"/>
                <w:szCs w:val="18"/>
              </w:rPr>
              <w:t>85.6</w:t>
            </w:r>
          </w:p>
        </w:tc>
        <w:tc>
          <w:tcPr>
            <w:tcW w:w="1319" w:type="dxa"/>
            <w:tcBorders>
              <w:top w:val="single" w:sz="4" w:space="0" w:color="333333"/>
              <w:left w:val="nil"/>
              <w:bottom w:val="single" w:sz="4" w:space="0" w:color="333333"/>
              <w:right w:val="nil"/>
            </w:tcBorders>
            <w:vAlign w:val="center"/>
          </w:tcPr>
          <w:p w14:paraId="0BA3540F" w14:textId="77777777" w:rsidR="00AE445B" w:rsidRPr="001062F1" w:rsidRDefault="00AE445B" w:rsidP="00A83DF2">
            <w:pPr>
              <w:spacing w:before="40" w:after="20"/>
              <w:jc w:val="right"/>
              <w:rPr>
                <w:rFonts w:ascii="Arial Narrow" w:hAnsi="Arial Narrow"/>
                <w:color w:val="000000"/>
                <w:sz w:val="18"/>
                <w:szCs w:val="18"/>
              </w:rPr>
            </w:pPr>
            <w:r>
              <w:rPr>
                <w:rFonts w:ascii="Arial Narrow" w:hAnsi="Arial Narrow"/>
                <w:color w:val="000000"/>
                <w:sz w:val="18"/>
                <w:szCs w:val="18"/>
              </w:rPr>
              <w:t>435</w:t>
            </w:r>
          </w:p>
        </w:tc>
        <w:tc>
          <w:tcPr>
            <w:tcW w:w="1318" w:type="dxa"/>
            <w:tcBorders>
              <w:top w:val="single" w:sz="4" w:space="0" w:color="333333"/>
              <w:left w:val="nil"/>
              <w:bottom w:val="single" w:sz="4" w:space="0" w:color="333333"/>
              <w:right w:val="nil"/>
            </w:tcBorders>
            <w:shd w:val="clear" w:color="auto" w:fill="D9D9D9"/>
            <w:vAlign w:val="center"/>
          </w:tcPr>
          <w:p w14:paraId="13DC8B4F" w14:textId="77777777" w:rsidR="00AE445B" w:rsidRPr="001062F1" w:rsidRDefault="00AE445B" w:rsidP="00A83DF2">
            <w:pPr>
              <w:spacing w:before="40" w:after="20"/>
              <w:jc w:val="right"/>
              <w:rPr>
                <w:rFonts w:ascii="Arial Narrow" w:hAnsi="Arial Narrow"/>
                <w:color w:val="000000"/>
                <w:sz w:val="18"/>
                <w:szCs w:val="18"/>
              </w:rPr>
            </w:pPr>
            <w:r>
              <w:rPr>
                <w:rFonts w:ascii="Arial Narrow" w:hAnsi="Arial Narrow"/>
                <w:color w:val="000000"/>
                <w:sz w:val="18"/>
                <w:szCs w:val="18"/>
              </w:rPr>
              <w:t>191</w:t>
            </w:r>
          </w:p>
        </w:tc>
      </w:tr>
      <w:tr w:rsidR="00AE445B" w:rsidRPr="001062F1" w14:paraId="18D0ED62" w14:textId="77777777" w:rsidTr="00A83DF2">
        <w:tblPrEx>
          <w:jc w:val="left"/>
          <w:tblBorders>
            <w:insideH w:val="nil"/>
            <w:insideV w:val="nil"/>
          </w:tblBorders>
        </w:tblPrEx>
        <w:trPr>
          <w:trHeight w:hRule="exact" w:val="301"/>
        </w:trPr>
        <w:tc>
          <w:tcPr>
            <w:tcW w:w="9922" w:type="dxa"/>
            <w:gridSpan w:val="6"/>
            <w:tcBorders>
              <w:top w:val="single" w:sz="4" w:space="0" w:color="333333"/>
              <w:left w:val="nil"/>
              <w:bottom w:val="single" w:sz="4" w:space="0" w:color="333333"/>
              <w:right w:val="nil"/>
            </w:tcBorders>
            <w:shd w:val="clear" w:color="auto" w:fill="FFFFFF" w:themeFill="background1"/>
            <w:vAlign w:val="center"/>
          </w:tcPr>
          <w:p w14:paraId="385E6838" w14:textId="77777777" w:rsidR="00AE445B" w:rsidRPr="001062F1" w:rsidRDefault="00AE445B" w:rsidP="00A83DF2">
            <w:pPr>
              <w:spacing w:before="40" w:after="20"/>
              <w:jc w:val="center"/>
              <w:rPr>
                <w:rFonts w:ascii="Arial Narrow" w:hAnsi="Arial Narrow"/>
                <w:b/>
                <w:sz w:val="18"/>
                <w:szCs w:val="18"/>
              </w:rPr>
            </w:pPr>
            <w:r>
              <w:rPr>
                <w:rFonts w:ascii="Arial Narrow" w:hAnsi="Arial Narrow"/>
                <w:b/>
                <w:sz w:val="18"/>
                <w:szCs w:val="18"/>
              </w:rPr>
              <w:t>Year</w:t>
            </w:r>
            <w:r w:rsidRPr="001062F1">
              <w:rPr>
                <w:rFonts w:ascii="Arial Narrow" w:hAnsi="Arial Narrow"/>
                <w:b/>
                <w:sz w:val="18"/>
                <w:szCs w:val="18"/>
              </w:rPr>
              <w:t xml:space="preserve"> 2030 </w:t>
            </w:r>
          </w:p>
        </w:tc>
      </w:tr>
      <w:tr w:rsidR="00AE445B" w:rsidRPr="001062F1" w14:paraId="75399AB6" w14:textId="77777777" w:rsidTr="00A83DF2">
        <w:tblPrEx>
          <w:jc w:val="left"/>
          <w:tblBorders>
            <w:insideH w:val="nil"/>
            <w:insideV w:val="nil"/>
          </w:tblBorders>
        </w:tblPrEx>
        <w:trPr>
          <w:trHeight w:hRule="exact" w:val="301"/>
        </w:trPr>
        <w:tc>
          <w:tcPr>
            <w:tcW w:w="3409" w:type="dxa"/>
            <w:tcBorders>
              <w:top w:val="single" w:sz="4" w:space="0" w:color="333333"/>
              <w:left w:val="nil"/>
              <w:bottom w:val="single" w:sz="4" w:space="0" w:color="333333"/>
              <w:right w:val="nil"/>
            </w:tcBorders>
            <w:vAlign w:val="center"/>
          </w:tcPr>
          <w:p w14:paraId="222F958E" w14:textId="77777777" w:rsidR="00AE445B" w:rsidRPr="001062F1" w:rsidRDefault="00AE445B" w:rsidP="00A83DF2">
            <w:pPr>
              <w:spacing w:before="40" w:after="20"/>
              <w:rPr>
                <w:rFonts w:ascii="Arial Narrow" w:hAnsi="Arial Narrow"/>
                <w:sz w:val="18"/>
                <w:szCs w:val="18"/>
              </w:rPr>
            </w:pPr>
            <w:r w:rsidRPr="001062F1">
              <w:rPr>
                <w:rFonts w:ascii="Arial Narrow" w:hAnsi="Arial Narrow"/>
                <w:sz w:val="18"/>
                <w:szCs w:val="18"/>
              </w:rPr>
              <w:t>Base 202</w:t>
            </w:r>
            <w:r>
              <w:rPr>
                <w:rFonts w:ascii="Arial Narrow" w:hAnsi="Arial Narrow"/>
                <w:sz w:val="18"/>
                <w:szCs w:val="18"/>
              </w:rPr>
              <w:t>3</w:t>
            </w:r>
          </w:p>
        </w:tc>
        <w:tc>
          <w:tcPr>
            <w:tcW w:w="1286" w:type="dxa"/>
            <w:tcBorders>
              <w:top w:val="single" w:sz="4" w:space="0" w:color="333333"/>
              <w:left w:val="nil"/>
              <w:bottom w:val="single" w:sz="4" w:space="0" w:color="333333"/>
              <w:right w:val="nil"/>
            </w:tcBorders>
            <w:shd w:val="clear" w:color="auto" w:fill="D9D9D9"/>
          </w:tcPr>
          <w:p w14:paraId="168930F8" w14:textId="77777777" w:rsidR="00AE445B" w:rsidRPr="001062F1" w:rsidRDefault="00AE445B" w:rsidP="00A83DF2">
            <w:pPr>
              <w:spacing w:before="40" w:after="20"/>
              <w:jc w:val="right"/>
              <w:rPr>
                <w:rFonts w:ascii="Arial Narrow" w:hAnsi="Arial Narrow"/>
                <w:sz w:val="18"/>
                <w:szCs w:val="18"/>
              </w:rPr>
            </w:pPr>
            <w:r w:rsidRPr="001062F1">
              <w:rPr>
                <w:rFonts w:ascii="Arial Narrow" w:hAnsi="Arial Narrow"/>
                <w:sz w:val="18"/>
                <w:szCs w:val="18"/>
              </w:rPr>
              <w:t>1</w:t>
            </w:r>
            <w:r>
              <w:rPr>
                <w:rFonts w:ascii="Arial Narrow" w:hAnsi="Arial Narrow"/>
                <w:sz w:val="18"/>
                <w:szCs w:val="18"/>
              </w:rPr>
              <w:t>.28</w:t>
            </w:r>
          </w:p>
        </w:tc>
        <w:tc>
          <w:tcPr>
            <w:tcW w:w="1295" w:type="dxa"/>
            <w:tcBorders>
              <w:top w:val="single" w:sz="4" w:space="0" w:color="333333"/>
              <w:left w:val="nil"/>
              <w:bottom w:val="single" w:sz="4" w:space="0" w:color="333333"/>
              <w:right w:val="nil"/>
            </w:tcBorders>
          </w:tcPr>
          <w:p w14:paraId="28285F67" w14:textId="77777777" w:rsidR="00AE445B" w:rsidRPr="001062F1" w:rsidRDefault="00AE445B" w:rsidP="00A83DF2">
            <w:pPr>
              <w:spacing w:before="40" w:after="20"/>
              <w:jc w:val="right"/>
              <w:rPr>
                <w:rFonts w:ascii="Arial Narrow" w:hAnsi="Arial Narrow"/>
                <w:sz w:val="18"/>
                <w:szCs w:val="18"/>
              </w:rPr>
            </w:pPr>
            <w:r>
              <w:rPr>
                <w:rFonts w:ascii="Arial Narrow" w:hAnsi="Arial Narrow"/>
                <w:sz w:val="18"/>
                <w:szCs w:val="18"/>
              </w:rPr>
              <w:t>82.0</w:t>
            </w:r>
          </w:p>
        </w:tc>
        <w:tc>
          <w:tcPr>
            <w:tcW w:w="1295" w:type="dxa"/>
            <w:tcBorders>
              <w:top w:val="single" w:sz="4" w:space="0" w:color="333333"/>
              <w:left w:val="nil"/>
              <w:bottom w:val="single" w:sz="4" w:space="0" w:color="333333"/>
              <w:right w:val="nil"/>
            </w:tcBorders>
            <w:shd w:val="clear" w:color="auto" w:fill="D9D9D9"/>
          </w:tcPr>
          <w:p w14:paraId="2FE0CCEF" w14:textId="77777777" w:rsidR="00AE445B" w:rsidRPr="001062F1" w:rsidRDefault="00AE445B" w:rsidP="00A83DF2">
            <w:pPr>
              <w:spacing w:before="40" w:after="20"/>
              <w:jc w:val="right"/>
              <w:rPr>
                <w:rFonts w:ascii="Arial Narrow" w:hAnsi="Arial Narrow"/>
                <w:sz w:val="18"/>
                <w:szCs w:val="18"/>
              </w:rPr>
            </w:pPr>
            <w:r>
              <w:rPr>
                <w:rFonts w:ascii="Arial Narrow" w:hAnsi="Arial Narrow"/>
                <w:sz w:val="18"/>
                <w:szCs w:val="18"/>
              </w:rPr>
              <w:t>85.9</w:t>
            </w:r>
          </w:p>
        </w:tc>
        <w:tc>
          <w:tcPr>
            <w:tcW w:w="1319" w:type="dxa"/>
            <w:tcBorders>
              <w:top w:val="single" w:sz="4" w:space="0" w:color="333333"/>
              <w:left w:val="nil"/>
              <w:bottom w:val="single" w:sz="4" w:space="0" w:color="333333"/>
              <w:right w:val="nil"/>
            </w:tcBorders>
          </w:tcPr>
          <w:p w14:paraId="5E22B07C" w14:textId="77777777" w:rsidR="00AE445B" w:rsidRPr="001062F1" w:rsidRDefault="00AE445B" w:rsidP="00A83DF2">
            <w:pPr>
              <w:spacing w:before="40" w:after="20"/>
              <w:jc w:val="right"/>
              <w:rPr>
                <w:rFonts w:ascii="Arial Narrow" w:hAnsi="Arial Narrow"/>
                <w:sz w:val="18"/>
                <w:szCs w:val="18"/>
              </w:rPr>
            </w:pPr>
            <w:r>
              <w:rPr>
                <w:rFonts w:ascii="Arial Narrow" w:hAnsi="Arial Narrow"/>
                <w:sz w:val="18"/>
                <w:szCs w:val="18"/>
              </w:rPr>
              <w:t>339</w:t>
            </w:r>
          </w:p>
        </w:tc>
        <w:tc>
          <w:tcPr>
            <w:tcW w:w="1318" w:type="dxa"/>
            <w:tcBorders>
              <w:top w:val="single" w:sz="4" w:space="0" w:color="333333"/>
              <w:left w:val="nil"/>
              <w:bottom w:val="single" w:sz="4" w:space="0" w:color="333333"/>
              <w:right w:val="nil"/>
            </w:tcBorders>
            <w:shd w:val="clear" w:color="auto" w:fill="D9D9D9"/>
          </w:tcPr>
          <w:p w14:paraId="73D95FB5" w14:textId="77777777" w:rsidR="00AE445B" w:rsidRPr="001062F1" w:rsidRDefault="00AE445B" w:rsidP="00A83DF2">
            <w:pPr>
              <w:spacing w:before="40" w:after="20"/>
              <w:jc w:val="right"/>
              <w:rPr>
                <w:rFonts w:ascii="Arial Narrow" w:hAnsi="Arial Narrow"/>
                <w:sz w:val="18"/>
                <w:szCs w:val="18"/>
              </w:rPr>
            </w:pPr>
            <w:r>
              <w:rPr>
                <w:rFonts w:ascii="Arial Narrow" w:hAnsi="Arial Narrow"/>
                <w:sz w:val="18"/>
                <w:szCs w:val="18"/>
              </w:rPr>
              <w:t>141</w:t>
            </w:r>
          </w:p>
        </w:tc>
      </w:tr>
      <w:tr w:rsidR="00AE445B" w:rsidRPr="001062F1" w14:paraId="697C25C8" w14:textId="77777777" w:rsidTr="00A83DF2">
        <w:tblPrEx>
          <w:jc w:val="left"/>
          <w:tblBorders>
            <w:insideH w:val="nil"/>
            <w:insideV w:val="nil"/>
          </w:tblBorders>
        </w:tblPrEx>
        <w:trPr>
          <w:trHeight w:hRule="exact" w:val="301"/>
        </w:trPr>
        <w:tc>
          <w:tcPr>
            <w:tcW w:w="3409" w:type="dxa"/>
            <w:tcBorders>
              <w:top w:val="single" w:sz="4" w:space="0" w:color="333333"/>
              <w:left w:val="nil"/>
              <w:bottom w:val="single" w:sz="4" w:space="0" w:color="333333"/>
              <w:right w:val="nil"/>
            </w:tcBorders>
            <w:vAlign w:val="center"/>
          </w:tcPr>
          <w:p w14:paraId="3DF130FA" w14:textId="77777777" w:rsidR="00AE445B" w:rsidRPr="001062F1" w:rsidRDefault="00AE445B" w:rsidP="00A83DF2">
            <w:pPr>
              <w:spacing w:before="40" w:after="20"/>
              <w:rPr>
                <w:rFonts w:ascii="Arial Narrow" w:hAnsi="Arial Narrow"/>
                <w:sz w:val="18"/>
                <w:szCs w:val="18"/>
              </w:rPr>
            </w:pPr>
            <w:r w:rsidRPr="001062F1">
              <w:rPr>
                <w:rFonts w:ascii="Arial Narrow" w:hAnsi="Arial Narrow"/>
                <w:sz w:val="18"/>
                <w:szCs w:val="18"/>
              </w:rPr>
              <w:t>Base 202</w:t>
            </w:r>
            <w:r>
              <w:rPr>
                <w:rFonts w:ascii="Arial Narrow" w:hAnsi="Arial Narrow"/>
                <w:sz w:val="18"/>
                <w:szCs w:val="18"/>
              </w:rPr>
              <w:t>4</w:t>
            </w:r>
          </w:p>
        </w:tc>
        <w:tc>
          <w:tcPr>
            <w:tcW w:w="1286" w:type="dxa"/>
            <w:tcBorders>
              <w:top w:val="single" w:sz="4" w:space="0" w:color="333333"/>
              <w:left w:val="nil"/>
              <w:bottom w:val="single" w:sz="4" w:space="0" w:color="333333"/>
              <w:right w:val="nil"/>
            </w:tcBorders>
            <w:shd w:val="clear" w:color="auto" w:fill="D9D9D9"/>
          </w:tcPr>
          <w:p w14:paraId="68F0C035" w14:textId="77777777" w:rsidR="00AE445B" w:rsidRPr="001062F1" w:rsidRDefault="00AE445B" w:rsidP="00A83DF2">
            <w:pPr>
              <w:spacing w:before="40" w:after="20"/>
              <w:jc w:val="right"/>
              <w:rPr>
                <w:rFonts w:ascii="Arial Narrow" w:hAnsi="Arial Narrow"/>
                <w:sz w:val="18"/>
                <w:szCs w:val="18"/>
              </w:rPr>
            </w:pPr>
            <w:r>
              <w:rPr>
                <w:rFonts w:ascii="Arial Narrow" w:hAnsi="Arial Narrow"/>
                <w:sz w:val="18"/>
                <w:szCs w:val="18"/>
              </w:rPr>
              <w:t>1.26</w:t>
            </w:r>
          </w:p>
        </w:tc>
        <w:tc>
          <w:tcPr>
            <w:tcW w:w="1295" w:type="dxa"/>
            <w:tcBorders>
              <w:top w:val="single" w:sz="4" w:space="0" w:color="333333"/>
              <w:left w:val="nil"/>
              <w:bottom w:val="single" w:sz="4" w:space="0" w:color="333333"/>
              <w:right w:val="nil"/>
            </w:tcBorders>
          </w:tcPr>
          <w:p w14:paraId="770AA5D7" w14:textId="77777777" w:rsidR="00AE445B" w:rsidRPr="001062F1" w:rsidRDefault="00AE445B" w:rsidP="00A83DF2">
            <w:pPr>
              <w:spacing w:before="40" w:after="20"/>
              <w:jc w:val="right"/>
              <w:rPr>
                <w:rFonts w:ascii="Arial Narrow" w:hAnsi="Arial Narrow"/>
                <w:sz w:val="18"/>
                <w:szCs w:val="18"/>
              </w:rPr>
            </w:pPr>
            <w:r>
              <w:rPr>
                <w:rFonts w:ascii="Arial Narrow" w:hAnsi="Arial Narrow"/>
                <w:sz w:val="18"/>
                <w:szCs w:val="18"/>
              </w:rPr>
              <w:t>82.2</w:t>
            </w:r>
          </w:p>
        </w:tc>
        <w:tc>
          <w:tcPr>
            <w:tcW w:w="1295" w:type="dxa"/>
            <w:tcBorders>
              <w:top w:val="single" w:sz="4" w:space="0" w:color="333333"/>
              <w:left w:val="nil"/>
              <w:bottom w:val="single" w:sz="4" w:space="0" w:color="333333"/>
              <w:right w:val="nil"/>
            </w:tcBorders>
            <w:shd w:val="clear" w:color="auto" w:fill="D9D9D9"/>
          </w:tcPr>
          <w:p w14:paraId="6E891B38" w14:textId="77777777" w:rsidR="00AE445B" w:rsidRPr="001062F1" w:rsidRDefault="00AE445B" w:rsidP="00A83DF2">
            <w:pPr>
              <w:spacing w:before="40" w:after="20"/>
              <w:jc w:val="right"/>
              <w:rPr>
                <w:rFonts w:ascii="Arial Narrow" w:hAnsi="Arial Narrow"/>
                <w:sz w:val="18"/>
                <w:szCs w:val="18"/>
              </w:rPr>
            </w:pPr>
            <w:r>
              <w:rPr>
                <w:rFonts w:ascii="Arial Narrow" w:hAnsi="Arial Narrow"/>
                <w:sz w:val="18"/>
                <w:szCs w:val="18"/>
              </w:rPr>
              <w:t>85.9</w:t>
            </w:r>
          </w:p>
        </w:tc>
        <w:tc>
          <w:tcPr>
            <w:tcW w:w="1319" w:type="dxa"/>
            <w:tcBorders>
              <w:top w:val="single" w:sz="4" w:space="0" w:color="333333"/>
              <w:left w:val="nil"/>
              <w:bottom w:val="single" w:sz="4" w:space="0" w:color="333333"/>
              <w:right w:val="nil"/>
            </w:tcBorders>
          </w:tcPr>
          <w:p w14:paraId="1CE625C3" w14:textId="77777777" w:rsidR="00AE445B" w:rsidRPr="001062F1" w:rsidRDefault="00AE445B" w:rsidP="00A83DF2">
            <w:pPr>
              <w:spacing w:before="40" w:after="20"/>
              <w:jc w:val="right"/>
              <w:rPr>
                <w:rFonts w:ascii="Arial Narrow" w:hAnsi="Arial Narrow"/>
                <w:sz w:val="18"/>
                <w:szCs w:val="18"/>
              </w:rPr>
            </w:pPr>
            <w:r>
              <w:rPr>
                <w:rFonts w:ascii="Arial Narrow" w:hAnsi="Arial Narrow"/>
                <w:sz w:val="18"/>
                <w:szCs w:val="18"/>
              </w:rPr>
              <w:t>358</w:t>
            </w:r>
          </w:p>
        </w:tc>
        <w:tc>
          <w:tcPr>
            <w:tcW w:w="1318" w:type="dxa"/>
            <w:tcBorders>
              <w:top w:val="single" w:sz="4" w:space="0" w:color="333333"/>
              <w:left w:val="nil"/>
              <w:bottom w:val="single" w:sz="4" w:space="0" w:color="333333"/>
              <w:right w:val="nil"/>
            </w:tcBorders>
            <w:shd w:val="clear" w:color="auto" w:fill="D9D9D9"/>
          </w:tcPr>
          <w:p w14:paraId="44436B67" w14:textId="77777777" w:rsidR="00AE445B" w:rsidRPr="001062F1" w:rsidRDefault="00AE445B" w:rsidP="00A83DF2">
            <w:pPr>
              <w:spacing w:before="40" w:after="20"/>
              <w:jc w:val="right"/>
              <w:rPr>
                <w:rFonts w:ascii="Arial Narrow" w:hAnsi="Arial Narrow"/>
                <w:sz w:val="18"/>
                <w:szCs w:val="18"/>
              </w:rPr>
            </w:pPr>
            <w:r>
              <w:rPr>
                <w:rFonts w:ascii="Arial Narrow" w:hAnsi="Arial Narrow"/>
                <w:sz w:val="18"/>
                <w:szCs w:val="18"/>
              </w:rPr>
              <w:t>161</w:t>
            </w:r>
          </w:p>
        </w:tc>
      </w:tr>
      <w:tr w:rsidR="00AE445B" w:rsidRPr="001062F1" w14:paraId="6E333C4D" w14:textId="77777777" w:rsidTr="00A83DF2">
        <w:tblPrEx>
          <w:jc w:val="left"/>
          <w:tblBorders>
            <w:insideH w:val="nil"/>
            <w:insideV w:val="nil"/>
          </w:tblBorders>
        </w:tblPrEx>
        <w:trPr>
          <w:trHeight w:hRule="exact" w:val="301"/>
        </w:trPr>
        <w:tc>
          <w:tcPr>
            <w:tcW w:w="9922" w:type="dxa"/>
            <w:gridSpan w:val="6"/>
            <w:tcBorders>
              <w:top w:val="single" w:sz="4" w:space="0" w:color="333333"/>
              <w:left w:val="nil"/>
              <w:bottom w:val="single" w:sz="4" w:space="0" w:color="333333"/>
              <w:right w:val="nil"/>
            </w:tcBorders>
            <w:shd w:val="clear" w:color="auto" w:fill="FFFFFF" w:themeFill="background1"/>
            <w:vAlign w:val="center"/>
          </w:tcPr>
          <w:p w14:paraId="5AC261EA" w14:textId="77777777" w:rsidR="00AE445B" w:rsidRPr="001062F1" w:rsidRDefault="00AE445B" w:rsidP="00A83DF2">
            <w:pPr>
              <w:spacing w:before="40" w:after="20"/>
              <w:jc w:val="center"/>
              <w:rPr>
                <w:rFonts w:ascii="Arial Narrow" w:hAnsi="Arial Narrow"/>
                <w:b/>
                <w:sz w:val="18"/>
                <w:szCs w:val="18"/>
              </w:rPr>
            </w:pPr>
            <w:r>
              <w:rPr>
                <w:rFonts w:ascii="Arial Narrow" w:hAnsi="Arial Narrow"/>
                <w:b/>
                <w:sz w:val="18"/>
                <w:szCs w:val="18"/>
              </w:rPr>
              <w:t>Year</w:t>
            </w:r>
            <w:r w:rsidRPr="001062F1">
              <w:rPr>
                <w:rFonts w:ascii="Arial Narrow" w:hAnsi="Arial Narrow"/>
                <w:b/>
                <w:sz w:val="18"/>
                <w:szCs w:val="18"/>
              </w:rPr>
              <w:t xml:space="preserve"> 2050</w:t>
            </w:r>
          </w:p>
        </w:tc>
      </w:tr>
      <w:tr w:rsidR="00AE445B" w:rsidRPr="001062F1" w14:paraId="1D555DE2" w14:textId="77777777" w:rsidTr="00A83DF2">
        <w:tblPrEx>
          <w:jc w:val="left"/>
          <w:tblBorders>
            <w:insideH w:val="nil"/>
            <w:insideV w:val="nil"/>
          </w:tblBorders>
        </w:tblPrEx>
        <w:trPr>
          <w:trHeight w:hRule="exact" w:val="301"/>
        </w:trPr>
        <w:tc>
          <w:tcPr>
            <w:tcW w:w="3409" w:type="dxa"/>
            <w:tcBorders>
              <w:top w:val="single" w:sz="4" w:space="0" w:color="333333"/>
              <w:left w:val="nil"/>
              <w:bottom w:val="single" w:sz="4" w:space="0" w:color="333333"/>
              <w:right w:val="nil"/>
            </w:tcBorders>
            <w:vAlign w:val="center"/>
          </w:tcPr>
          <w:p w14:paraId="3E9D3E33" w14:textId="77777777" w:rsidR="00AE445B" w:rsidRPr="001062F1" w:rsidRDefault="00AE445B" w:rsidP="00A83DF2">
            <w:pPr>
              <w:spacing w:before="40" w:after="20"/>
              <w:rPr>
                <w:rFonts w:ascii="Arial Narrow" w:hAnsi="Arial Narrow"/>
                <w:sz w:val="18"/>
                <w:szCs w:val="18"/>
              </w:rPr>
            </w:pPr>
            <w:r w:rsidRPr="001062F1">
              <w:rPr>
                <w:rFonts w:ascii="Arial Narrow" w:hAnsi="Arial Narrow"/>
                <w:sz w:val="18"/>
                <w:szCs w:val="18"/>
              </w:rPr>
              <w:t>Base 202</w:t>
            </w:r>
            <w:r>
              <w:rPr>
                <w:rFonts w:ascii="Arial Narrow" w:hAnsi="Arial Narrow"/>
                <w:sz w:val="18"/>
                <w:szCs w:val="18"/>
              </w:rPr>
              <w:t>3</w:t>
            </w:r>
          </w:p>
        </w:tc>
        <w:tc>
          <w:tcPr>
            <w:tcW w:w="1286" w:type="dxa"/>
            <w:tcBorders>
              <w:top w:val="single" w:sz="4" w:space="0" w:color="333333"/>
              <w:left w:val="nil"/>
              <w:bottom w:val="single" w:sz="4" w:space="0" w:color="333333"/>
              <w:right w:val="nil"/>
            </w:tcBorders>
            <w:shd w:val="clear" w:color="auto" w:fill="D9D9D9"/>
          </w:tcPr>
          <w:p w14:paraId="3167F77B" w14:textId="77777777" w:rsidR="00AE445B" w:rsidRPr="001062F1" w:rsidRDefault="00AE445B" w:rsidP="00A83DF2">
            <w:pPr>
              <w:spacing w:before="40" w:after="20"/>
              <w:jc w:val="right"/>
              <w:rPr>
                <w:rFonts w:ascii="Arial Narrow" w:hAnsi="Arial Narrow"/>
                <w:sz w:val="18"/>
                <w:szCs w:val="18"/>
              </w:rPr>
            </w:pPr>
            <w:r w:rsidRPr="001062F1">
              <w:rPr>
                <w:rFonts w:ascii="Arial Narrow" w:hAnsi="Arial Narrow"/>
                <w:sz w:val="18"/>
                <w:szCs w:val="18"/>
              </w:rPr>
              <w:t>1</w:t>
            </w:r>
            <w:r>
              <w:rPr>
                <w:rFonts w:ascii="Arial Narrow" w:hAnsi="Arial Narrow"/>
                <w:sz w:val="18"/>
                <w:szCs w:val="18"/>
              </w:rPr>
              <w:t>.38</w:t>
            </w:r>
          </w:p>
        </w:tc>
        <w:tc>
          <w:tcPr>
            <w:tcW w:w="1295" w:type="dxa"/>
            <w:tcBorders>
              <w:top w:val="single" w:sz="4" w:space="0" w:color="333333"/>
              <w:left w:val="nil"/>
              <w:bottom w:val="single" w:sz="4" w:space="0" w:color="333333"/>
              <w:right w:val="nil"/>
            </w:tcBorders>
          </w:tcPr>
          <w:p w14:paraId="7C8DF210" w14:textId="77777777" w:rsidR="00AE445B" w:rsidRPr="001062F1" w:rsidRDefault="00AE445B" w:rsidP="00A83DF2">
            <w:pPr>
              <w:spacing w:before="40" w:after="20"/>
              <w:jc w:val="right"/>
              <w:rPr>
                <w:rFonts w:ascii="Arial Narrow" w:hAnsi="Arial Narrow"/>
                <w:sz w:val="18"/>
                <w:szCs w:val="18"/>
              </w:rPr>
            </w:pPr>
            <w:r>
              <w:rPr>
                <w:rFonts w:ascii="Arial Narrow" w:hAnsi="Arial Narrow"/>
                <w:sz w:val="18"/>
                <w:szCs w:val="18"/>
              </w:rPr>
              <w:t>84.3</w:t>
            </w:r>
          </w:p>
        </w:tc>
        <w:tc>
          <w:tcPr>
            <w:tcW w:w="1295" w:type="dxa"/>
            <w:tcBorders>
              <w:top w:val="single" w:sz="4" w:space="0" w:color="333333"/>
              <w:left w:val="nil"/>
              <w:bottom w:val="single" w:sz="4" w:space="0" w:color="333333"/>
              <w:right w:val="nil"/>
            </w:tcBorders>
            <w:shd w:val="clear" w:color="auto" w:fill="D9D9D9"/>
          </w:tcPr>
          <w:p w14:paraId="6C8C3B7B" w14:textId="77777777" w:rsidR="00AE445B" w:rsidRPr="001062F1" w:rsidRDefault="00AE445B" w:rsidP="00A83DF2">
            <w:pPr>
              <w:spacing w:before="40" w:after="20"/>
              <w:jc w:val="right"/>
              <w:rPr>
                <w:rFonts w:ascii="Arial Narrow" w:hAnsi="Arial Narrow"/>
                <w:sz w:val="18"/>
                <w:szCs w:val="18"/>
              </w:rPr>
            </w:pPr>
            <w:r>
              <w:rPr>
                <w:rFonts w:ascii="Arial Narrow" w:hAnsi="Arial Narrow"/>
                <w:sz w:val="18"/>
                <w:szCs w:val="18"/>
              </w:rPr>
              <w:t>87.8</w:t>
            </w:r>
          </w:p>
        </w:tc>
        <w:tc>
          <w:tcPr>
            <w:tcW w:w="1319" w:type="dxa"/>
            <w:tcBorders>
              <w:top w:val="single" w:sz="4" w:space="0" w:color="333333"/>
              <w:left w:val="nil"/>
              <w:bottom w:val="single" w:sz="4" w:space="0" w:color="333333"/>
              <w:right w:val="nil"/>
            </w:tcBorders>
          </w:tcPr>
          <w:p w14:paraId="5AD2DEA2" w14:textId="77777777" w:rsidR="00AE445B" w:rsidRPr="001062F1" w:rsidRDefault="00AE445B" w:rsidP="00A83DF2">
            <w:pPr>
              <w:spacing w:before="40" w:after="20"/>
              <w:jc w:val="right"/>
              <w:rPr>
                <w:rFonts w:ascii="Arial Narrow" w:hAnsi="Arial Narrow"/>
                <w:sz w:val="18"/>
                <w:szCs w:val="18"/>
              </w:rPr>
            </w:pPr>
            <w:r>
              <w:rPr>
                <w:rFonts w:ascii="Arial Narrow" w:hAnsi="Arial Narrow"/>
                <w:sz w:val="18"/>
                <w:szCs w:val="18"/>
              </w:rPr>
              <w:t>301</w:t>
            </w:r>
          </w:p>
        </w:tc>
        <w:tc>
          <w:tcPr>
            <w:tcW w:w="1318" w:type="dxa"/>
            <w:tcBorders>
              <w:top w:val="single" w:sz="4" w:space="0" w:color="333333"/>
              <w:left w:val="nil"/>
              <w:bottom w:val="single" w:sz="4" w:space="0" w:color="333333"/>
              <w:right w:val="nil"/>
            </w:tcBorders>
            <w:shd w:val="clear" w:color="auto" w:fill="D9D9D9"/>
          </w:tcPr>
          <w:p w14:paraId="66B3DDEB" w14:textId="77777777" w:rsidR="00AE445B" w:rsidRPr="001062F1" w:rsidRDefault="00AE445B" w:rsidP="00A83DF2">
            <w:pPr>
              <w:spacing w:before="40" w:after="20"/>
              <w:jc w:val="right"/>
              <w:rPr>
                <w:rFonts w:ascii="Arial Narrow" w:hAnsi="Arial Narrow"/>
                <w:sz w:val="18"/>
                <w:szCs w:val="18"/>
              </w:rPr>
            </w:pPr>
            <w:r>
              <w:rPr>
                <w:rFonts w:ascii="Arial Narrow" w:hAnsi="Arial Narrow"/>
                <w:sz w:val="18"/>
                <w:szCs w:val="18"/>
              </w:rPr>
              <w:t>136</w:t>
            </w:r>
          </w:p>
        </w:tc>
      </w:tr>
      <w:tr w:rsidR="00AE445B" w:rsidRPr="001062F1" w14:paraId="450905CE" w14:textId="77777777" w:rsidTr="00A83DF2">
        <w:tblPrEx>
          <w:jc w:val="left"/>
          <w:tblBorders>
            <w:insideH w:val="nil"/>
            <w:insideV w:val="nil"/>
          </w:tblBorders>
        </w:tblPrEx>
        <w:trPr>
          <w:trHeight w:hRule="exact" w:val="301"/>
        </w:trPr>
        <w:tc>
          <w:tcPr>
            <w:tcW w:w="3409" w:type="dxa"/>
            <w:tcBorders>
              <w:top w:val="single" w:sz="4" w:space="0" w:color="333333"/>
              <w:left w:val="nil"/>
              <w:bottom w:val="single" w:sz="4" w:space="0" w:color="333333"/>
              <w:right w:val="nil"/>
            </w:tcBorders>
            <w:vAlign w:val="center"/>
          </w:tcPr>
          <w:p w14:paraId="6EFF74F3" w14:textId="77777777" w:rsidR="00AE445B" w:rsidRPr="001062F1" w:rsidRDefault="00AE445B" w:rsidP="00A83DF2">
            <w:pPr>
              <w:spacing w:before="40" w:after="20"/>
              <w:rPr>
                <w:rFonts w:ascii="Arial Narrow" w:hAnsi="Arial Narrow"/>
                <w:sz w:val="18"/>
                <w:szCs w:val="18"/>
              </w:rPr>
            </w:pPr>
            <w:r w:rsidRPr="001062F1">
              <w:rPr>
                <w:rFonts w:ascii="Arial Narrow" w:hAnsi="Arial Narrow"/>
                <w:sz w:val="18"/>
                <w:szCs w:val="18"/>
              </w:rPr>
              <w:t>Base 202</w:t>
            </w:r>
            <w:r>
              <w:rPr>
                <w:rFonts w:ascii="Arial Narrow" w:hAnsi="Arial Narrow"/>
                <w:sz w:val="18"/>
                <w:szCs w:val="18"/>
              </w:rPr>
              <w:t>4</w:t>
            </w:r>
          </w:p>
        </w:tc>
        <w:tc>
          <w:tcPr>
            <w:tcW w:w="1286" w:type="dxa"/>
            <w:tcBorders>
              <w:top w:val="single" w:sz="4" w:space="0" w:color="333333"/>
              <w:left w:val="nil"/>
              <w:bottom w:val="single" w:sz="4" w:space="0" w:color="333333"/>
              <w:right w:val="nil"/>
            </w:tcBorders>
            <w:shd w:val="clear" w:color="auto" w:fill="D9D9D9"/>
          </w:tcPr>
          <w:p w14:paraId="593683EA" w14:textId="77777777" w:rsidR="00AE445B" w:rsidRPr="001062F1" w:rsidRDefault="00AE445B" w:rsidP="00A83DF2">
            <w:pPr>
              <w:spacing w:before="40" w:after="20"/>
              <w:jc w:val="right"/>
              <w:rPr>
                <w:rFonts w:ascii="Arial Narrow" w:hAnsi="Arial Narrow"/>
                <w:sz w:val="18"/>
                <w:szCs w:val="18"/>
              </w:rPr>
            </w:pPr>
            <w:r>
              <w:rPr>
                <w:rFonts w:ascii="Arial Narrow" w:hAnsi="Arial Narrow"/>
                <w:sz w:val="18"/>
                <w:szCs w:val="18"/>
              </w:rPr>
              <w:t>1.38</w:t>
            </w:r>
          </w:p>
        </w:tc>
        <w:tc>
          <w:tcPr>
            <w:tcW w:w="1295" w:type="dxa"/>
            <w:tcBorders>
              <w:top w:val="single" w:sz="4" w:space="0" w:color="333333"/>
              <w:left w:val="nil"/>
              <w:bottom w:val="single" w:sz="4" w:space="0" w:color="333333"/>
              <w:right w:val="nil"/>
            </w:tcBorders>
          </w:tcPr>
          <w:p w14:paraId="1B6F88BE" w14:textId="77777777" w:rsidR="00AE445B" w:rsidRPr="001062F1" w:rsidRDefault="00AE445B" w:rsidP="00A83DF2">
            <w:pPr>
              <w:spacing w:before="40" w:after="20"/>
              <w:jc w:val="right"/>
              <w:rPr>
                <w:rFonts w:ascii="Arial Narrow" w:hAnsi="Arial Narrow"/>
                <w:sz w:val="18"/>
                <w:szCs w:val="18"/>
              </w:rPr>
            </w:pPr>
            <w:r>
              <w:rPr>
                <w:rFonts w:ascii="Arial Narrow" w:hAnsi="Arial Narrow"/>
                <w:sz w:val="18"/>
                <w:szCs w:val="18"/>
              </w:rPr>
              <w:t>84.3</w:t>
            </w:r>
          </w:p>
        </w:tc>
        <w:tc>
          <w:tcPr>
            <w:tcW w:w="1295" w:type="dxa"/>
            <w:tcBorders>
              <w:top w:val="single" w:sz="4" w:space="0" w:color="333333"/>
              <w:left w:val="nil"/>
              <w:bottom w:val="single" w:sz="4" w:space="0" w:color="333333"/>
              <w:right w:val="nil"/>
            </w:tcBorders>
            <w:shd w:val="clear" w:color="auto" w:fill="D9D9D9"/>
          </w:tcPr>
          <w:p w14:paraId="20DDA79C" w14:textId="77777777" w:rsidR="00AE445B" w:rsidRPr="001062F1" w:rsidRDefault="00AE445B" w:rsidP="00A83DF2">
            <w:pPr>
              <w:spacing w:before="40" w:after="20"/>
              <w:jc w:val="right"/>
              <w:rPr>
                <w:rFonts w:ascii="Arial Narrow" w:hAnsi="Arial Narrow"/>
                <w:sz w:val="18"/>
                <w:szCs w:val="18"/>
              </w:rPr>
            </w:pPr>
            <w:r>
              <w:rPr>
                <w:rFonts w:ascii="Arial Narrow" w:hAnsi="Arial Narrow"/>
                <w:sz w:val="18"/>
                <w:szCs w:val="18"/>
              </w:rPr>
              <w:t>87.8</w:t>
            </w:r>
          </w:p>
        </w:tc>
        <w:tc>
          <w:tcPr>
            <w:tcW w:w="1319" w:type="dxa"/>
            <w:tcBorders>
              <w:top w:val="single" w:sz="4" w:space="0" w:color="333333"/>
              <w:left w:val="nil"/>
              <w:bottom w:val="single" w:sz="4" w:space="0" w:color="333333"/>
              <w:right w:val="nil"/>
            </w:tcBorders>
          </w:tcPr>
          <w:p w14:paraId="7273C331" w14:textId="77777777" w:rsidR="00AE445B" w:rsidRPr="001062F1" w:rsidRDefault="00AE445B" w:rsidP="00A83DF2">
            <w:pPr>
              <w:spacing w:before="40" w:after="20"/>
              <w:jc w:val="right"/>
              <w:rPr>
                <w:rFonts w:ascii="Arial Narrow" w:hAnsi="Arial Narrow"/>
                <w:sz w:val="18"/>
                <w:szCs w:val="18"/>
              </w:rPr>
            </w:pPr>
            <w:r>
              <w:rPr>
                <w:rFonts w:ascii="Arial Narrow" w:hAnsi="Arial Narrow"/>
                <w:sz w:val="18"/>
                <w:szCs w:val="18"/>
              </w:rPr>
              <w:t>301</w:t>
            </w:r>
          </w:p>
        </w:tc>
        <w:tc>
          <w:tcPr>
            <w:tcW w:w="1318" w:type="dxa"/>
            <w:tcBorders>
              <w:top w:val="single" w:sz="4" w:space="0" w:color="333333"/>
              <w:left w:val="nil"/>
              <w:bottom w:val="single" w:sz="4" w:space="0" w:color="333333"/>
              <w:right w:val="nil"/>
            </w:tcBorders>
            <w:shd w:val="clear" w:color="auto" w:fill="D9D9D9"/>
          </w:tcPr>
          <w:p w14:paraId="5E141F7E" w14:textId="77777777" w:rsidR="00AE445B" w:rsidRPr="001062F1" w:rsidRDefault="00AE445B" w:rsidP="00A83DF2">
            <w:pPr>
              <w:spacing w:before="40" w:after="20"/>
              <w:jc w:val="right"/>
              <w:rPr>
                <w:rFonts w:ascii="Arial Narrow" w:hAnsi="Arial Narrow"/>
                <w:sz w:val="18"/>
                <w:szCs w:val="18"/>
              </w:rPr>
            </w:pPr>
            <w:r>
              <w:rPr>
                <w:rFonts w:ascii="Arial Narrow" w:hAnsi="Arial Narrow"/>
                <w:sz w:val="18"/>
                <w:szCs w:val="18"/>
              </w:rPr>
              <w:t>136</w:t>
            </w:r>
          </w:p>
        </w:tc>
      </w:tr>
      <w:tr w:rsidR="00AE445B" w:rsidRPr="001062F1" w14:paraId="106914A6" w14:textId="77777777" w:rsidTr="00A83DF2">
        <w:tblPrEx>
          <w:jc w:val="left"/>
          <w:tblBorders>
            <w:insideH w:val="nil"/>
            <w:insideV w:val="nil"/>
          </w:tblBorders>
        </w:tblPrEx>
        <w:trPr>
          <w:trHeight w:hRule="exact" w:val="301"/>
        </w:trPr>
        <w:tc>
          <w:tcPr>
            <w:tcW w:w="9922" w:type="dxa"/>
            <w:gridSpan w:val="6"/>
            <w:tcBorders>
              <w:top w:val="single" w:sz="4" w:space="0" w:color="333333"/>
              <w:left w:val="nil"/>
              <w:bottom w:val="single" w:sz="4" w:space="0" w:color="333333"/>
              <w:right w:val="nil"/>
            </w:tcBorders>
            <w:shd w:val="clear" w:color="auto" w:fill="FFFFFF" w:themeFill="background1"/>
            <w:vAlign w:val="center"/>
          </w:tcPr>
          <w:p w14:paraId="0630924C" w14:textId="77777777" w:rsidR="00AE445B" w:rsidRPr="001062F1" w:rsidRDefault="00AE445B" w:rsidP="00A83DF2">
            <w:pPr>
              <w:spacing w:before="40" w:after="20"/>
              <w:jc w:val="center"/>
              <w:rPr>
                <w:rFonts w:ascii="Arial Narrow" w:hAnsi="Arial Narrow"/>
                <w:b/>
                <w:sz w:val="18"/>
                <w:szCs w:val="18"/>
              </w:rPr>
            </w:pPr>
            <w:r>
              <w:rPr>
                <w:rFonts w:ascii="Arial Narrow" w:hAnsi="Arial Narrow"/>
                <w:b/>
                <w:sz w:val="18"/>
                <w:szCs w:val="18"/>
              </w:rPr>
              <w:t>Year</w:t>
            </w:r>
            <w:r w:rsidRPr="001062F1">
              <w:rPr>
                <w:rFonts w:ascii="Arial Narrow" w:hAnsi="Arial Narrow"/>
                <w:b/>
                <w:sz w:val="18"/>
                <w:szCs w:val="18"/>
              </w:rPr>
              <w:t xml:space="preserve"> 20</w:t>
            </w:r>
            <w:r>
              <w:rPr>
                <w:rFonts w:ascii="Arial Narrow" w:hAnsi="Arial Narrow"/>
                <w:b/>
                <w:sz w:val="18"/>
                <w:szCs w:val="18"/>
              </w:rPr>
              <w:t>8</w:t>
            </w:r>
            <w:r w:rsidRPr="001062F1">
              <w:rPr>
                <w:rFonts w:ascii="Arial Narrow" w:hAnsi="Arial Narrow"/>
                <w:b/>
                <w:sz w:val="18"/>
                <w:szCs w:val="18"/>
              </w:rPr>
              <w:t>0</w:t>
            </w:r>
          </w:p>
        </w:tc>
      </w:tr>
      <w:tr w:rsidR="00AE445B" w:rsidRPr="001062F1" w14:paraId="7D7A9745" w14:textId="77777777" w:rsidTr="00A83DF2">
        <w:tblPrEx>
          <w:jc w:val="left"/>
          <w:tblBorders>
            <w:insideH w:val="nil"/>
            <w:insideV w:val="nil"/>
          </w:tblBorders>
        </w:tblPrEx>
        <w:trPr>
          <w:trHeight w:hRule="exact" w:val="301"/>
        </w:trPr>
        <w:tc>
          <w:tcPr>
            <w:tcW w:w="3409" w:type="dxa"/>
            <w:tcBorders>
              <w:top w:val="single" w:sz="4" w:space="0" w:color="333333"/>
              <w:left w:val="nil"/>
              <w:bottom w:val="single" w:sz="4" w:space="0" w:color="333333"/>
              <w:right w:val="nil"/>
            </w:tcBorders>
            <w:vAlign w:val="center"/>
          </w:tcPr>
          <w:p w14:paraId="2A49F022" w14:textId="77777777" w:rsidR="00AE445B" w:rsidRPr="001062F1" w:rsidRDefault="00AE445B" w:rsidP="00A83DF2">
            <w:pPr>
              <w:spacing w:before="40" w:after="20"/>
              <w:rPr>
                <w:rFonts w:ascii="Arial Narrow" w:hAnsi="Arial Narrow"/>
                <w:sz w:val="18"/>
                <w:szCs w:val="18"/>
              </w:rPr>
            </w:pPr>
            <w:r w:rsidRPr="001062F1">
              <w:rPr>
                <w:rFonts w:ascii="Arial Narrow" w:hAnsi="Arial Narrow"/>
                <w:sz w:val="18"/>
                <w:szCs w:val="18"/>
              </w:rPr>
              <w:t>Base 202</w:t>
            </w:r>
            <w:r>
              <w:rPr>
                <w:rFonts w:ascii="Arial Narrow" w:hAnsi="Arial Narrow"/>
                <w:sz w:val="18"/>
                <w:szCs w:val="18"/>
              </w:rPr>
              <w:t>3</w:t>
            </w:r>
          </w:p>
        </w:tc>
        <w:tc>
          <w:tcPr>
            <w:tcW w:w="1286" w:type="dxa"/>
            <w:tcBorders>
              <w:top w:val="single" w:sz="4" w:space="0" w:color="333333"/>
              <w:left w:val="nil"/>
              <w:bottom w:val="single" w:sz="4" w:space="0" w:color="333333"/>
              <w:right w:val="nil"/>
            </w:tcBorders>
            <w:shd w:val="clear" w:color="auto" w:fill="D9D9D9"/>
          </w:tcPr>
          <w:p w14:paraId="718E1B4B" w14:textId="77777777" w:rsidR="00AE445B" w:rsidRPr="001062F1" w:rsidRDefault="00AE445B" w:rsidP="00A83DF2">
            <w:pPr>
              <w:spacing w:before="40" w:after="20"/>
              <w:jc w:val="right"/>
              <w:rPr>
                <w:rFonts w:ascii="Arial Narrow" w:hAnsi="Arial Narrow"/>
                <w:sz w:val="18"/>
                <w:szCs w:val="18"/>
              </w:rPr>
            </w:pPr>
            <w:r w:rsidRPr="001062F1">
              <w:rPr>
                <w:rFonts w:ascii="Arial Narrow" w:hAnsi="Arial Narrow"/>
                <w:sz w:val="18"/>
                <w:szCs w:val="18"/>
              </w:rPr>
              <w:t>1</w:t>
            </w:r>
            <w:r>
              <w:rPr>
                <w:rFonts w:ascii="Arial Narrow" w:hAnsi="Arial Narrow"/>
                <w:sz w:val="18"/>
                <w:szCs w:val="18"/>
              </w:rPr>
              <w:t>.46</w:t>
            </w:r>
          </w:p>
        </w:tc>
        <w:tc>
          <w:tcPr>
            <w:tcW w:w="1295" w:type="dxa"/>
            <w:tcBorders>
              <w:top w:val="single" w:sz="4" w:space="0" w:color="333333"/>
              <w:left w:val="nil"/>
              <w:bottom w:val="single" w:sz="4" w:space="0" w:color="333333"/>
              <w:right w:val="nil"/>
            </w:tcBorders>
          </w:tcPr>
          <w:p w14:paraId="73BA0F5E" w14:textId="77777777" w:rsidR="00AE445B" w:rsidRPr="001062F1" w:rsidRDefault="00AE445B" w:rsidP="00A83DF2">
            <w:pPr>
              <w:spacing w:before="40" w:after="20"/>
              <w:jc w:val="right"/>
              <w:rPr>
                <w:rFonts w:ascii="Arial Narrow" w:hAnsi="Arial Narrow"/>
                <w:sz w:val="18"/>
                <w:szCs w:val="18"/>
              </w:rPr>
            </w:pPr>
            <w:r>
              <w:rPr>
                <w:rFonts w:ascii="Arial Narrow" w:hAnsi="Arial Narrow"/>
                <w:sz w:val="18"/>
                <w:szCs w:val="18"/>
              </w:rPr>
              <w:t>86.1</w:t>
            </w:r>
          </w:p>
        </w:tc>
        <w:tc>
          <w:tcPr>
            <w:tcW w:w="1295" w:type="dxa"/>
            <w:tcBorders>
              <w:top w:val="single" w:sz="4" w:space="0" w:color="333333"/>
              <w:left w:val="nil"/>
              <w:bottom w:val="single" w:sz="4" w:space="0" w:color="333333"/>
              <w:right w:val="nil"/>
            </w:tcBorders>
            <w:shd w:val="clear" w:color="auto" w:fill="D9D9D9"/>
          </w:tcPr>
          <w:p w14:paraId="43EC848E" w14:textId="77777777" w:rsidR="00AE445B" w:rsidRPr="001062F1" w:rsidRDefault="00AE445B" w:rsidP="00A83DF2">
            <w:pPr>
              <w:spacing w:before="40" w:after="20"/>
              <w:jc w:val="right"/>
              <w:rPr>
                <w:rFonts w:ascii="Arial Narrow" w:hAnsi="Arial Narrow"/>
                <w:sz w:val="18"/>
                <w:szCs w:val="18"/>
              </w:rPr>
            </w:pPr>
            <w:r>
              <w:rPr>
                <w:rFonts w:ascii="Arial Narrow" w:hAnsi="Arial Narrow"/>
                <w:sz w:val="18"/>
                <w:szCs w:val="18"/>
              </w:rPr>
              <w:t>89.7</w:t>
            </w:r>
          </w:p>
        </w:tc>
        <w:tc>
          <w:tcPr>
            <w:tcW w:w="1319" w:type="dxa"/>
            <w:tcBorders>
              <w:top w:val="single" w:sz="4" w:space="0" w:color="333333"/>
              <w:left w:val="nil"/>
              <w:bottom w:val="single" w:sz="4" w:space="0" w:color="333333"/>
              <w:right w:val="nil"/>
            </w:tcBorders>
          </w:tcPr>
          <w:p w14:paraId="63A61BB8" w14:textId="77777777" w:rsidR="00AE445B" w:rsidRPr="001062F1" w:rsidRDefault="00AE445B" w:rsidP="00A83DF2">
            <w:pPr>
              <w:spacing w:before="40" w:after="20"/>
              <w:jc w:val="right"/>
              <w:rPr>
                <w:rFonts w:ascii="Arial Narrow" w:hAnsi="Arial Narrow"/>
                <w:sz w:val="18"/>
                <w:szCs w:val="18"/>
              </w:rPr>
            </w:pPr>
            <w:r>
              <w:rPr>
                <w:rFonts w:ascii="Arial Narrow" w:hAnsi="Arial Narrow"/>
                <w:sz w:val="18"/>
                <w:szCs w:val="18"/>
              </w:rPr>
              <w:t>305</w:t>
            </w:r>
          </w:p>
        </w:tc>
        <w:tc>
          <w:tcPr>
            <w:tcW w:w="1318" w:type="dxa"/>
            <w:tcBorders>
              <w:top w:val="single" w:sz="4" w:space="0" w:color="333333"/>
              <w:left w:val="nil"/>
              <w:bottom w:val="single" w:sz="4" w:space="0" w:color="333333"/>
              <w:right w:val="nil"/>
            </w:tcBorders>
            <w:shd w:val="clear" w:color="auto" w:fill="D9D9D9"/>
          </w:tcPr>
          <w:p w14:paraId="76823D67" w14:textId="77777777" w:rsidR="00AE445B" w:rsidRPr="001062F1" w:rsidRDefault="00AE445B" w:rsidP="00A83DF2">
            <w:pPr>
              <w:spacing w:before="40" w:after="20"/>
              <w:jc w:val="right"/>
              <w:rPr>
                <w:rFonts w:ascii="Arial Narrow" w:hAnsi="Arial Narrow"/>
                <w:sz w:val="18"/>
                <w:szCs w:val="18"/>
              </w:rPr>
            </w:pPr>
            <w:r>
              <w:rPr>
                <w:rFonts w:ascii="Arial Narrow" w:hAnsi="Arial Narrow"/>
                <w:sz w:val="18"/>
                <w:szCs w:val="18"/>
              </w:rPr>
              <w:t>143</w:t>
            </w:r>
          </w:p>
        </w:tc>
      </w:tr>
      <w:tr w:rsidR="00AE445B" w:rsidRPr="001062F1" w14:paraId="406B1631" w14:textId="77777777" w:rsidTr="00A83DF2">
        <w:tblPrEx>
          <w:jc w:val="left"/>
          <w:tblBorders>
            <w:insideH w:val="nil"/>
            <w:insideV w:val="nil"/>
          </w:tblBorders>
        </w:tblPrEx>
        <w:trPr>
          <w:trHeight w:hRule="exact" w:val="301"/>
        </w:trPr>
        <w:tc>
          <w:tcPr>
            <w:tcW w:w="3409" w:type="dxa"/>
            <w:tcBorders>
              <w:top w:val="single" w:sz="4" w:space="0" w:color="333333"/>
              <w:left w:val="nil"/>
              <w:bottom w:val="single" w:sz="4" w:space="0" w:color="333333"/>
              <w:right w:val="nil"/>
            </w:tcBorders>
            <w:vAlign w:val="center"/>
          </w:tcPr>
          <w:p w14:paraId="630A1FD6" w14:textId="77777777" w:rsidR="00AE445B" w:rsidRPr="001062F1" w:rsidRDefault="00AE445B" w:rsidP="00A83DF2">
            <w:pPr>
              <w:spacing w:before="40" w:after="20"/>
              <w:rPr>
                <w:rFonts w:ascii="Arial Narrow" w:hAnsi="Arial Narrow"/>
                <w:sz w:val="18"/>
                <w:szCs w:val="18"/>
              </w:rPr>
            </w:pPr>
            <w:r w:rsidRPr="001062F1">
              <w:rPr>
                <w:rFonts w:ascii="Arial Narrow" w:hAnsi="Arial Narrow"/>
                <w:sz w:val="18"/>
                <w:szCs w:val="18"/>
              </w:rPr>
              <w:t>Base 202</w:t>
            </w:r>
            <w:r>
              <w:rPr>
                <w:rFonts w:ascii="Arial Narrow" w:hAnsi="Arial Narrow"/>
                <w:sz w:val="18"/>
                <w:szCs w:val="18"/>
              </w:rPr>
              <w:t>4</w:t>
            </w:r>
          </w:p>
        </w:tc>
        <w:tc>
          <w:tcPr>
            <w:tcW w:w="1286" w:type="dxa"/>
            <w:tcBorders>
              <w:top w:val="single" w:sz="4" w:space="0" w:color="333333"/>
              <w:left w:val="nil"/>
              <w:bottom w:val="single" w:sz="4" w:space="0" w:color="333333"/>
              <w:right w:val="nil"/>
            </w:tcBorders>
            <w:shd w:val="clear" w:color="auto" w:fill="D9D9D9"/>
          </w:tcPr>
          <w:p w14:paraId="167432A1" w14:textId="77777777" w:rsidR="00AE445B" w:rsidRPr="001062F1" w:rsidRDefault="00AE445B" w:rsidP="00A83DF2">
            <w:pPr>
              <w:spacing w:before="40" w:after="20"/>
              <w:jc w:val="right"/>
              <w:rPr>
                <w:rFonts w:ascii="Arial Narrow" w:hAnsi="Arial Narrow"/>
                <w:sz w:val="18"/>
                <w:szCs w:val="18"/>
              </w:rPr>
            </w:pPr>
            <w:r>
              <w:rPr>
                <w:rFonts w:ascii="Arial Narrow" w:hAnsi="Arial Narrow"/>
                <w:sz w:val="18"/>
                <w:szCs w:val="18"/>
              </w:rPr>
              <w:t>1.46</w:t>
            </w:r>
          </w:p>
        </w:tc>
        <w:tc>
          <w:tcPr>
            <w:tcW w:w="1295" w:type="dxa"/>
            <w:tcBorders>
              <w:top w:val="single" w:sz="4" w:space="0" w:color="333333"/>
              <w:left w:val="nil"/>
              <w:bottom w:val="single" w:sz="4" w:space="0" w:color="333333"/>
              <w:right w:val="nil"/>
            </w:tcBorders>
          </w:tcPr>
          <w:p w14:paraId="02C714D2" w14:textId="77777777" w:rsidR="00AE445B" w:rsidRPr="001062F1" w:rsidRDefault="00AE445B" w:rsidP="00A83DF2">
            <w:pPr>
              <w:spacing w:before="40" w:after="20"/>
              <w:jc w:val="right"/>
              <w:rPr>
                <w:rFonts w:ascii="Arial Narrow" w:hAnsi="Arial Narrow"/>
                <w:sz w:val="18"/>
                <w:szCs w:val="18"/>
              </w:rPr>
            </w:pPr>
            <w:r>
              <w:rPr>
                <w:rFonts w:ascii="Arial Narrow" w:hAnsi="Arial Narrow"/>
                <w:sz w:val="18"/>
                <w:szCs w:val="18"/>
              </w:rPr>
              <w:t>86.1</w:t>
            </w:r>
          </w:p>
        </w:tc>
        <w:tc>
          <w:tcPr>
            <w:tcW w:w="1295" w:type="dxa"/>
            <w:tcBorders>
              <w:top w:val="single" w:sz="4" w:space="0" w:color="333333"/>
              <w:left w:val="nil"/>
              <w:bottom w:val="single" w:sz="4" w:space="0" w:color="333333"/>
              <w:right w:val="nil"/>
            </w:tcBorders>
            <w:shd w:val="clear" w:color="auto" w:fill="D9D9D9"/>
          </w:tcPr>
          <w:p w14:paraId="2A7676F6" w14:textId="77777777" w:rsidR="00AE445B" w:rsidRPr="001062F1" w:rsidRDefault="00AE445B" w:rsidP="00A83DF2">
            <w:pPr>
              <w:spacing w:before="40" w:after="20"/>
              <w:jc w:val="right"/>
              <w:rPr>
                <w:rFonts w:ascii="Arial Narrow" w:hAnsi="Arial Narrow"/>
                <w:sz w:val="18"/>
                <w:szCs w:val="18"/>
              </w:rPr>
            </w:pPr>
            <w:r>
              <w:rPr>
                <w:rFonts w:ascii="Arial Narrow" w:hAnsi="Arial Narrow"/>
                <w:sz w:val="18"/>
                <w:szCs w:val="18"/>
              </w:rPr>
              <w:t>89.7</w:t>
            </w:r>
          </w:p>
        </w:tc>
        <w:tc>
          <w:tcPr>
            <w:tcW w:w="1319" w:type="dxa"/>
            <w:tcBorders>
              <w:top w:val="single" w:sz="4" w:space="0" w:color="333333"/>
              <w:left w:val="nil"/>
              <w:bottom w:val="single" w:sz="4" w:space="0" w:color="333333"/>
              <w:right w:val="nil"/>
            </w:tcBorders>
          </w:tcPr>
          <w:p w14:paraId="1DBE7777" w14:textId="77777777" w:rsidR="00AE445B" w:rsidRPr="001062F1" w:rsidRDefault="00AE445B" w:rsidP="00A83DF2">
            <w:pPr>
              <w:spacing w:before="40" w:after="20"/>
              <w:jc w:val="right"/>
              <w:rPr>
                <w:rFonts w:ascii="Arial Narrow" w:hAnsi="Arial Narrow"/>
                <w:sz w:val="18"/>
                <w:szCs w:val="18"/>
              </w:rPr>
            </w:pPr>
            <w:r>
              <w:rPr>
                <w:rFonts w:ascii="Arial Narrow" w:hAnsi="Arial Narrow"/>
                <w:sz w:val="18"/>
                <w:szCs w:val="18"/>
              </w:rPr>
              <w:t>305</w:t>
            </w:r>
          </w:p>
        </w:tc>
        <w:tc>
          <w:tcPr>
            <w:tcW w:w="1318" w:type="dxa"/>
            <w:tcBorders>
              <w:top w:val="single" w:sz="4" w:space="0" w:color="333333"/>
              <w:left w:val="nil"/>
              <w:bottom w:val="single" w:sz="4" w:space="0" w:color="333333"/>
              <w:right w:val="nil"/>
            </w:tcBorders>
            <w:shd w:val="clear" w:color="auto" w:fill="D9D9D9"/>
          </w:tcPr>
          <w:p w14:paraId="2EF9CE46" w14:textId="77777777" w:rsidR="00AE445B" w:rsidRPr="001062F1" w:rsidRDefault="00AE445B" w:rsidP="00A83DF2">
            <w:pPr>
              <w:spacing w:before="40" w:after="20"/>
              <w:jc w:val="right"/>
              <w:rPr>
                <w:rFonts w:ascii="Arial Narrow" w:hAnsi="Arial Narrow"/>
                <w:sz w:val="18"/>
                <w:szCs w:val="18"/>
              </w:rPr>
            </w:pPr>
            <w:r>
              <w:rPr>
                <w:rFonts w:ascii="Arial Narrow" w:hAnsi="Arial Narrow"/>
                <w:sz w:val="18"/>
                <w:szCs w:val="18"/>
              </w:rPr>
              <w:t>143</w:t>
            </w:r>
          </w:p>
        </w:tc>
      </w:tr>
    </w:tbl>
    <w:p w14:paraId="673F2992" w14:textId="77777777" w:rsidR="00AE445B" w:rsidRPr="00982CD4" w:rsidRDefault="00AE445B" w:rsidP="00AE445B">
      <w:pPr>
        <w:spacing w:after="120"/>
        <w:rPr>
          <w:rFonts w:ascii="Arial" w:hAnsi="Arial" w:cs="Arial"/>
          <w:bCs/>
          <w:color w:val="1F497D"/>
          <w:sz w:val="22"/>
          <w:szCs w:val="22"/>
        </w:rPr>
      </w:pPr>
    </w:p>
    <w:p w14:paraId="7D2AA2B9" w14:textId="77777777" w:rsidR="00AE445B" w:rsidRDefault="00AE445B" w:rsidP="00AE445B">
      <w:pPr>
        <w:spacing w:after="120"/>
        <w:jc w:val="both"/>
        <w:rPr>
          <w:rFonts w:ascii="Arial" w:hAnsi="Arial" w:cs="Arial"/>
          <w:bCs/>
          <w:sz w:val="20"/>
          <w:lang w:eastAsia="en-US"/>
        </w:rPr>
      </w:pPr>
    </w:p>
    <w:p w14:paraId="67B1877E" w14:textId="77777777" w:rsidR="00AE445B" w:rsidRDefault="00AE445B" w:rsidP="00AE445B">
      <w:pPr>
        <w:spacing w:after="120"/>
        <w:jc w:val="both"/>
        <w:rPr>
          <w:rFonts w:ascii="Arial" w:hAnsi="Arial" w:cs="Arial"/>
          <w:bCs/>
          <w:sz w:val="20"/>
          <w:lang w:eastAsia="en-US"/>
        </w:rPr>
      </w:pPr>
    </w:p>
    <w:p w14:paraId="20A7E962" w14:textId="77777777" w:rsidR="00AE445B" w:rsidRPr="007B78F4" w:rsidRDefault="00AE445B" w:rsidP="00AE445B">
      <w:pPr>
        <w:spacing w:after="120"/>
        <w:rPr>
          <w:rFonts w:ascii="Arial" w:hAnsi="Arial" w:cs="Arial"/>
          <w:b/>
          <w:color w:val="1F497D"/>
          <w:sz w:val="22"/>
          <w:szCs w:val="22"/>
          <w:lang w:val="en-US"/>
        </w:rPr>
      </w:pPr>
      <w:r w:rsidRPr="007B78F4">
        <w:rPr>
          <w:rFonts w:ascii="Arial" w:hAnsi="Arial" w:cs="Arial"/>
          <w:b/>
          <w:color w:val="1F497D"/>
          <w:sz w:val="22"/>
          <w:szCs w:val="22"/>
          <w:lang w:val="en-US"/>
        </w:rPr>
        <w:t>Comparison with the projections released by Eurostat and the United Nations</w:t>
      </w:r>
    </w:p>
    <w:p w14:paraId="64B10AB3" w14:textId="77777777" w:rsidR="00AE445B" w:rsidRPr="00FF21C6" w:rsidRDefault="00AE445B" w:rsidP="00AE445B">
      <w:pPr>
        <w:spacing w:after="120"/>
        <w:jc w:val="both"/>
        <w:rPr>
          <w:rFonts w:ascii="Arial" w:hAnsi="Arial" w:cs="Arial"/>
          <w:bCs/>
          <w:sz w:val="20"/>
          <w:lang w:val="en-US" w:eastAsia="en-US"/>
        </w:rPr>
      </w:pPr>
      <w:r w:rsidRPr="00FF21C6">
        <w:rPr>
          <w:rFonts w:ascii="Arial" w:hAnsi="Arial" w:cs="Arial"/>
          <w:bCs/>
          <w:sz w:val="20"/>
          <w:lang w:val="en-US" w:eastAsia="en-US"/>
        </w:rPr>
        <w:t>In order to compare the projections produced by Istat with those of other bodies, it makes sense to take as a reference the projections released by Eurostat and the United Nations Population Division (UNPD). For years, the statistical institute of the European Union has been carrying out the task of producing demographic forecasts on a regular basis for all member countries. The latest release is based on ’22, whose main reference scenario is the so-called baseline scenario. The UNPD, in turn, also produces demographic projections on a regular basis through the World Population Prospects, which include all the countries of the globe. In this latter case, the latest available exercise is based on ’2</w:t>
      </w:r>
      <w:r>
        <w:rPr>
          <w:rFonts w:ascii="Arial" w:hAnsi="Arial" w:cs="Arial"/>
          <w:bCs/>
          <w:sz w:val="20"/>
          <w:lang w:val="en-US" w:eastAsia="en-US"/>
        </w:rPr>
        <w:t>3</w:t>
      </w:r>
      <w:r w:rsidRPr="00FF21C6">
        <w:rPr>
          <w:rFonts w:ascii="Arial" w:hAnsi="Arial" w:cs="Arial"/>
          <w:bCs/>
          <w:sz w:val="20"/>
          <w:lang w:val="en-US" w:eastAsia="en-US"/>
        </w:rPr>
        <w:t xml:space="preserve"> and the main reference scenario is the so-called medium variant.</w:t>
      </w:r>
    </w:p>
    <w:p w14:paraId="76F45468" w14:textId="77777777" w:rsidR="00AE445B" w:rsidRPr="00FF21C6" w:rsidRDefault="00AE445B" w:rsidP="00AE445B">
      <w:pPr>
        <w:spacing w:after="120"/>
        <w:jc w:val="both"/>
        <w:rPr>
          <w:rFonts w:ascii="Arial" w:hAnsi="Arial" w:cs="Arial"/>
          <w:bCs/>
          <w:sz w:val="20"/>
          <w:lang w:val="en-US" w:eastAsia="en-US"/>
        </w:rPr>
      </w:pPr>
      <w:r w:rsidRPr="00FF21C6">
        <w:rPr>
          <w:rFonts w:ascii="Arial" w:hAnsi="Arial" w:cs="Arial"/>
          <w:bCs/>
          <w:sz w:val="20"/>
          <w:lang w:val="en-US" w:eastAsia="en-US"/>
        </w:rPr>
        <w:t>It should be noted in the introduction that, despite the comparability on the level of projective technique, the exercises produced by the two international organizations present some methodological differences compared to the Italian one. Among these, in the first place, the fact that the two international models examined here are uninational, i.e. they project the resident population in Italy as a whole without taking into account the demographic development of the regions.</w:t>
      </w:r>
    </w:p>
    <w:p w14:paraId="165722C1" w14:textId="77777777" w:rsidR="00AE445B" w:rsidRPr="00FF21C6" w:rsidRDefault="00AE445B" w:rsidP="00AE445B">
      <w:pPr>
        <w:spacing w:after="120"/>
        <w:jc w:val="both"/>
        <w:rPr>
          <w:rFonts w:ascii="Arial" w:hAnsi="Arial" w:cs="Arial"/>
          <w:bCs/>
          <w:sz w:val="20"/>
          <w:lang w:val="en-US" w:eastAsia="en-US"/>
        </w:rPr>
      </w:pPr>
      <w:r w:rsidRPr="00FF21C6">
        <w:rPr>
          <w:rFonts w:ascii="Arial" w:hAnsi="Arial" w:cs="Arial"/>
          <w:bCs/>
          <w:sz w:val="20"/>
          <w:lang w:val="en-US" w:eastAsia="en-US"/>
        </w:rPr>
        <w:t>Table A3 shows the main scenario assumptions compared. As regards migratory flows, the comparison is limited to net migration as both Eurostat and UNPD build the assumptions directly on this indicator (without distinction between immigrants and emigrants).</w:t>
      </w:r>
    </w:p>
    <w:p w14:paraId="27DCFB17" w14:textId="77777777" w:rsidR="00AE445B" w:rsidRPr="00FF21C6" w:rsidRDefault="00AE445B" w:rsidP="00AE445B">
      <w:pPr>
        <w:spacing w:after="120"/>
        <w:jc w:val="both"/>
        <w:rPr>
          <w:rFonts w:ascii="Arial" w:hAnsi="Arial" w:cs="Arial"/>
          <w:bCs/>
          <w:sz w:val="20"/>
          <w:lang w:val="en-US" w:eastAsia="en-US"/>
        </w:rPr>
      </w:pPr>
      <w:r w:rsidRPr="00FF21C6">
        <w:rPr>
          <w:rFonts w:ascii="Arial" w:hAnsi="Arial" w:cs="Arial"/>
          <w:bCs/>
          <w:sz w:val="20"/>
          <w:lang w:val="en-US" w:eastAsia="en-US"/>
        </w:rPr>
        <w:t xml:space="preserve">The UNPD projections present very limited assumptions in terms of net migration, not only in the initial projection period but over the entire projection horizon. In the medium and long term the assumptions continue to be rather differentiated between the various producer bodies. In particular, with regard to migratory movements, where compared to a UNPD that is rather cautious about Italy, Eurostat is opposed with a much more optimistic vision. This evidence is partly due to the Eurostat methodology, which, in addition to predicting the underlying evolution of net migration, incorporates an additive </w:t>
      </w:r>
      <w:r w:rsidRPr="00596CE4">
        <w:rPr>
          <w:rFonts w:ascii="Arial" w:hAnsi="Arial" w:cs="Arial"/>
          <w:bCs/>
          <w:i/>
          <w:sz w:val="20"/>
          <w:lang w:val="en-US" w:eastAsia="en-US"/>
        </w:rPr>
        <w:t xml:space="preserve">replacement-migration </w:t>
      </w:r>
      <w:r w:rsidRPr="00FF21C6">
        <w:rPr>
          <w:rFonts w:ascii="Arial" w:hAnsi="Arial" w:cs="Arial"/>
          <w:bCs/>
          <w:sz w:val="20"/>
          <w:lang w:val="en-US" w:eastAsia="en-US"/>
        </w:rPr>
        <w:t>component into the model</w:t>
      </w:r>
      <w:r w:rsidRPr="00596CE4">
        <w:rPr>
          <w:rFonts w:ascii="Arial MT" w:hAnsi="Arial MT" w:cs="Arial MT"/>
          <w:sz w:val="22"/>
          <w:szCs w:val="22"/>
          <w:vertAlign w:val="superscript"/>
          <w:lang w:val="en-US" w:eastAsia="en-US"/>
        </w:rPr>
        <w:footnoteReference w:id="3"/>
      </w:r>
      <w:r w:rsidRPr="00FF21C6">
        <w:rPr>
          <w:rFonts w:ascii="Arial" w:hAnsi="Arial" w:cs="Arial"/>
          <w:bCs/>
          <w:sz w:val="20"/>
          <w:lang w:val="en-US" w:eastAsia="en-US"/>
        </w:rPr>
        <w:t>.</w:t>
      </w:r>
    </w:p>
    <w:p w14:paraId="639964F0" w14:textId="77777777" w:rsidR="00AE445B" w:rsidRPr="00FF21C6" w:rsidRDefault="00AE445B" w:rsidP="00AE445B">
      <w:pPr>
        <w:spacing w:after="120"/>
        <w:jc w:val="both"/>
        <w:rPr>
          <w:rFonts w:ascii="Arial" w:hAnsi="Arial" w:cs="Arial"/>
          <w:bCs/>
          <w:sz w:val="20"/>
          <w:lang w:val="en-US" w:eastAsia="en-US"/>
        </w:rPr>
      </w:pPr>
      <w:r w:rsidRPr="00FF21C6">
        <w:rPr>
          <w:rFonts w:ascii="Arial" w:hAnsi="Arial" w:cs="Arial"/>
          <w:bCs/>
          <w:sz w:val="20"/>
          <w:lang w:val="en-US" w:eastAsia="en-US"/>
        </w:rPr>
        <w:t>The assumptions on fertility are quite similar, although in the medium-long term Eurostat and UNPD produce more favorable forecasts than Istat. The assumptions on survival are also not particularly distant, however Eurostat and especially UNPD highlight very favorable expectations about the lengthening of life expectancy, which are only partially glimpsed in the Istat model.</w:t>
      </w:r>
    </w:p>
    <w:p w14:paraId="0EC24540" w14:textId="77777777" w:rsidR="00AE445B" w:rsidRDefault="00AE445B" w:rsidP="00AE445B">
      <w:pPr>
        <w:spacing w:after="120"/>
        <w:jc w:val="both"/>
        <w:rPr>
          <w:rFonts w:ascii="Arial" w:hAnsi="Arial" w:cs="Arial"/>
          <w:bCs/>
          <w:sz w:val="20"/>
          <w:lang w:val="en-US" w:eastAsia="en-US"/>
        </w:rPr>
      </w:pPr>
      <w:r w:rsidRPr="00FF21C6">
        <w:rPr>
          <w:rFonts w:ascii="Arial" w:hAnsi="Arial" w:cs="Arial"/>
          <w:bCs/>
          <w:sz w:val="20"/>
          <w:lang w:val="en-US" w:eastAsia="en-US"/>
        </w:rPr>
        <w:t>The development of the different demographic assumptions therefore gives rise to differences in terms of expected results which, as regards the evolution of the total population, can be appreciated in Figure A2. The UNPD projections give a much more pessimistic evolution of the population which approximates the lower limit of Istat confidence interval.</w:t>
      </w:r>
      <w:r w:rsidRPr="00FD7925">
        <w:rPr>
          <w:lang w:val="en-US"/>
        </w:rPr>
        <w:t xml:space="preserve"> </w:t>
      </w:r>
      <w:r w:rsidRPr="00FD7925">
        <w:rPr>
          <w:rFonts w:ascii="Arial" w:hAnsi="Arial" w:cs="Arial"/>
          <w:bCs/>
          <w:sz w:val="20"/>
          <w:lang w:val="en-US" w:eastAsia="en-US"/>
        </w:rPr>
        <w:t>The Eurostat scenario, given the significant impact of a more sustained net migration, is particularly optimistic. Up to the point of maintaining a population even wider than the upper limit of the 90% confidence interval of Istat projections for most part of the time horizon. Nonetheless, the evolutionary trajectory of the population is consistent between the three scenarios. In fact, all of them foresee a progressive decline of the population</w:t>
      </w:r>
      <w:r>
        <w:rPr>
          <w:rFonts w:ascii="Arial" w:hAnsi="Arial" w:cs="Arial"/>
          <w:bCs/>
          <w:sz w:val="20"/>
          <w:lang w:val="en-US" w:eastAsia="en-US"/>
        </w:rPr>
        <w:t>,</w:t>
      </w:r>
      <w:r w:rsidRPr="00FD7925">
        <w:rPr>
          <w:rFonts w:ascii="Arial" w:hAnsi="Arial" w:cs="Arial"/>
          <w:bCs/>
          <w:sz w:val="20"/>
          <w:lang w:val="en-US" w:eastAsia="en-US"/>
        </w:rPr>
        <w:t xml:space="preserve"> which tends to worsen in the medium-long term</w:t>
      </w:r>
    </w:p>
    <w:p w14:paraId="4DE7579B" w14:textId="77777777" w:rsidR="00AE445B" w:rsidRDefault="00AE445B" w:rsidP="00AE445B">
      <w:pPr>
        <w:rPr>
          <w:rFonts w:ascii="Arial" w:hAnsi="Arial" w:cs="Arial"/>
          <w:bCs/>
          <w:sz w:val="20"/>
          <w:lang w:val="en-US" w:eastAsia="en-US"/>
        </w:rPr>
      </w:pPr>
      <w:r>
        <w:rPr>
          <w:rFonts w:ascii="Arial" w:hAnsi="Arial" w:cs="Arial"/>
          <w:bCs/>
          <w:sz w:val="20"/>
          <w:lang w:val="en-US" w:eastAsia="en-US"/>
        </w:rPr>
        <w:br w:type="page"/>
      </w:r>
    </w:p>
    <w:p w14:paraId="3F18A75B" w14:textId="77777777" w:rsidR="00AE445B" w:rsidRPr="00FD7925" w:rsidRDefault="00AE445B" w:rsidP="00AE445B">
      <w:pPr>
        <w:spacing w:after="120"/>
        <w:jc w:val="both"/>
        <w:rPr>
          <w:rFonts w:ascii="Arial" w:hAnsi="Arial" w:cs="Arial"/>
          <w:bCs/>
          <w:sz w:val="20"/>
          <w:lang w:val="en-US" w:eastAsia="en-US"/>
        </w:rPr>
      </w:pPr>
    </w:p>
    <w:p w14:paraId="2FD923ED" w14:textId="77777777" w:rsidR="00AE445B" w:rsidRDefault="00AE445B" w:rsidP="00AE445B">
      <w:pPr>
        <w:spacing w:after="120"/>
        <w:jc w:val="both"/>
        <w:rPr>
          <w:rFonts w:ascii="Arial Narrow" w:hAnsi="Arial Narrow" w:cs="Arial"/>
          <w:color w:val="1F497D"/>
          <w:lang w:val="en-US"/>
        </w:rPr>
      </w:pPr>
      <w:r w:rsidRPr="00C87D97">
        <w:rPr>
          <w:rFonts w:ascii="Arial Narrow" w:hAnsi="Arial Narrow" w:cs="Arial"/>
          <w:b/>
          <w:color w:val="1F497D"/>
          <w:lang w:val="en-US"/>
        </w:rPr>
        <w:t xml:space="preserve">TABLE A3. COMPARISON BETWEEN LATEST MAIN ASSUMPTIONS ON ITALY MADE BY ISTAT (MEDIAN SCENARIO), EUROSTAT (BASELINE) AND UNPD (MEDIUM). </w:t>
      </w:r>
      <w:r w:rsidRPr="00C87D97">
        <w:rPr>
          <w:rFonts w:ascii="Arial Narrow" w:hAnsi="Arial Narrow" w:cs="Arial"/>
          <w:color w:val="1F497D"/>
          <w:lang w:val="en-US"/>
        </w:rPr>
        <w:t>Years 202</w:t>
      </w:r>
      <w:r>
        <w:rPr>
          <w:rFonts w:ascii="Arial Narrow" w:hAnsi="Arial Narrow" w:cs="Arial"/>
          <w:color w:val="1F497D"/>
          <w:lang w:val="en-US"/>
        </w:rPr>
        <w:t>4</w:t>
      </w:r>
      <w:r w:rsidRPr="00C87D97">
        <w:rPr>
          <w:rFonts w:ascii="Arial Narrow" w:hAnsi="Arial Narrow" w:cs="Arial"/>
          <w:color w:val="1F497D"/>
          <w:lang w:val="en-US"/>
        </w:rPr>
        <w:t>, 2030, 2050 and 2080.</w:t>
      </w:r>
    </w:p>
    <w:tbl>
      <w:tblPr>
        <w:tblW w:w="5000" w:type="pct"/>
        <w:tblBorders>
          <w:top w:val="single" w:sz="12" w:space="0" w:color="000000"/>
          <w:bottom w:val="single" w:sz="12" w:space="0" w:color="000000"/>
          <w:insideH w:val="nil"/>
          <w:insideV w:val="nil"/>
        </w:tblBorders>
        <w:tblCellMar>
          <w:left w:w="0" w:type="dxa"/>
          <w:right w:w="0" w:type="dxa"/>
        </w:tblCellMar>
        <w:tblLook w:val="00A0" w:firstRow="1" w:lastRow="0" w:firstColumn="1" w:lastColumn="0" w:noHBand="0" w:noVBand="0"/>
      </w:tblPr>
      <w:tblGrid>
        <w:gridCol w:w="1985"/>
        <w:gridCol w:w="1978"/>
        <w:gridCol w:w="1982"/>
        <w:gridCol w:w="1982"/>
        <w:gridCol w:w="1995"/>
      </w:tblGrid>
      <w:tr w:rsidR="00AE445B" w:rsidRPr="00C87D97" w14:paraId="6D0158C9" w14:textId="77777777" w:rsidTr="00A83DF2">
        <w:trPr>
          <w:trHeight w:hRule="exact" w:val="1037"/>
        </w:trPr>
        <w:tc>
          <w:tcPr>
            <w:tcW w:w="1985" w:type="dxa"/>
            <w:tcBorders>
              <w:top w:val="single" w:sz="4" w:space="0" w:color="333333"/>
              <w:left w:val="nil"/>
              <w:bottom w:val="single" w:sz="4" w:space="0" w:color="333333"/>
              <w:right w:val="nil"/>
            </w:tcBorders>
            <w:vAlign w:val="center"/>
          </w:tcPr>
          <w:p w14:paraId="38441B15" w14:textId="77777777" w:rsidR="00AE445B" w:rsidRPr="00C87D97" w:rsidRDefault="00AE445B" w:rsidP="00A83DF2">
            <w:pPr>
              <w:spacing w:before="40" w:after="20"/>
              <w:ind w:left="491" w:hanging="491"/>
              <w:rPr>
                <w:rFonts w:ascii="Arial Narrow" w:hAnsi="Arial Narrow"/>
                <w:b/>
                <w:sz w:val="18"/>
                <w:szCs w:val="18"/>
              </w:rPr>
            </w:pPr>
            <w:r w:rsidRPr="00C87D97">
              <w:rPr>
                <w:rFonts w:ascii="Arial Narrow" w:hAnsi="Arial Narrow"/>
                <w:b/>
                <w:sz w:val="18"/>
                <w:szCs w:val="18"/>
              </w:rPr>
              <w:t>Scenario</w:t>
            </w:r>
          </w:p>
        </w:tc>
        <w:tc>
          <w:tcPr>
            <w:tcW w:w="1978" w:type="dxa"/>
            <w:tcBorders>
              <w:top w:val="single" w:sz="4" w:space="0" w:color="333333"/>
              <w:left w:val="nil"/>
              <w:bottom w:val="single" w:sz="4" w:space="0" w:color="333333"/>
              <w:right w:val="nil"/>
            </w:tcBorders>
            <w:shd w:val="clear" w:color="auto" w:fill="D9D9D9"/>
            <w:vAlign w:val="center"/>
          </w:tcPr>
          <w:p w14:paraId="27CFC242" w14:textId="77777777" w:rsidR="00AE445B" w:rsidRPr="00C87D97" w:rsidRDefault="00AE445B" w:rsidP="00A83DF2">
            <w:pPr>
              <w:spacing w:before="40" w:after="20"/>
              <w:ind w:left="491" w:hanging="491"/>
              <w:jc w:val="center"/>
              <w:rPr>
                <w:rFonts w:ascii="Arial Narrow" w:hAnsi="Arial Narrow"/>
                <w:b/>
                <w:sz w:val="18"/>
                <w:szCs w:val="18"/>
              </w:rPr>
            </w:pPr>
            <w:r w:rsidRPr="00C87D97">
              <w:rPr>
                <w:rFonts w:ascii="Arial Narrow" w:hAnsi="Arial Narrow"/>
                <w:b/>
                <w:sz w:val="18"/>
                <w:szCs w:val="18"/>
              </w:rPr>
              <w:t>Total fertility rate</w:t>
            </w:r>
          </w:p>
        </w:tc>
        <w:tc>
          <w:tcPr>
            <w:tcW w:w="1982" w:type="dxa"/>
            <w:tcBorders>
              <w:top w:val="single" w:sz="4" w:space="0" w:color="333333"/>
              <w:left w:val="nil"/>
              <w:bottom w:val="single" w:sz="4" w:space="0" w:color="333333"/>
              <w:right w:val="nil"/>
            </w:tcBorders>
            <w:vAlign w:val="center"/>
          </w:tcPr>
          <w:p w14:paraId="685C1858" w14:textId="77777777" w:rsidR="00AE445B" w:rsidRPr="00C87D97" w:rsidRDefault="00AE445B" w:rsidP="00A83DF2">
            <w:pPr>
              <w:spacing w:before="40" w:after="20"/>
              <w:ind w:left="491" w:hanging="491"/>
              <w:jc w:val="center"/>
              <w:rPr>
                <w:rFonts w:ascii="Arial Narrow" w:hAnsi="Arial Narrow"/>
                <w:b/>
                <w:sz w:val="18"/>
                <w:szCs w:val="18"/>
                <w:lang w:val="en-US"/>
              </w:rPr>
            </w:pPr>
            <w:r w:rsidRPr="00C87D97">
              <w:rPr>
                <w:rFonts w:ascii="Arial Narrow" w:hAnsi="Arial Narrow"/>
                <w:b/>
                <w:sz w:val="18"/>
                <w:szCs w:val="18"/>
                <w:lang w:val="en-US"/>
              </w:rPr>
              <w:t>Life expectancy at birth –</w:t>
            </w:r>
          </w:p>
          <w:p w14:paraId="301ED4EA" w14:textId="77777777" w:rsidR="00AE445B" w:rsidRPr="00C87D97" w:rsidRDefault="00AE445B" w:rsidP="00A83DF2">
            <w:pPr>
              <w:spacing w:before="40" w:after="20"/>
              <w:ind w:left="491" w:hanging="491"/>
              <w:jc w:val="center"/>
              <w:rPr>
                <w:rFonts w:ascii="Arial Narrow" w:hAnsi="Arial Narrow"/>
                <w:b/>
                <w:sz w:val="18"/>
                <w:szCs w:val="18"/>
                <w:lang w:val="en-US"/>
              </w:rPr>
            </w:pPr>
            <w:r w:rsidRPr="00C87D97">
              <w:rPr>
                <w:rFonts w:ascii="Arial Narrow" w:hAnsi="Arial Narrow"/>
                <w:b/>
                <w:sz w:val="18"/>
                <w:szCs w:val="18"/>
                <w:lang w:val="en-US"/>
              </w:rPr>
              <w:t>Men</w:t>
            </w:r>
          </w:p>
        </w:tc>
        <w:tc>
          <w:tcPr>
            <w:tcW w:w="1982" w:type="dxa"/>
            <w:tcBorders>
              <w:top w:val="single" w:sz="4" w:space="0" w:color="333333"/>
              <w:left w:val="nil"/>
              <w:bottom w:val="single" w:sz="4" w:space="0" w:color="333333"/>
              <w:right w:val="nil"/>
            </w:tcBorders>
            <w:shd w:val="clear" w:color="auto" w:fill="D9D9D9"/>
            <w:vAlign w:val="center"/>
          </w:tcPr>
          <w:p w14:paraId="29DAF2E5" w14:textId="77777777" w:rsidR="00AE445B" w:rsidRPr="00C87D97" w:rsidRDefault="00AE445B" w:rsidP="00A83DF2">
            <w:pPr>
              <w:spacing w:before="40" w:after="20"/>
              <w:ind w:left="491" w:hanging="491"/>
              <w:jc w:val="center"/>
              <w:rPr>
                <w:rFonts w:ascii="Arial Narrow" w:hAnsi="Arial Narrow"/>
                <w:b/>
                <w:sz w:val="18"/>
                <w:szCs w:val="18"/>
                <w:lang w:val="en-US"/>
              </w:rPr>
            </w:pPr>
            <w:r w:rsidRPr="00C87D97">
              <w:rPr>
                <w:rFonts w:ascii="Arial Narrow" w:hAnsi="Arial Narrow"/>
                <w:b/>
                <w:sz w:val="18"/>
                <w:szCs w:val="18"/>
                <w:lang w:val="en-US"/>
              </w:rPr>
              <w:t>Life expectancy at birth –</w:t>
            </w:r>
          </w:p>
          <w:p w14:paraId="4FA50585" w14:textId="77777777" w:rsidR="00AE445B" w:rsidRPr="00C87D97" w:rsidRDefault="00AE445B" w:rsidP="00A83DF2">
            <w:pPr>
              <w:spacing w:before="40" w:after="20"/>
              <w:ind w:left="491" w:hanging="491"/>
              <w:jc w:val="center"/>
              <w:rPr>
                <w:rFonts w:ascii="Arial Narrow" w:hAnsi="Arial Narrow"/>
                <w:b/>
                <w:sz w:val="18"/>
                <w:szCs w:val="18"/>
                <w:lang w:val="en-US"/>
              </w:rPr>
            </w:pPr>
            <w:r w:rsidRPr="00C87D97">
              <w:rPr>
                <w:rFonts w:ascii="Arial Narrow" w:hAnsi="Arial Narrow"/>
                <w:b/>
                <w:sz w:val="18"/>
                <w:szCs w:val="18"/>
                <w:lang w:val="en-US"/>
              </w:rPr>
              <w:t>Women</w:t>
            </w:r>
          </w:p>
        </w:tc>
        <w:tc>
          <w:tcPr>
            <w:tcW w:w="1995" w:type="dxa"/>
            <w:tcBorders>
              <w:top w:val="single" w:sz="4" w:space="0" w:color="333333"/>
              <w:left w:val="nil"/>
              <w:bottom w:val="single" w:sz="4" w:space="0" w:color="333333"/>
              <w:right w:val="nil"/>
            </w:tcBorders>
            <w:vAlign w:val="center"/>
          </w:tcPr>
          <w:p w14:paraId="08D1A05A" w14:textId="77777777" w:rsidR="00AE445B" w:rsidRPr="00C87D97" w:rsidRDefault="00AE445B" w:rsidP="00A83DF2">
            <w:pPr>
              <w:spacing w:before="40" w:after="20"/>
              <w:ind w:left="491" w:hanging="491"/>
              <w:jc w:val="center"/>
              <w:rPr>
                <w:rFonts w:ascii="Arial Narrow" w:hAnsi="Arial Narrow"/>
                <w:b/>
                <w:sz w:val="18"/>
                <w:szCs w:val="18"/>
              </w:rPr>
            </w:pPr>
            <w:r w:rsidRPr="00C87D97">
              <w:rPr>
                <w:rFonts w:ascii="Arial Narrow" w:hAnsi="Arial Narrow"/>
                <w:b/>
                <w:sz w:val="18"/>
                <w:szCs w:val="18"/>
              </w:rPr>
              <w:t>Net migration (thousand)</w:t>
            </w:r>
          </w:p>
        </w:tc>
      </w:tr>
      <w:tr w:rsidR="00AE445B" w:rsidRPr="00CD62CC" w14:paraId="1D6513A7" w14:textId="77777777" w:rsidTr="00A83DF2">
        <w:trPr>
          <w:trHeight w:hRule="exact" w:val="301"/>
        </w:trPr>
        <w:tc>
          <w:tcPr>
            <w:tcW w:w="9922" w:type="dxa"/>
            <w:gridSpan w:val="5"/>
            <w:tcBorders>
              <w:top w:val="single" w:sz="4" w:space="0" w:color="333333"/>
              <w:left w:val="nil"/>
              <w:bottom w:val="single" w:sz="4" w:space="0" w:color="333333"/>
              <w:right w:val="nil"/>
            </w:tcBorders>
            <w:shd w:val="clear" w:color="auto" w:fill="FFFFFF" w:themeFill="background1"/>
            <w:vAlign w:val="center"/>
          </w:tcPr>
          <w:p w14:paraId="67B80AC8" w14:textId="77777777" w:rsidR="00AE445B" w:rsidRPr="00E92097" w:rsidRDefault="00AE445B" w:rsidP="00A83DF2">
            <w:pPr>
              <w:spacing w:before="40" w:after="20"/>
              <w:jc w:val="center"/>
              <w:rPr>
                <w:rFonts w:ascii="Arial Narrow" w:hAnsi="Arial Narrow"/>
                <w:b/>
                <w:sz w:val="18"/>
                <w:szCs w:val="18"/>
              </w:rPr>
            </w:pPr>
            <w:r>
              <w:rPr>
                <w:rFonts w:ascii="Arial Narrow" w:hAnsi="Arial Narrow"/>
                <w:b/>
                <w:sz w:val="18"/>
                <w:szCs w:val="18"/>
              </w:rPr>
              <w:t>Year 2024</w:t>
            </w:r>
          </w:p>
          <w:p w14:paraId="1A828CED" w14:textId="77777777" w:rsidR="00AE445B" w:rsidRPr="00E92097" w:rsidRDefault="00AE445B" w:rsidP="00A83DF2">
            <w:pPr>
              <w:spacing w:before="40" w:after="20"/>
              <w:jc w:val="center"/>
              <w:rPr>
                <w:rFonts w:ascii="Arial Narrow" w:hAnsi="Arial Narrow"/>
                <w:b/>
                <w:sz w:val="18"/>
                <w:szCs w:val="18"/>
              </w:rPr>
            </w:pPr>
          </w:p>
        </w:tc>
      </w:tr>
      <w:tr w:rsidR="00AE445B" w:rsidRPr="00730995" w14:paraId="63538BA5" w14:textId="77777777" w:rsidTr="00A83DF2">
        <w:trPr>
          <w:trHeight w:hRule="exact" w:val="301"/>
        </w:trPr>
        <w:tc>
          <w:tcPr>
            <w:tcW w:w="1985" w:type="dxa"/>
            <w:tcBorders>
              <w:top w:val="single" w:sz="4" w:space="0" w:color="333333"/>
              <w:left w:val="nil"/>
              <w:bottom w:val="single" w:sz="4" w:space="0" w:color="333333"/>
              <w:right w:val="nil"/>
            </w:tcBorders>
            <w:vAlign w:val="center"/>
          </w:tcPr>
          <w:p w14:paraId="49AF9FF2" w14:textId="77777777" w:rsidR="00AE445B" w:rsidRPr="00730995" w:rsidRDefault="00AE445B" w:rsidP="00A83DF2">
            <w:pPr>
              <w:spacing w:before="40" w:after="20"/>
              <w:ind w:left="491" w:hanging="491"/>
              <w:rPr>
                <w:rFonts w:ascii="Arial Narrow" w:hAnsi="Arial Narrow"/>
                <w:sz w:val="18"/>
                <w:szCs w:val="18"/>
              </w:rPr>
            </w:pPr>
            <w:r>
              <w:rPr>
                <w:rFonts w:ascii="Arial Narrow" w:hAnsi="Arial Narrow"/>
                <w:sz w:val="18"/>
                <w:szCs w:val="18"/>
              </w:rPr>
              <w:t>Istat Mediano</w:t>
            </w:r>
          </w:p>
        </w:tc>
        <w:tc>
          <w:tcPr>
            <w:tcW w:w="1978" w:type="dxa"/>
            <w:tcBorders>
              <w:top w:val="single" w:sz="4" w:space="0" w:color="333333"/>
              <w:left w:val="nil"/>
              <w:bottom w:val="single" w:sz="4" w:space="0" w:color="333333"/>
              <w:right w:val="nil"/>
            </w:tcBorders>
            <w:shd w:val="clear" w:color="auto" w:fill="D9D9D9"/>
            <w:vAlign w:val="center"/>
          </w:tcPr>
          <w:p w14:paraId="7197DC2E" w14:textId="77777777" w:rsidR="00AE445B" w:rsidRPr="00045205" w:rsidRDefault="00AE445B" w:rsidP="00A83DF2">
            <w:pPr>
              <w:spacing w:before="40" w:after="20"/>
              <w:jc w:val="right"/>
              <w:rPr>
                <w:rFonts w:ascii="Arial Narrow" w:hAnsi="Arial Narrow" w:cs="Arial"/>
                <w:sz w:val="18"/>
                <w:szCs w:val="18"/>
              </w:rPr>
            </w:pPr>
            <w:r>
              <w:rPr>
                <w:rFonts w:ascii="Arial Narrow" w:hAnsi="Arial Narrow" w:cs="Arial"/>
                <w:sz w:val="18"/>
                <w:szCs w:val="18"/>
              </w:rPr>
              <w:t>1.18</w:t>
            </w:r>
          </w:p>
        </w:tc>
        <w:tc>
          <w:tcPr>
            <w:tcW w:w="1982" w:type="dxa"/>
            <w:tcBorders>
              <w:top w:val="single" w:sz="4" w:space="0" w:color="333333"/>
              <w:left w:val="nil"/>
              <w:bottom w:val="single" w:sz="4" w:space="0" w:color="333333"/>
              <w:right w:val="nil"/>
            </w:tcBorders>
            <w:vAlign w:val="center"/>
          </w:tcPr>
          <w:p w14:paraId="69E6C5AC" w14:textId="77777777" w:rsidR="00AE445B" w:rsidRPr="00045205" w:rsidRDefault="00AE445B" w:rsidP="00A83DF2">
            <w:pPr>
              <w:spacing w:before="40" w:after="20"/>
              <w:jc w:val="right"/>
              <w:rPr>
                <w:rFonts w:ascii="Arial Narrow" w:hAnsi="Arial Narrow" w:cs="Arial"/>
                <w:sz w:val="18"/>
                <w:szCs w:val="18"/>
              </w:rPr>
            </w:pPr>
            <w:r>
              <w:rPr>
                <w:rFonts w:ascii="Arial Narrow" w:hAnsi="Arial Narrow" w:cs="Arial"/>
                <w:sz w:val="18"/>
                <w:szCs w:val="18"/>
              </w:rPr>
              <w:t>81.7</w:t>
            </w:r>
          </w:p>
        </w:tc>
        <w:tc>
          <w:tcPr>
            <w:tcW w:w="1982" w:type="dxa"/>
            <w:tcBorders>
              <w:top w:val="single" w:sz="4" w:space="0" w:color="333333"/>
              <w:left w:val="nil"/>
              <w:bottom w:val="single" w:sz="4" w:space="0" w:color="333333"/>
              <w:right w:val="nil"/>
            </w:tcBorders>
            <w:shd w:val="clear" w:color="auto" w:fill="D9D9D9"/>
            <w:vAlign w:val="center"/>
          </w:tcPr>
          <w:p w14:paraId="553A4627" w14:textId="77777777" w:rsidR="00AE445B" w:rsidRPr="00045205" w:rsidRDefault="00AE445B" w:rsidP="00A83DF2">
            <w:pPr>
              <w:spacing w:before="40" w:after="20"/>
              <w:jc w:val="right"/>
              <w:rPr>
                <w:rFonts w:ascii="Arial Narrow" w:hAnsi="Arial Narrow" w:cs="Arial"/>
                <w:sz w:val="18"/>
                <w:szCs w:val="18"/>
              </w:rPr>
            </w:pPr>
            <w:r>
              <w:rPr>
                <w:rFonts w:ascii="Arial Narrow" w:hAnsi="Arial Narrow" w:cs="Arial"/>
                <w:sz w:val="18"/>
                <w:szCs w:val="18"/>
              </w:rPr>
              <w:t>85.6</w:t>
            </w:r>
          </w:p>
        </w:tc>
        <w:tc>
          <w:tcPr>
            <w:tcW w:w="1995" w:type="dxa"/>
            <w:tcBorders>
              <w:top w:val="single" w:sz="4" w:space="0" w:color="333333"/>
              <w:left w:val="nil"/>
              <w:bottom w:val="single" w:sz="4" w:space="0" w:color="333333"/>
              <w:right w:val="nil"/>
            </w:tcBorders>
            <w:vAlign w:val="center"/>
          </w:tcPr>
          <w:p w14:paraId="37A22ADF" w14:textId="77777777" w:rsidR="00AE445B" w:rsidRPr="00045205" w:rsidRDefault="00AE445B" w:rsidP="00A83DF2">
            <w:pPr>
              <w:spacing w:before="40" w:after="20"/>
              <w:jc w:val="right"/>
              <w:rPr>
                <w:rFonts w:ascii="Arial Narrow" w:hAnsi="Arial Narrow" w:cs="Arial"/>
                <w:sz w:val="18"/>
                <w:szCs w:val="18"/>
              </w:rPr>
            </w:pPr>
            <w:r>
              <w:rPr>
                <w:rFonts w:ascii="Arial Narrow" w:hAnsi="Arial Narrow" w:cs="Arial"/>
                <w:sz w:val="18"/>
                <w:szCs w:val="18"/>
              </w:rPr>
              <w:t>244</w:t>
            </w:r>
          </w:p>
        </w:tc>
      </w:tr>
      <w:tr w:rsidR="00AE445B" w:rsidRPr="00730995" w14:paraId="48FE5D6B" w14:textId="77777777" w:rsidTr="00A83DF2">
        <w:trPr>
          <w:trHeight w:hRule="exact" w:val="301"/>
        </w:trPr>
        <w:tc>
          <w:tcPr>
            <w:tcW w:w="1985" w:type="dxa"/>
            <w:tcBorders>
              <w:top w:val="single" w:sz="4" w:space="0" w:color="333333"/>
              <w:left w:val="nil"/>
              <w:bottom w:val="single" w:sz="4" w:space="0" w:color="333333"/>
              <w:right w:val="nil"/>
            </w:tcBorders>
            <w:vAlign w:val="center"/>
          </w:tcPr>
          <w:p w14:paraId="17212298" w14:textId="77777777" w:rsidR="00AE445B" w:rsidRDefault="00AE445B" w:rsidP="00A83DF2">
            <w:pPr>
              <w:spacing w:before="40" w:after="20"/>
              <w:ind w:left="491" w:hanging="491"/>
              <w:rPr>
                <w:rFonts w:ascii="Arial Narrow" w:hAnsi="Arial Narrow"/>
                <w:sz w:val="18"/>
                <w:szCs w:val="18"/>
              </w:rPr>
            </w:pPr>
            <w:r>
              <w:rPr>
                <w:rFonts w:ascii="Arial Narrow" w:hAnsi="Arial Narrow"/>
                <w:sz w:val="18"/>
                <w:szCs w:val="18"/>
              </w:rPr>
              <w:t>Eurostat Baseline</w:t>
            </w:r>
          </w:p>
        </w:tc>
        <w:tc>
          <w:tcPr>
            <w:tcW w:w="1978" w:type="dxa"/>
            <w:tcBorders>
              <w:top w:val="single" w:sz="4" w:space="0" w:color="333333"/>
              <w:left w:val="nil"/>
              <w:bottom w:val="single" w:sz="4" w:space="0" w:color="333333"/>
              <w:right w:val="nil"/>
            </w:tcBorders>
            <w:shd w:val="clear" w:color="auto" w:fill="D9D9D9"/>
            <w:vAlign w:val="center"/>
          </w:tcPr>
          <w:p w14:paraId="6D38D90A" w14:textId="77777777" w:rsidR="00AE445B" w:rsidRPr="00045205" w:rsidRDefault="00AE445B" w:rsidP="00A83DF2">
            <w:pPr>
              <w:spacing w:before="40" w:after="20"/>
              <w:jc w:val="right"/>
              <w:rPr>
                <w:rFonts w:ascii="Arial Narrow" w:hAnsi="Arial Narrow" w:cs="Arial"/>
                <w:sz w:val="18"/>
                <w:szCs w:val="18"/>
              </w:rPr>
            </w:pPr>
            <w:r>
              <w:rPr>
                <w:rFonts w:ascii="Arial Narrow" w:hAnsi="Arial Narrow" w:cs="Arial"/>
                <w:sz w:val="18"/>
                <w:szCs w:val="18"/>
              </w:rPr>
              <w:t>1.25</w:t>
            </w:r>
          </w:p>
        </w:tc>
        <w:tc>
          <w:tcPr>
            <w:tcW w:w="1982" w:type="dxa"/>
            <w:tcBorders>
              <w:top w:val="single" w:sz="4" w:space="0" w:color="333333"/>
              <w:left w:val="nil"/>
              <w:bottom w:val="single" w:sz="4" w:space="0" w:color="333333"/>
              <w:right w:val="nil"/>
            </w:tcBorders>
            <w:vAlign w:val="center"/>
          </w:tcPr>
          <w:p w14:paraId="38EB3AD6" w14:textId="77777777" w:rsidR="00AE445B" w:rsidRPr="00045205" w:rsidRDefault="00AE445B" w:rsidP="00A83DF2">
            <w:pPr>
              <w:spacing w:before="40" w:after="20"/>
              <w:jc w:val="right"/>
              <w:rPr>
                <w:rFonts w:ascii="Arial Narrow" w:hAnsi="Arial Narrow" w:cs="Arial"/>
                <w:sz w:val="18"/>
                <w:szCs w:val="18"/>
              </w:rPr>
            </w:pPr>
            <w:r>
              <w:rPr>
                <w:rFonts w:ascii="Arial Narrow" w:hAnsi="Arial Narrow" w:cs="Arial"/>
                <w:sz w:val="18"/>
                <w:szCs w:val="18"/>
              </w:rPr>
              <w:t>81.6</w:t>
            </w:r>
          </w:p>
        </w:tc>
        <w:tc>
          <w:tcPr>
            <w:tcW w:w="1982" w:type="dxa"/>
            <w:tcBorders>
              <w:top w:val="single" w:sz="4" w:space="0" w:color="333333"/>
              <w:left w:val="nil"/>
              <w:bottom w:val="single" w:sz="4" w:space="0" w:color="333333"/>
              <w:right w:val="nil"/>
            </w:tcBorders>
            <w:shd w:val="clear" w:color="auto" w:fill="D9D9D9"/>
            <w:vAlign w:val="center"/>
          </w:tcPr>
          <w:p w14:paraId="333CF44B" w14:textId="77777777" w:rsidR="00AE445B" w:rsidRPr="00045205" w:rsidRDefault="00AE445B" w:rsidP="00A83DF2">
            <w:pPr>
              <w:spacing w:before="40" w:after="20"/>
              <w:jc w:val="right"/>
              <w:rPr>
                <w:rFonts w:ascii="Arial Narrow" w:hAnsi="Arial Narrow" w:cs="Arial"/>
                <w:sz w:val="18"/>
                <w:szCs w:val="18"/>
              </w:rPr>
            </w:pPr>
            <w:r>
              <w:rPr>
                <w:rFonts w:ascii="Arial Narrow" w:hAnsi="Arial Narrow" w:cs="Arial"/>
                <w:sz w:val="18"/>
                <w:szCs w:val="18"/>
              </w:rPr>
              <w:t>86.0</w:t>
            </w:r>
          </w:p>
        </w:tc>
        <w:tc>
          <w:tcPr>
            <w:tcW w:w="1995" w:type="dxa"/>
            <w:tcBorders>
              <w:top w:val="single" w:sz="4" w:space="0" w:color="333333"/>
              <w:left w:val="nil"/>
              <w:bottom w:val="single" w:sz="4" w:space="0" w:color="333333"/>
              <w:right w:val="nil"/>
            </w:tcBorders>
            <w:vAlign w:val="center"/>
          </w:tcPr>
          <w:p w14:paraId="44749ED6" w14:textId="77777777" w:rsidR="00AE445B" w:rsidRPr="00045205" w:rsidRDefault="00AE445B" w:rsidP="00A83DF2">
            <w:pPr>
              <w:spacing w:before="40" w:after="20"/>
              <w:jc w:val="right"/>
              <w:rPr>
                <w:rFonts w:ascii="Arial Narrow" w:hAnsi="Arial Narrow" w:cs="Arial"/>
                <w:sz w:val="18"/>
                <w:szCs w:val="18"/>
              </w:rPr>
            </w:pPr>
            <w:r>
              <w:rPr>
                <w:rFonts w:ascii="Arial Narrow" w:hAnsi="Arial Narrow" w:cs="Arial"/>
                <w:sz w:val="18"/>
                <w:szCs w:val="18"/>
              </w:rPr>
              <w:t>217</w:t>
            </w:r>
          </w:p>
        </w:tc>
      </w:tr>
      <w:tr w:rsidR="00AE445B" w:rsidRPr="007E5E2B" w14:paraId="0429A834" w14:textId="77777777" w:rsidTr="00A83DF2">
        <w:trPr>
          <w:trHeight w:hRule="exact" w:val="301"/>
        </w:trPr>
        <w:tc>
          <w:tcPr>
            <w:tcW w:w="1985" w:type="dxa"/>
            <w:tcBorders>
              <w:top w:val="single" w:sz="4" w:space="0" w:color="333333"/>
              <w:left w:val="nil"/>
              <w:bottom w:val="single" w:sz="4" w:space="0" w:color="333333"/>
              <w:right w:val="nil"/>
            </w:tcBorders>
            <w:vAlign w:val="center"/>
          </w:tcPr>
          <w:p w14:paraId="6152BE5E" w14:textId="77777777" w:rsidR="00AE445B" w:rsidRPr="00730995" w:rsidRDefault="00AE445B" w:rsidP="00A83DF2">
            <w:pPr>
              <w:spacing w:before="40" w:after="20"/>
              <w:ind w:left="491" w:hanging="491"/>
              <w:rPr>
                <w:rFonts w:ascii="Arial Narrow" w:hAnsi="Arial Narrow"/>
                <w:sz w:val="18"/>
                <w:szCs w:val="18"/>
              </w:rPr>
            </w:pPr>
            <w:r>
              <w:rPr>
                <w:rFonts w:ascii="Arial Narrow" w:hAnsi="Arial Narrow"/>
                <w:sz w:val="18"/>
                <w:szCs w:val="18"/>
              </w:rPr>
              <w:t>UNPD Medium</w:t>
            </w:r>
          </w:p>
        </w:tc>
        <w:tc>
          <w:tcPr>
            <w:tcW w:w="1978" w:type="dxa"/>
            <w:tcBorders>
              <w:top w:val="single" w:sz="4" w:space="0" w:color="333333"/>
              <w:left w:val="nil"/>
              <w:bottom w:val="single" w:sz="4" w:space="0" w:color="333333"/>
              <w:right w:val="nil"/>
            </w:tcBorders>
            <w:shd w:val="clear" w:color="auto" w:fill="D9D9D9"/>
            <w:vAlign w:val="center"/>
          </w:tcPr>
          <w:p w14:paraId="3E5DF696" w14:textId="77777777" w:rsidR="00AE445B" w:rsidRPr="00045205" w:rsidRDefault="00AE445B" w:rsidP="00A83DF2">
            <w:pPr>
              <w:spacing w:before="40" w:after="20"/>
              <w:jc w:val="right"/>
              <w:rPr>
                <w:rFonts w:ascii="Arial Narrow" w:hAnsi="Arial Narrow" w:cs="Arial"/>
                <w:sz w:val="18"/>
                <w:szCs w:val="18"/>
              </w:rPr>
            </w:pPr>
            <w:r>
              <w:rPr>
                <w:rFonts w:ascii="Arial Narrow" w:hAnsi="Arial Narrow" w:cs="Arial"/>
                <w:sz w:val="18"/>
                <w:szCs w:val="18"/>
              </w:rPr>
              <w:t>1.21</w:t>
            </w:r>
          </w:p>
        </w:tc>
        <w:tc>
          <w:tcPr>
            <w:tcW w:w="1982" w:type="dxa"/>
            <w:tcBorders>
              <w:top w:val="single" w:sz="4" w:space="0" w:color="333333"/>
              <w:left w:val="nil"/>
              <w:bottom w:val="single" w:sz="4" w:space="0" w:color="333333"/>
              <w:right w:val="nil"/>
            </w:tcBorders>
            <w:vAlign w:val="center"/>
          </w:tcPr>
          <w:p w14:paraId="35C9BB8C" w14:textId="77777777" w:rsidR="00AE445B" w:rsidRPr="00045205" w:rsidRDefault="00AE445B" w:rsidP="00A83DF2">
            <w:pPr>
              <w:spacing w:before="40" w:after="20"/>
              <w:jc w:val="right"/>
              <w:rPr>
                <w:rFonts w:ascii="Arial Narrow" w:hAnsi="Arial Narrow" w:cs="Arial"/>
                <w:sz w:val="18"/>
                <w:szCs w:val="18"/>
              </w:rPr>
            </w:pPr>
            <w:r>
              <w:rPr>
                <w:rFonts w:ascii="Arial Narrow" w:hAnsi="Arial Narrow" w:cs="Arial"/>
                <w:sz w:val="18"/>
                <w:szCs w:val="18"/>
              </w:rPr>
              <w:t>81.8</w:t>
            </w:r>
          </w:p>
        </w:tc>
        <w:tc>
          <w:tcPr>
            <w:tcW w:w="1982" w:type="dxa"/>
            <w:tcBorders>
              <w:top w:val="single" w:sz="4" w:space="0" w:color="333333"/>
              <w:left w:val="nil"/>
              <w:bottom w:val="single" w:sz="4" w:space="0" w:color="333333"/>
              <w:right w:val="nil"/>
            </w:tcBorders>
            <w:shd w:val="clear" w:color="auto" w:fill="D9D9D9"/>
            <w:vAlign w:val="center"/>
          </w:tcPr>
          <w:p w14:paraId="172CC8A5" w14:textId="77777777" w:rsidR="00AE445B" w:rsidRPr="00045205" w:rsidRDefault="00AE445B" w:rsidP="00A83DF2">
            <w:pPr>
              <w:spacing w:before="40" w:after="20"/>
              <w:jc w:val="right"/>
              <w:rPr>
                <w:rFonts w:ascii="Arial Narrow" w:hAnsi="Arial Narrow" w:cs="Arial"/>
                <w:sz w:val="18"/>
                <w:szCs w:val="18"/>
              </w:rPr>
            </w:pPr>
            <w:r>
              <w:rPr>
                <w:rFonts w:ascii="Arial Narrow" w:hAnsi="Arial Narrow" w:cs="Arial"/>
                <w:sz w:val="18"/>
                <w:szCs w:val="18"/>
              </w:rPr>
              <w:t>85.9</w:t>
            </w:r>
          </w:p>
        </w:tc>
        <w:tc>
          <w:tcPr>
            <w:tcW w:w="1995" w:type="dxa"/>
            <w:tcBorders>
              <w:top w:val="single" w:sz="4" w:space="0" w:color="333333"/>
              <w:left w:val="nil"/>
              <w:bottom w:val="single" w:sz="4" w:space="0" w:color="333333"/>
              <w:right w:val="nil"/>
            </w:tcBorders>
            <w:vAlign w:val="center"/>
          </w:tcPr>
          <w:p w14:paraId="2C1A332A" w14:textId="77777777" w:rsidR="00AE445B" w:rsidRPr="00045205" w:rsidRDefault="00AE445B" w:rsidP="00A83DF2">
            <w:pPr>
              <w:spacing w:before="40" w:after="20"/>
              <w:jc w:val="right"/>
              <w:rPr>
                <w:rFonts w:ascii="Arial Narrow" w:hAnsi="Arial Narrow" w:cs="Arial"/>
                <w:sz w:val="18"/>
                <w:szCs w:val="18"/>
              </w:rPr>
            </w:pPr>
            <w:r>
              <w:rPr>
                <w:rFonts w:ascii="Arial Narrow" w:hAnsi="Arial Narrow" w:cs="Arial"/>
                <w:sz w:val="18"/>
                <w:szCs w:val="18"/>
              </w:rPr>
              <w:t>95</w:t>
            </w:r>
          </w:p>
        </w:tc>
      </w:tr>
      <w:tr w:rsidR="00AE445B" w:rsidRPr="00CD62CC" w14:paraId="5BF49F30" w14:textId="77777777" w:rsidTr="00A83DF2">
        <w:trPr>
          <w:trHeight w:hRule="exact" w:val="301"/>
        </w:trPr>
        <w:tc>
          <w:tcPr>
            <w:tcW w:w="9922" w:type="dxa"/>
            <w:gridSpan w:val="5"/>
            <w:tcBorders>
              <w:top w:val="single" w:sz="4" w:space="0" w:color="333333"/>
              <w:left w:val="nil"/>
              <w:bottom w:val="single" w:sz="4" w:space="0" w:color="333333"/>
              <w:right w:val="nil"/>
            </w:tcBorders>
            <w:shd w:val="clear" w:color="auto" w:fill="FFFFFF" w:themeFill="background1"/>
            <w:vAlign w:val="center"/>
          </w:tcPr>
          <w:p w14:paraId="4D26937A" w14:textId="77777777" w:rsidR="00AE445B" w:rsidRPr="00E92097" w:rsidRDefault="00AE445B" w:rsidP="00A83DF2">
            <w:pPr>
              <w:spacing w:before="40" w:after="20"/>
              <w:jc w:val="center"/>
              <w:rPr>
                <w:rFonts w:ascii="Arial Narrow" w:hAnsi="Arial Narrow"/>
                <w:b/>
                <w:sz w:val="18"/>
                <w:szCs w:val="18"/>
              </w:rPr>
            </w:pPr>
            <w:r>
              <w:rPr>
                <w:rFonts w:ascii="Arial Narrow" w:hAnsi="Arial Narrow"/>
                <w:b/>
                <w:sz w:val="18"/>
                <w:szCs w:val="18"/>
              </w:rPr>
              <w:t>Year</w:t>
            </w:r>
            <w:r w:rsidRPr="00E92097">
              <w:rPr>
                <w:rFonts w:ascii="Arial Narrow" w:hAnsi="Arial Narrow"/>
                <w:b/>
                <w:sz w:val="18"/>
                <w:szCs w:val="18"/>
              </w:rPr>
              <w:t xml:space="preserve"> 2030</w:t>
            </w:r>
          </w:p>
        </w:tc>
      </w:tr>
      <w:tr w:rsidR="00AE445B" w:rsidRPr="00730995" w14:paraId="1E4A4A88" w14:textId="77777777" w:rsidTr="00A83DF2">
        <w:trPr>
          <w:trHeight w:hRule="exact" w:val="301"/>
        </w:trPr>
        <w:tc>
          <w:tcPr>
            <w:tcW w:w="1985" w:type="dxa"/>
            <w:tcBorders>
              <w:top w:val="single" w:sz="4" w:space="0" w:color="333333"/>
              <w:left w:val="nil"/>
              <w:bottom w:val="single" w:sz="4" w:space="0" w:color="333333"/>
              <w:right w:val="nil"/>
            </w:tcBorders>
            <w:vAlign w:val="center"/>
          </w:tcPr>
          <w:p w14:paraId="528BD58B" w14:textId="77777777" w:rsidR="00AE445B" w:rsidRPr="00730995" w:rsidRDefault="00AE445B" w:rsidP="00A83DF2">
            <w:pPr>
              <w:spacing w:before="40" w:after="20"/>
              <w:ind w:left="491" w:hanging="491"/>
              <w:rPr>
                <w:rFonts w:ascii="Arial Narrow" w:hAnsi="Arial Narrow"/>
                <w:sz w:val="18"/>
                <w:szCs w:val="18"/>
              </w:rPr>
            </w:pPr>
            <w:r>
              <w:rPr>
                <w:rFonts w:ascii="Arial Narrow" w:hAnsi="Arial Narrow"/>
                <w:sz w:val="18"/>
                <w:szCs w:val="18"/>
              </w:rPr>
              <w:t>Istat Mediano</w:t>
            </w:r>
          </w:p>
        </w:tc>
        <w:tc>
          <w:tcPr>
            <w:tcW w:w="1978" w:type="dxa"/>
            <w:tcBorders>
              <w:top w:val="single" w:sz="4" w:space="0" w:color="333333"/>
              <w:left w:val="nil"/>
              <w:bottom w:val="single" w:sz="4" w:space="0" w:color="333333"/>
              <w:right w:val="nil"/>
            </w:tcBorders>
            <w:shd w:val="clear" w:color="auto" w:fill="D9D9D9"/>
            <w:vAlign w:val="center"/>
          </w:tcPr>
          <w:p w14:paraId="598C1EEB" w14:textId="77777777" w:rsidR="00AE445B" w:rsidRPr="00045205" w:rsidRDefault="00AE445B" w:rsidP="00A83DF2">
            <w:pPr>
              <w:spacing w:before="40" w:after="20"/>
              <w:jc w:val="right"/>
              <w:rPr>
                <w:rFonts w:ascii="Arial Narrow" w:hAnsi="Arial Narrow" w:cs="Arial"/>
                <w:sz w:val="18"/>
                <w:szCs w:val="18"/>
              </w:rPr>
            </w:pPr>
            <w:r w:rsidRPr="00045205">
              <w:rPr>
                <w:rFonts w:ascii="Arial Narrow" w:hAnsi="Arial Narrow" w:cs="Arial"/>
                <w:sz w:val="18"/>
                <w:szCs w:val="18"/>
              </w:rPr>
              <w:t>1</w:t>
            </w:r>
            <w:r>
              <w:rPr>
                <w:rFonts w:ascii="Arial Narrow" w:hAnsi="Arial Narrow" w:cs="Arial"/>
                <w:sz w:val="18"/>
                <w:szCs w:val="18"/>
              </w:rPr>
              <w:t>.26</w:t>
            </w:r>
          </w:p>
        </w:tc>
        <w:tc>
          <w:tcPr>
            <w:tcW w:w="1982" w:type="dxa"/>
            <w:tcBorders>
              <w:top w:val="single" w:sz="4" w:space="0" w:color="333333"/>
              <w:left w:val="nil"/>
              <w:bottom w:val="single" w:sz="4" w:space="0" w:color="333333"/>
              <w:right w:val="nil"/>
            </w:tcBorders>
            <w:vAlign w:val="center"/>
          </w:tcPr>
          <w:p w14:paraId="6F8B0D03" w14:textId="77777777" w:rsidR="00AE445B" w:rsidRPr="00045205" w:rsidRDefault="00AE445B" w:rsidP="00A83DF2">
            <w:pPr>
              <w:spacing w:before="40" w:after="20"/>
              <w:jc w:val="right"/>
              <w:rPr>
                <w:rFonts w:ascii="Arial Narrow" w:hAnsi="Arial Narrow" w:cs="Arial"/>
                <w:sz w:val="18"/>
                <w:szCs w:val="18"/>
              </w:rPr>
            </w:pPr>
            <w:r>
              <w:rPr>
                <w:rFonts w:ascii="Arial Narrow" w:hAnsi="Arial Narrow" w:cs="Arial"/>
                <w:sz w:val="18"/>
                <w:szCs w:val="18"/>
              </w:rPr>
              <w:t>82.2</w:t>
            </w:r>
          </w:p>
        </w:tc>
        <w:tc>
          <w:tcPr>
            <w:tcW w:w="1982" w:type="dxa"/>
            <w:tcBorders>
              <w:top w:val="single" w:sz="4" w:space="0" w:color="333333"/>
              <w:left w:val="nil"/>
              <w:bottom w:val="single" w:sz="4" w:space="0" w:color="333333"/>
              <w:right w:val="nil"/>
            </w:tcBorders>
            <w:shd w:val="clear" w:color="auto" w:fill="D9D9D9"/>
            <w:vAlign w:val="center"/>
          </w:tcPr>
          <w:p w14:paraId="447F1EA8" w14:textId="77777777" w:rsidR="00AE445B" w:rsidRPr="00045205" w:rsidRDefault="00AE445B" w:rsidP="00A83DF2">
            <w:pPr>
              <w:spacing w:before="40" w:after="20"/>
              <w:jc w:val="right"/>
              <w:rPr>
                <w:rFonts w:ascii="Arial Narrow" w:hAnsi="Arial Narrow" w:cs="Arial"/>
                <w:sz w:val="18"/>
                <w:szCs w:val="18"/>
              </w:rPr>
            </w:pPr>
            <w:r>
              <w:rPr>
                <w:rFonts w:ascii="Arial Narrow" w:hAnsi="Arial Narrow" w:cs="Arial"/>
                <w:sz w:val="18"/>
                <w:szCs w:val="18"/>
              </w:rPr>
              <w:t>85.9</w:t>
            </w:r>
          </w:p>
        </w:tc>
        <w:tc>
          <w:tcPr>
            <w:tcW w:w="1995" w:type="dxa"/>
            <w:tcBorders>
              <w:top w:val="single" w:sz="4" w:space="0" w:color="333333"/>
              <w:left w:val="nil"/>
              <w:bottom w:val="single" w:sz="4" w:space="0" w:color="333333"/>
              <w:right w:val="nil"/>
            </w:tcBorders>
            <w:vAlign w:val="center"/>
          </w:tcPr>
          <w:p w14:paraId="5BC7E287" w14:textId="77777777" w:rsidR="00AE445B" w:rsidRPr="00045205" w:rsidRDefault="00AE445B" w:rsidP="00A83DF2">
            <w:pPr>
              <w:spacing w:before="40" w:after="20"/>
              <w:jc w:val="right"/>
              <w:rPr>
                <w:rFonts w:ascii="Arial Narrow" w:hAnsi="Arial Narrow" w:cs="Arial"/>
                <w:sz w:val="18"/>
                <w:szCs w:val="18"/>
              </w:rPr>
            </w:pPr>
            <w:r>
              <w:rPr>
                <w:rFonts w:ascii="Arial Narrow" w:hAnsi="Arial Narrow" w:cs="Arial"/>
                <w:sz w:val="18"/>
                <w:szCs w:val="18"/>
              </w:rPr>
              <w:t>197</w:t>
            </w:r>
          </w:p>
        </w:tc>
      </w:tr>
      <w:tr w:rsidR="00AE445B" w:rsidRPr="00730995" w14:paraId="437C3550" w14:textId="77777777" w:rsidTr="00A83DF2">
        <w:trPr>
          <w:trHeight w:hRule="exact" w:val="301"/>
        </w:trPr>
        <w:tc>
          <w:tcPr>
            <w:tcW w:w="1985" w:type="dxa"/>
            <w:tcBorders>
              <w:top w:val="single" w:sz="4" w:space="0" w:color="333333"/>
              <w:left w:val="nil"/>
              <w:bottom w:val="single" w:sz="4" w:space="0" w:color="333333"/>
              <w:right w:val="nil"/>
            </w:tcBorders>
            <w:vAlign w:val="center"/>
          </w:tcPr>
          <w:p w14:paraId="231A160E" w14:textId="77777777" w:rsidR="00AE445B" w:rsidRDefault="00AE445B" w:rsidP="00A83DF2">
            <w:pPr>
              <w:spacing w:before="40" w:after="20"/>
              <w:ind w:left="491" w:hanging="491"/>
              <w:rPr>
                <w:rFonts w:ascii="Arial Narrow" w:hAnsi="Arial Narrow"/>
                <w:sz w:val="18"/>
                <w:szCs w:val="18"/>
              </w:rPr>
            </w:pPr>
            <w:r>
              <w:rPr>
                <w:rFonts w:ascii="Arial Narrow" w:hAnsi="Arial Narrow"/>
                <w:sz w:val="18"/>
                <w:szCs w:val="18"/>
              </w:rPr>
              <w:t>Eurostat Baseline</w:t>
            </w:r>
          </w:p>
        </w:tc>
        <w:tc>
          <w:tcPr>
            <w:tcW w:w="1978" w:type="dxa"/>
            <w:tcBorders>
              <w:top w:val="single" w:sz="4" w:space="0" w:color="333333"/>
              <w:left w:val="nil"/>
              <w:bottom w:val="single" w:sz="4" w:space="0" w:color="333333"/>
              <w:right w:val="nil"/>
            </w:tcBorders>
            <w:shd w:val="clear" w:color="auto" w:fill="D9D9D9"/>
            <w:vAlign w:val="center"/>
          </w:tcPr>
          <w:p w14:paraId="3ACCD7F9" w14:textId="77777777" w:rsidR="00AE445B" w:rsidRPr="00045205" w:rsidRDefault="00AE445B" w:rsidP="00A83DF2">
            <w:pPr>
              <w:spacing w:before="40" w:after="20"/>
              <w:jc w:val="right"/>
              <w:rPr>
                <w:rFonts w:ascii="Arial Narrow" w:hAnsi="Arial Narrow" w:cs="Arial"/>
                <w:sz w:val="18"/>
                <w:szCs w:val="18"/>
              </w:rPr>
            </w:pPr>
            <w:r w:rsidRPr="00045205">
              <w:rPr>
                <w:rFonts w:ascii="Arial Narrow" w:hAnsi="Arial Narrow" w:cs="Arial"/>
                <w:sz w:val="18"/>
                <w:szCs w:val="18"/>
              </w:rPr>
              <w:t>1</w:t>
            </w:r>
            <w:r>
              <w:rPr>
                <w:rFonts w:ascii="Arial Narrow" w:hAnsi="Arial Narrow" w:cs="Arial"/>
                <w:sz w:val="18"/>
                <w:szCs w:val="18"/>
              </w:rPr>
              <w:t>.28</w:t>
            </w:r>
          </w:p>
        </w:tc>
        <w:tc>
          <w:tcPr>
            <w:tcW w:w="1982" w:type="dxa"/>
            <w:tcBorders>
              <w:top w:val="single" w:sz="4" w:space="0" w:color="333333"/>
              <w:left w:val="nil"/>
              <w:bottom w:val="single" w:sz="4" w:space="0" w:color="333333"/>
              <w:right w:val="nil"/>
            </w:tcBorders>
            <w:vAlign w:val="center"/>
          </w:tcPr>
          <w:p w14:paraId="5F8650D5" w14:textId="77777777" w:rsidR="00AE445B" w:rsidRPr="00045205" w:rsidRDefault="00AE445B" w:rsidP="00A83DF2">
            <w:pPr>
              <w:spacing w:before="40" w:after="20"/>
              <w:jc w:val="right"/>
              <w:rPr>
                <w:rFonts w:ascii="Arial Narrow" w:hAnsi="Arial Narrow" w:cs="Arial"/>
                <w:sz w:val="18"/>
                <w:szCs w:val="18"/>
              </w:rPr>
            </w:pPr>
            <w:r w:rsidRPr="00045205">
              <w:rPr>
                <w:rFonts w:ascii="Arial Narrow" w:hAnsi="Arial Narrow" w:cs="Arial"/>
                <w:sz w:val="18"/>
                <w:szCs w:val="18"/>
              </w:rPr>
              <w:t>82</w:t>
            </w:r>
            <w:r>
              <w:rPr>
                <w:rFonts w:ascii="Arial Narrow" w:hAnsi="Arial Narrow" w:cs="Arial"/>
                <w:sz w:val="18"/>
                <w:szCs w:val="18"/>
              </w:rPr>
              <w:t>.4</w:t>
            </w:r>
          </w:p>
        </w:tc>
        <w:tc>
          <w:tcPr>
            <w:tcW w:w="1982" w:type="dxa"/>
            <w:tcBorders>
              <w:top w:val="single" w:sz="4" w:space="0" w:color="333333"/>
              <w:left w:val="nil"/>
              <w:bottom w:val="single" w:sz="4" w:space="0" w:color="333333"/>
              <w:right w:val="nil"/>
            </w:tcBorders>
            <w:shd w:val="clear" w:color="auto" w:fill="D9D9D9"/>
            <w:vAlign w:val="center"/>
          </w:tcPr>
          <w:p w14:paraId="3ED7F25E" w14:textId="77777777" w:rsidR="00AE445B" w:rsidRPr="00045205" w:rsidRDefault="00AE445B" w:rsidP="00A83DF2">
            <w:pPr>
              <w:spacing w:before="40" w:after="20"/>
              <w:jc w:val="right"/>
              <w:rPr>
                <w:rFonts w:ascii="Arial Narrow" w:hAnsi="Arial Narrow" w:cs="Arial"/>
                <w:sz w:val="18"/>
                <w:szCs w:val="18"/>
              </w:rPr>
            </w:pPr>
            <w:r w:rsidRPr="00045205">
              <w:rPr>
                <w:rFonts w:ascii="Arial Narrow" w:hAnsi="Arial Narrow" w:cs="Arial"/>
                <w:sz w:val="18"/>
                <w:szCs w:val="18"/>
              </w:rPr>
              <w:t>86</w:t>
            </w:r>
            <w:r>
              <w:rPr>
                <w:rFonts w:ascii="Arial Narrow" w:hAnsi="Arial Narrow" w:cs="Arial"/>
                <w:sz w:val="18"/>
                <w:szCs w:val="18"/>
              </w:rPr>
              <w:t>.8</w:t>
            </w:r>
          </w:p>
        </w:tc>
        <w:tc>
          <w:tcPr>
            <w:tcW w:w="1995" w:type="dxa"/>
            <w:tcBorders>
              <w:top w:val="single" w:sz="4" w:space="0" w:color="333333"/>
              <w:left w:val="nil"/>
              <w:bottom w:val="single" w:sz="4" w:space="0" w:color="333333"/>
              <w:right w:val="nil"/>
            </w:tcBorders>
            <w:vAlign w:val="center"/>
          </w:tcPr>
          <w:p w14:paraId="7D79C4B4" w14:textId="77777777" w:rsidR="00AE445B" w:rsidRPr="00045205" w:rsidRDefault="00AE445B" w:rsidP="00A83DF2">
            <w:pPr>
              <w:spacing w:before="40" w:after="20"/>
              <w:jc w:val="right"/>
              <w:rPr>
                <w:rFonts w:ascii="Arial Narrow" w:hAnsi="Arial Narrow" w:cs="Arial"/>
                <w:sz w:val="18"/>
                <w:szCs w:val="18"/>
              </w:rPr>
            </w:pPr>
            <w:r>
              <w:rPr>
                <w:rFonts w:ascii="Arial Narrow" w:hAnsi="Arial Narrow" w:cs="Arial"/>
                <w:sz w:val="18"/>
                <w:szCs w:val="18"/>
              </w:rPr>
              <w:t>270</w:t>
            </w:r>
          </w:p>
        </w:tc>
      </w:tr>
      <w:tr w:rsidR="00AE445B" w:rsidRPr="007E5E2B" w14:paraId="0E1CD1D1" w14:textId="77777777" w:rsidTr="00A83DF2">
        <w:trPr>
          <w:trHeight w:hRule="exact" w:val="301"/>
        </w:trPr>
        <w:tc>
          <w:tcPr>
            <w:tcW w:w="1985" w:type="dxa"/>
            <w:tcBorders>
              <w:top w:val="single" w:sz="4" w:space="0" w:color="333333"/>
              <w:left w:val="nil"/>
              <w:bottom w:val="single" w:sz="4" w:space="0" w:color="333333"/>
              <w:right w:val="nil"/>
            </w:tcBorders>
            <w:vAlign w:val="center"/>
          </w:tcPr>
          <w:p w14:paraId="0F1604B9" w14:textId="77777777" w:rsidR="00AE445B" w:rsidRPr="00730995" w:rsidRDefault="00AE445B" w:rsidP="00A83DF2">
            <w:pPr>
              <w:spacing w:before="40" w:after="20"/>
              <w:ind w:left="491" w:hanging="491"/>
              <w:rPr>
                <w:rFonts w:ascii="Arial Narrow" w:hAnsi="Arial Narrow"/>
                <w:sz w:val="18"/>
                <w:szCs w:val="18"/>
              </w:rPr>
            </w:pPr>
            <w:r>
              <w:rPr>
                <w:rFonts w:ascii="Arial Narrow" w:hAnsi="Arial Narrow"/>
                <w:sz w:val="18"/>
                <w:szCs w:val="18"/>
              </w:rPr>
              <w:t>UNPD Medium</w:t>
            </w:r>
          </w:p>
        </w:tc>
        <w:tc>
          <w:tcPr>
            <w:tcW w:w="1978" w:type="dxa"/>
            <w:tcBorders>
              <w:top w:val="single" w:sz="4" w:space="0" w:color="333333"/>
              <w:left w:val="nil"/>
              <w:bottom w:val="single" w:sz="4" w:space="0" w:color="333333"/>
              <w:right w:val="nil"/>
            </w:tcBorders>
            <w:shd w:val="clear" w:color="auto" w:fill="D9D9D9"/>
            <w:vAlign w:val="center"/>
          </w:tcPr>
          <w:p w14:paraId="5ABFEBB2" w14:textId="77777777" w:rsidR="00AE445B" w:rsidRPr="00045205" w:rsidRDefault="00AE445B" w:rsidP="00A83DF2">
            <w:pPr>
              <w:spacing w:before="40" w:after="20"/>
              <w:jc w:val="right"/>
              <w:rPr>
                <w:rFonts w:ascii="Arial Narrow" w:hAnsi="Arial Narrow" w:cs="Arial"/>
                <w:sz w:val="18"/>
                <w:szCs w:val="18"/>
              </w:rPr>
            </w:pPr>
            <w:r w:rsidRPr="00045205">
              <w:rPr>
                <w:rFonts w:ascii="Arial Narrow" w:hAnsi="Arial Narrow" w:cs="Arial"/>
                <w:sz w:val="18"/>
                <w:szCs w:val="18"/>
              </w:rPr>
              <w:t>1</w:t>
            </w:r>
            <w:r>
              <w:rPr>
                <w:rFonts w:ascii="Arial Narrow" w:hAnsi="Arial Narrow" w:cs="Arial"/>
                <w:sz w:val="18"/>
                <w:szCs w:val="18"/>
              </w:rPr>
              <w:t>.2</w:t>
            </w:r>
            <w:r w:rsidRPr="00045205">
              <w:rPr>
                <w:rFonts w:ascii="Arial Narrow" w:hAnsi="Arial Narrow" w:cs="Arial"/>
                <w:sz w:val="18"/>
                <w:szCs w:val="18"/>
              </w:rPr>
              <w:t>5</w:t>
            </w:r>
          </w:p>
        </w:tc>
        <w:tc>
          <w:tcPr>
            <w:tcW w:w="1982" w:type="dxa"/>
            <w:tcBorders>
              <w:top w:val="single" w:sz="4" w:space="0" w:color="333333"/>
              <w:left w:val="nil"/>
              <w:bottom w:val="single" w:sz="4" w:space="0" w:color="333333"/>
              <w:right w:val="nil"/>
            </w:tcBorders>
            <w:vAlign w:val="center"/>
          </w:tcPr>
          <w:p w14:paraId="0FC1F83D" w14:textId="77777777" w:rsidR="00AE445B" w:rsidRPr="00045205" w:rsidRDefault="00AE445B" w:rsidP="00A83DF2">
            <w:pPr>
              <w:spacing w:before="40" w:after="20"/>
              <w:jc w:val="right"/>
              <w:rPr>
                <w:rFonts w:ascii="Arial Narrow" w:hAnsi="Arial Narrow" w:cs="Arial"/>
                <w:sz w:val="18"/>
                <w:szCs w:val="18"/>
              </w:rPr>
            </w:pPr>
            <w:r w:rsidRPr="00045205">
              <w:rPr>
                <w:rFonts w:ascii="Arial Narrow" w:hAnsi="Arial Narrow" w:cs="Arial"/>
                <w:sz w:val="18"/>
                <w:szCs w:val="18"/>
              </w:rPr>
              <w:t>8</w:t>
            </w:r>
            <w:r>
              <w:rPr>
                <w:rFonts w:ascii="Arial Narrow" w:hAnsi="Arial Narrow" w:cs="Arial"/>
                <w:sz w:val="18"/>
                <w:szCs w:val="18"/>
              </w:rPr>
              <w:t>2.8</w:t>
            </w:r>
          </w:p>
        </w:tc>
        <w:tc>
          <w:tcPr>
            <w:tcW w:w="1982" w:type="dxa"/>
            <w:tcBorders>
              <w:top w:val="single" w:sz="4" w:space="0" w:color="333333"/>
              <w:left w:val="nil"/>
              <w:bottom w:val="single" w:sz="4" w:space="0" w:color="333333"/>
              <w:right w:val="nil"/>
            </w:tcBorders>
            <w:shd w:val="clear" w:color="auto" w:fill="D9D9D9"/>
            <w:vAlign w:val="center"/>
          </w:tcPr>
          <w:p w14:paraId="1F5CF735" w14:textId="77777777" w:rsidR="00AE445B" w:rsidRPr="00045205" w:rsidRDefault="00AE445B" w:rsidP="00A83DF2">
            <w:pPr>
              <w:spacing w:before="40" w:after="20"/>
              <w:jc w:val="right"/>
              <w:rPr>
                <w:rFonts w:ascii="Arial Narrow" w:hAnsi="Arial Narrow" w:cs="Arial"/>
                <w:sz w:val="18"/>
                <w:szCs w:val="18"/>
              </w:rPr>
            </w:pPr>
            <w:r w:rsidRPr="00045205">
              <w:rPr>
                <w:rFonts w:ascii="Arial Narrow" w:hAnsi="Arial Narrow" w:cs="Arial"/>
                <w:sz w:val="18"/>
                <w:szCs w:val="18"/>
              </w:rPr>
              <w:t>8</w:t>
            </w:r>
            <w:r>
              <w:rPr>
                <w:rFonts w:ascii="Arial Narrow" w:hAnsi="Arial Narrow" w:cs="Arial"/>
                <w:sz w:val="18"/>
                <w:szCs w:val="18"/>
              </w:rPr>
              <w:t>6.6</w:t>
            </w:r>
          </w:p>
        </w:tc>
        <w:tc>
          <w:tcPr>
            <w:tcW w:w="1995" w:type="dxa"/>
            <w:tcBorders>
              <w:top w:val="single" w:sz="4" w:space="0" w:color="333333"/>
              <w:left w:val="nil"/>
              <w:bottom w:val="single" w:sz="4" w:space="0" w:color="333333"/>
              <w:right w:val="nil"/>
            </w:tcBorders>
            <w:vAlign w:val="center"/>
          </w:tcPr>
          <w:p w14:paraId="4C8464D3" w14:textId="77777777" w:rsidR="00AE445B" w:rsidRPr="00045205" w:rsidRDefault="00AE445B" w:rsidP="00A83DF2">
            <w:pPr>
              <w:spacing w:before="40" w:after="20"/>
              <w:jc w:val="right"/>
              <w:rPr>
                <w:rFonts w:ascii="Arial Narrow" w:hAnsi="Arial Narrow" w:cs="Arial"/>
                <w:sz w:val="18"/>
                <w:szCs w:val="18"/>
              </w:rPr>
            </w:pPr>
            <w:r>
              <w:rPr>
                <w:rFonts w:ascii="Arial Narrow" w:hAnsi="Arial Narrow" w:cs="Arial"/>
                <w:sz w:val="18"/>
                <w:szCs w:val="18"/>
              </w:rPr>
              <w:t>44</w:t>
            </w:r>
          </w:p>
        </w:tc>
      </w:tr>
      <w:tr w:rsidR="00AE445B" w:rsidRPr="000D5B67" w14:paraId="4AF3800A" w14:textId="77777777" w:rsidTr="00A83DF2">
        <w:trPr>
          <w:trHeight w:hRule="exact" w:val="301"/>
        </w:trPr>
        <w:tc>
          <w:tcPr>
            <w:tcW w:w="9922" w:type="dxa"/>
            <w:gridSpan w:val="5"/>
            <w:tcBorders>
              <w:top w:val="single" w:sz="4" w:space="0" w:color="333333"/>
              <w:left w:val="nil"/>
              <w:bottom w:val="single" w:sz="4" w:space="0" w:color="333333"/>
              <w:right w:val="nil"/>
            </w:tcBorders>
            <w:shd w:val="clear" w:color="auto" w:fill="FFFFFF" w:themeFill="background1"/>
            <w:vAlign w:val="center"/>
          </w:tcPr>
          <w:p w14:paraId="02A9E644" w14:textId="77777777" w:rsidR="00AE445B" w:rsidRPr="00E92097" w:rsidRDefault="00AE445B" w:rsidP="00A83DF2">
            <w:pPr>
              <w:spacing w:before="40" w:after="20"/>
              <w:jc w:val="center"/>
              <w:rPr>
                <w:rFonts w:ascii="Arial Narrow" w:hAnsi="Arial Narrow"/>
                <w:b/>
                <w:sz w:val="18"/>
                <w:szCs w:val="18"/>
              </w:rPr>
            </w:pPr>
            <w:r>
              <w:rPr>
                <w:rFonts w:ascii="Arial Narrow" w:hAnsi="Arial Narrow"/>
                <w:b/>
                <w:sz w:val="18"/>
                <w:szCs w:val="18"/>
              </w:rPr>
              <w:t>Year</w:t>
            </w:r>
            <w:r w:rsidRPr="00E92097">
              <w:rPr>
                <w:rFonts w:ascii="Arial Narrow" w:hAnsi="Arial Narrow"/>
                <w:b/>
                <w:sz w:val="18"/>
                <w:szCs w:val="18"/>
              </w:rPr>
              <w:t xml:space="preserve"> 2050</w:t>
            </w:r>
          </w:p>
        </w:tc>
      </w:tr>
      <w:tr w:rsidR="00AE445B" w:rsidRPr="00730995" w14:paraId="2C7201E0" w14:textId="77777777" w:rsidTr="00A83DF2">
        <w:trPr>
          <w:trHeight w:hRule="exact" w:val="301"/>
        </w:trPr>
        <w:tc>
          <w:tcPr>
            <w:tcW w:w="1985" w:type="dxa"/>
            <w:tcBorders>
              <w:top w:val="single" w:sz="4" w:space="0" w:color="333333"/>
              <w:left w:val="nil"/>
              <w:bottom w:val="single" w:sz="4" w:space="0" w:color="333333"/>
              <w:right w:val="nil"/>
            </w:tcBorders>
            <w:vAlign w:val="center"/>
          </w:tcPr>
          <w:p w14:paraId="7A83E875" w14:textId="77777777" w:rsidR="00AE445B" w:rsidRPr="00730995" w:rsidRDefault="00AE445B" w:rsidP="00A83DF2">
            <w:pPr>
              <w:spacing w:before="40" w:after="20"/>
              <w:ind w:left="491" w:hanging="491"/>
              <w:rPr>
                <w:rFonts w:ascii="Arial Narrow" w:hAnsi="Arial Narrow"/>
                <w:sz w:val="18"/>
                <w:szCs w:val="18"/>
              </w:rPr>
            </w:pPr>
            <w:r>
              <w:rPr>
                <w:rFonts w:ascii="Arial Narrow" w:hAnsi="Arial Narrow"/>
                <w:sz w:val="18"/>
                <w:szCs w:val="18"/>
              </w:rPr>
              <w:t>Istat Mediano</w:t>
            </w:r>
          </w:p>
        </w:tc>
        <w:tc>
          <w:tcPr>
            <w:tcW w:w="1978" w:type="dxa"/>
            <w:tcBorders>
              <w:top w:val="single" w:sz="4" w:space="0" w:color="333333"/>
              <w:left w:val="nil"/>
              <w:bottom w:val="single" w:sz="4" w:space="0" w:color="333333"/>
              <w:right w:val="nil"/>
            </w:tcBorders>
            <w:shd w:val="clear" w:color="auto" w:fill="D9D9D9"/>
            <w:vAlign w:val="center"/>
          </w:tcPr>
          <w:p w14:paraId="3179C5C5" w14:textId="77777777" w:rsidR="00AE445B" w:rsidRPr="00045205" w:rsidRDefault="00AE445B" w:rsidP="00A83DF2">
            <w:pPr>
              <w:spacing w:before="40" w:after="20"/>
              <w:jc w:val="right"/>
              <w:rPr>
                <w:rFonts w:ascii="Arial Narrow" w:hAnsi="Arial Narrow" w:cs="Arial"/>
                <w:sz w:val="18"/>
                <w:szCs w:val="18"/>
              </w:rPr>
            </w:pPr>
            <w:r w:rsidRPr="00045205">
              <w:rPr>
                <w:rFonts w:ascii="Arial Narrow" w:hAnsi="Arial Narrow" w:cs="Arial"/>
                <w:sz w:val="18"/>
                <w:szCs w:val="18"/>
              </w:rPr>
              <w:t>1</w:t>
            </w:r>
            <w:r>
              <w:rPr>
                <w:rFonts w:ascii="Arial Narrow" w:hAnsi="Arial Narrow" w:cs="Arial"/>
                <w:sz w:val="18"/>
                <w:szCs w:val="18"/>
              </w:rPr>
              <w:t>.38</w:t>
            </w:r>
          </w:p>
        </w:tc>
        <w:tc>
          <w:tcPr>
            <w:tcW w:w="1982" w:type="dxa"/>
            <w:tcBorders>
              <w:top w:val="single" w:sz="4" w:space="0" w:color="333333"/>
              <w:left w:val="nil"/>
              <w:bottom w:val="single" w:sz="4" w:space="0" w:color="333333"/>
              <w:right w:val="nil"/>
            </w:tcBorders>
            <w:vAlign w:val="center"/>
          </w:tcPr>
          <w:p w14:paraId="27A4D462" w14:textId="77777777" w:rsidR="00AE445B" w:rsidRPr="00045205" w:rsidRDefault="00AE445B" w:rsidP="00A83DF2">
            <w:pPr>
              <w:spacing w:before="40" w:after="20"/>
              <w:jc w:val="right"/>
              <w:rPr>
                <w:rFonts w:ascii="Arial Narrow" w:hAnsi="Arial Narrow" w:cs="Arial"/>
                <w:sz w:val="18"/>
                <w:szCs w:val="18"/>
              </w:rPr>
            </w:pPr>
            <w:r w:rsidRPr="00045205">
              <w:rPr>
                <w:rFonts w:ascii="Arial Narrow" w:hAnsi="Arial Narrow" w:cs="Arial"/>
                <w:sz w:val="18"/>
                <w:szCs w:val="18"/>
              </w:rPr>
              <w:t>84</w:t>
            </w:r>
            <w:r>
              <w:rPr>
                <w:rFonts w:ascii="Arial Narrow" w:hAnsi="Arial Narrow" w:cs="Arial"/>
                <w:sz w:val="18"/>
                <w:szCs w:val="18"/>
              </w:rPr>
              <w:t>.3</w:t>
            </w:r>
          </w:p>
        </w:tc>
        <w:tc>
          <w:tcPr>
            <w:tcW w:w="1982" w:type="dxa"/>
            <w:tcBorders>
              <w:top w:val="single" w:sz="4" w:space="0" w:color="333333"/>
              <w:left w:val="nil"/>
              <w:bottom w:val="single" w:sz="4" w:space="0" w:color="333333"/>
              <w:right w:val="nil"/>
            </w:tcBorders>
            <w:shd w:val="clear" w:color="auto" w:fill="D9D9D9"/>
            <w:vAlign w:val="center"/>
          </w:tcPr>
          <w:p w14:paraId="797487D1" w14:textId="77777777" w:rsidR="00AE445B" w:rsidRPr="00045205" w:rsidRDefault="00AE445B" w:rsidP="00A83DF2">
            <w:pPr>
              <w:spacing w:before="40" w:after="20"/>
              <w:jc w:val="right"/>
              <w:rPr>
                <w:rFonts w:ascii="Arial Narrow" w:hAnsi="Arial Narrow" w:cs="Arial"/>
                <w:sz w:val="18"/>
                <w:szCs w:val="18"/>
              </w:rPr>
            </w:pPr>
            <w:r>
              <w:rPr>
                <w:rFonts w:ascii="Arial Narrow" w:hAnsi="Arial Narrow" w:cs="Arial"/>
                <w:sz w:val="18"/>
                <w:szCs w:val="18"/>
              </w:rPr>
              <w:t>87.8</w:t>
            </w:r>
          </w:p>
        </w:tc>
        <w:tc>
          <w:tcPr>
            <w:tcW w:w="1995" w:type="dxa"/>
            <w:tcBorders>
              <w:top w:val="single" w:sz="4" w:space="0" w:color="333333"/>
              <w:left w:val="nil"/>
              <w:bottom w:val="single" w:sz="4" w:space="0" w:color="333333"/>
              <w:right w:val="nil"/>
            </w:tcBorders>
            <w:vAlign w:val="center"/>
          </w:tcPr>
          <w:p w14:paraId="068B636D" w14:textId="77777777" w:rsidR="00AE445B" w:rsidRPr="00045205" w:rsidRDefault="00AE445B" w:rsidP="00A83DF2">
            <w:pPr>
              <w:spacing w:before="40" w:after="20"/>
              <w:jc w:val="right"/>
              <w:rPr>
                <w:rFonts w:ascii="Arial Narrow" w:hAnsi="Arial Narrow" w:cs="Arial"/>
                <w:sz w:val="18"/>
                <w:szCs w:val="18"/>
              </w:rPr>
            </w:pPr>
            <w:r>
              <w:rPr>
                <w:rFonts w:ascii="Arial Narrow" w:hAnsi="Arial Narrow" w:cs="Arial"/>
                <w:sz w:val="18"/>
                <w:szCs w:val="18"/>
              </w:rPr>
              <w:t>166</w:t>
            </w:r>
          </w:p>
        </w:tc>
      </w:tr>
      <w:tr w:rsidR="00AE445B" w:rsidRPr="00730995" w14:paraId="5AD57DCF" w14:textId="77777777" w:rsidTr="00A83DF2">
        <w:trPr>
          <w:trHeight w:hRule="exact" w:val="301"/>
        </w:trPr>
        <w:tc>
          <w:tcPr>
            <w:tcW w:w="1985" w:type="dxa"/>
            <w:tcBorders>
              <w:top w:val="single" w:sz="4" w:space="0" w:color="333333"/>
              <w:left w:val="nil"/>
              <w:bottom w:val="single" w:sz="4" w:space="0" w:color="333333"/>
              <w:right w:val="nil"/>
            </w:tcBorders>
            <w:vAlign w:val="center"/>
          </w:tcPr>
          <w:p w14:paraId="2CBEA779" w14:textId="77777777" w:rsidR="00AE445B" w:rsidRDefault="00AE445B" w:rsidP="00A83DF2">
            <w:pPr>
              <w:spacing w:before="40" w:after="20"/>
              <w:ind w:left="491" w:hanging="491"/>
              <w:rPr>
                <w:rFonts w:ascii="Arial Narrow" w:hAnsi="Arial Narrow"/>
                <w:sz w:val="18"/>
                <w:szCs w:val="18"/>
              </w:rPr>
            </w:pPr>
            <w:r>
              <w:rPr>
                <w:rFonts w:ascii="Arial Narrow" w:hAnsi="Arial Narrow"/>
                <w:sz w:val="18"/>
                <w:szCs w:val="18"/>
              </w:rPr>
              <w:t>Eurostat Baseline</w:t>
            </w:r>
          </w:p>
        </w:tc>
        <w:tc>
          <w:tcPr>
            <w:tcW w:w="1978" w:type="dxa"/>
            <w:tcBorders>
              <w:top w:val="single" w:sz="4" w:space="0" w:color="333333"/>
              <w:left w:val="nil"/>
              <w:bottom w:val="single" w:sz="4" w:space="0" w:color="333333"/>
              <w:right w:val="nil"/>
            </w:tcBorders>
            <w:shd w:val="clear" w:color="auto" w:fill="D9D9D9"/>
            <w:vAlign w:val="center"/>
          </w:tcPr>
          <w:p w14:paraId="292B902B" w14:textId="77777777" w:rsidR="00AE445B" w:rsidRPr="00045205" w:rsidRDefault="00AE445B" w:rsidP="00A83DF2">
            <w:pPr>
              <w:spacing w:before="40" w:after="20"/>
              <w:jc w:val="right"/>
              <w:rPr>
                <w:rFonts w:ascii="Arial Narrow" w:hAnsi="Arial Narrow" w:cs="Arial"/>
                <w:sz w:val="18"/>
                <w:szCs w:val="18"/>
              </w:rPr>
            </w:pPr>
            <w:r w:rsidRPr="00045205">
              <w:rPr>
                <w:rFonts w:ascii="Arial Narrow" w:hAnsi="Arial Narrow" w:cs="Arial"/>
                <w:sz w:val="18"/>
                <w:szCs w:val="18"/>
              </w:rPr>
              <w:t>1</w:t>
            </w:r>
            <w:r>
              <w:rPr>
                <w:rFonts w:ascii="Arial Narrow" w:hAnsi="Arial Narrow" w:cs="Arial"/>
                <w:sz w:val="18"/>
                <w:szCs w:val="18"/>
              </w:rPr>
              <w:t>.37</w:t>
            </w:r>
          </w:p>
        </w:tc>
        <w:tc>
          <w:tcPr>
            <w:tcW w:w="1982" w:type="dxa"/>
            <w:tcBorders>
              <w:top w:val="single" w:sz="4" w:space="0" w:color="333333"/>
              <w:left w:val="nil"/>
              <w:bottom w:val="single" w:sz="4" w:space="0" w:color="333333"/>
              <w:right w:val="nil"/>
            </w:tcBorders>
            <w:vAlign w:val="center"/>
          </w:tcPr>
          <w:p w14:paraId="074698D7" w14:textId="77777777" w:rsidR="00AE445B" w:rsidRPr="00045205" w:rsidRDefault="00AE445B" w:rsidP="00A83DF2">
            <w:pPr>
              <w:spacing w:before="40" w:after="20"/>
              <w:jc w:val="right"/>
              <w:rPr>
                <w:rFonts w:ascii="Arial Narrow" w:hAnsi="Arial Narrow" w:cs="Arial"/>
                <w:sz w:val="18"/>
                <w:szCs w:val="18"/>
              </w:rPr>
            </w:pPr>
            <w:r>
              <w:rPr>
                <w:rFonts w:ascii="Arial Narrow" w:hAnsi="Arial Narrow" w:cs="Arial"/>
                <w:sz w:val="18"/>
                <w:szCs w:val="18"/>
              </w:rPr>
              <w:t>85.0</w:t>
            </w:r>
          </w:p>
        </w:tc>
        <w:tc>
          <w:tcPr>
            <w:tcW w:w="1982" w:type="dxa"/>
            <w:tcBorders>
              <w:top w:val="single" w:sz="4" w:space="0" w:color="333333"/>
              <w:left w:val="nil"/>
              <w:bottom w:val="single" w:sz="4" w:space="0" w:color="333333"/>
              <w:right w:val="nil"/>
            </w:tcBorders>
            <w:shd w:val="clear" w:color="auto" w:fill="D9D9D9"/>
            <w:vAlign w:val="center"/>
          </w:tcPr>
          <w:p w14:paraId="3A623411" w14:textId="77777777" w:rsidR="00AE445B" w:rsidRPr="00045205" w:rsidRDefault="00AE445B" w:rsidP="00A83DF2">
            <w:pPr>
              <w:spacing w:before="40" w:after="20"/>
              <w:jc w:val="right"/>
              <w:rPr>
                <w:rFonts w:ascii="Arial Narrow" w:hAnsi="Arial Narrow" w:cs="Arial"/>
                <w:sz w:val="18"/>
                <w:szCs w:val="18"/>
              </w:rPr>
            </w:pPr>
            <w:r w:rsidRPr="00045205">
              <w:rPr>
                <w:rFonts w:ascii="Arial Narrow" w:hAnsi="Arial Narrow" w:cs="Arial"/>
                <w:sz w:val="18"/>
                <w:szCs w:val="18"/>
              </w:rPr>
              <w:t>89</w:t>
            </w:r>
            <w:r>
              <w:rPr>
                <w:rFonts w:ascii="Arial Narrow" w:hAnsi="Arial Narrow" w:cs="Arial"/>
                <w:sz w:val="18"/>
                <w:szCs w:val="18"/>
              </w:rPr>
              <w:t>.0</w:t>
            </w:r>
          </w:p>
        </w:tc>
        <w:tc>
          <w:tcPr>
            <w:tcW w:w="1995" w:type="dxa"/>
            <w:tcBorders>
              <w:top w:val="single" w:sz="4" w:space="0" w:color="333333"/>
              <w:left w:val="nil"/>
              <w:bottom w:val="single" w:sz="4" w:space="0" w:color="333333"/>
              <w:right w:val="nil"/>
            </w:tcBorders>
            <w:vAlign w:val="center"/>
          </w:tcPr>
          <w:p w14:paraId="64744059" w14:textId="77777777" w:rsidR="00AE445B" w:rsidRPr="00045205" w:rsidRDefault="00AE445B" w:rsidP="00A83DF2">
            <w:pPr>
              <w:spacing w:before="40" w:after="20"/>
              <w:jc w:val="right"/>
              <w:rPr>
                <w:rFonts w:ascii="Arial Narrow" w:hAnsi="Arial Narrow" w:cs="Arial"/>
                <w:sz w:val="18"/>
                <w:szCs w:val="18"/>
              </w:rPr>
            </w:pPr>
            <w:r>
              <w:rPr>
                <w:rFonts w:ascii="Arial Narrow" w:hAnsi="Arial Narrow" w:cs="Arial"/>
                <w:sz w:val="18"/>
                <w:szCs w:val="18"/>
              </w:rPr>
              <w:t>240</w:t>
            </w:r>
          </w:p>
        </w:tc>
      </w:tr>
      <w:tr w:rsidR="00AE445B" w:rsidRPr="007E5E2B" w14:paraId="4D6B58A7" w14:textId="77777777" w:rsidTr="00A83DF2">
        <w:trPr>
          <w:trHeight w:hRule="exact" w:val="301"/>
        </w:trPr>
        <w:tc>
          <w:tcPr>
            <w:tcW w:w="1985" w:type="dxa"/>
            <w:tcBorders>
              <w:top w:val="single" w:sz="4" w:space="0" w:color="333333"/>
              <w:left w:val="nil"/>
              <w:bottom w:val="single" w:sz="4" w:space="0" w:color="333333"/>
              <w:right w:val="nil"/>
            </w:tcBorders>
            <w:vAlign w:val="center"/>
          </w:tcPr>
          <w:p w14:paraId="4B48421E" w14:textId="77777777" w:rsidR="00AE445B" w:rsidRPr="00730995" w:rsidRDefault="00AE445B" w:rsidP="00A83DF2">
            <w:pPr>
              <w:spacing w:before="40" w:after="20"/>
              <w:ind w:left="491" w:hanging="491"/>
              <w:rPr>
                <w:rFonts w:ascii="Arial Narrow" w:hAnsi="Arial Narrow"/>
                <w:sz w:val="18"/>
                <w:szCs w:val="18"/>
              </w:rPr>
            </w:pPr>
            <w:r>
              <w:rPr>
                <w:rFonts w:ascii="Arial Narrow" w:hAnsi="Arial Narrow"/>
                <w:sz w:val="18"/>
                <w:szCs w:val="18"/>
              </w:rPr>
              <w:t>UNPD Medium</w:t>
            </w:r>
          </w:p>
        </w:tc>
        <w:tc>
          <w:tcPr>
            <w:tcW w:w="1978" w:type="dxa"/>
            <w:tcBorders>
              <w:top w:val="single" w:sz="4" w:space="0" w:color="333333"/>
              <w:left w:val="nil"/>
              <w:bottom w:val="single" w:sz="4" w:space="0" w:color="333333"/>
              <w:right w:val="nil"/>
            </w:tcBorders>
            <w:shd w:val="clear" w:color="auto" w:fill="D9D9D9"/>
            <w:vAlign w:val="center"/>
          </w:tcPr>
          <w:p w14:paraId="2E1D6386" w14:textId="77777777" w:rsidR="00AE445B" w:rsidRPr="00045205" w:rsidRDefault="00AE445B" w:rsidP="00A83DF2">
            <w:pPr>
              <w:spacing w:before="40" w:after="20"/>
              <w:jc w:val="right"/>
              <w:rPr>
                <w:rFonts w:ascii="Arial Narrow" w:hAnsi="Arial Narrow" w:cs="Arial"/>
                <w:sz w:val="18"/>
                <w:szCs w:val="18"/>
              </w:rPr>
            </w:pPr>
            <w:r w:rsidRPr="00045205">
              <w:rPr>
                <w:rFonts w:ascii="Arial Narrow" w:hAnsi="Arial Narrow" w:cs="Arial"/>
                <w:sz w:val="18"/>
                <w:szCs w:val="18"/>
              </w:rPr>
              <w:t>1</w:t>
            </w:r>
            <w:r>
              <w:rPr>
                <w:rFonts w:ascii="Arial Narrow" w:hAnsi="Arial Narrow" w:cs="Arial"/>
                <w:sz w:val="18"/>
                <w:szCs w:val="18"/>
              </w:rPr>
              <w:t>.35</w:t>
            </w:r>
          </w:p>
        </w:tc>
        <w:tc>
          <w:tcPr>
            <w:tcW w:w="1982" w:type="dxa"/>
            <w:tcBorders>
              <w:top w:val="single" w:sz="4" w:space="0" w:color="333333"/>
              <w:left w:val="nil"/>
              <w:bottom w:val="single" w:sz="4" w:space="0" w:color="333333"/>
              <w:right w:val="nil"/>
            </w:tcBorders>
            <w:vAlign w:val="center"/>
          </w:tcPr>
          <w:p w14:paraId="387FD15D" w14:textId="77777777" w:rsidR="00AE445B" w:rsidRPr="00045205" w:rsidRDefault="00AE445B" w:rsidP="00A83DF2">
            <w:pPr>
              <w:spacing w:before="40" w:after="20"/>
              <w:jc w:val="right"/>
              <w:rPr>
                <w:rFonts w:ascii="Arial Narrow" w:hAnsi="Arial Narrow" w:cs="Arial"/>
                <w:sz w:val="18"/>
                <w:szCs w:val="18"/>
              </w:rPr>
            </w:pPr>
            <w:r w:rsidRPr="00045205">
              <w:rPr>
                <w:rFonts w:ascii="Arial Narrow" w:hAnsi="Arial Narrow" w:cs="Arial"/>
                <w:sz w:val="18"/>
                <w:szCs w:val="18"/>
              </w:rPr>
              <w:t>85</w:t>
            </w:r>
            <w:r>
              <w:rPr>
                <w:rFonts w:ascii="Arial Narrow" w:hAnsi="Arial Narrow" w:cs="Arial"/>
                <w:sz w:val="18"/>
                <w:szCs w:val="18"/>
              </w:rPr>
              <w:t>.4</w:t>
            </w:r>
          </w:p>
        </w:tc>
        <w:tc>
          <w:tcPr>
            <w:tcW w:w="1982" w:type="dxa"/>
            <w:tcBorders>
              <w:top w:val="single" w:sz="4" w:space="0" w:color="333333"/>
              <w:left w:val="nil"/>
              <w:bottom w:val="single" w:sz="4" w:space="0" w:color="333333"/>
              <w:right w:val="nil"/>
            </w:tcBorders>
            <w:shd w:val="clear" w:color="auto" w:fill="D9D9D9"/>
            <w:vAlign w:val="center"/>
          </w:tcPr>
          <w:p w14:paraId="1A8FB3C8" w14:textId="77777777" w:rsidR="00AE445B" w:rsidRPr="00045205" w:rsidRDefault="00AE445B" w:rsidP="00A83DF2">
            <w:pPr>
              <w:spacing w:before="40" w:after="20"/>
              <w:jc w:val="right"/>
              <w:rPr>
                <w:rFonts w:ascii="Arial Narrow" w:hAnsi="Arial Narrow" w:cs="Arial"/>
                <w:sz w:val="18"/>
                <w:szCs w:val="18"/>
              </w:rPr>
            </w:pPr>
            <w:r w:rsidRPr="00045205">
              <w:rPr>
                <w:rFonts w:ascii="Arial Narrow" w:hAnsi="Arial Narrow" w:cs="Arial"/>
                <w:sz w:val="18"/>
                <w:szCs w:val="18"/>
              </w:rPr>
              <w:t>89</w:t>
            </w:r>
            <w:r>
              <w:rPr>
                <w:rFonts w:ascii="Arial Narrow" w:hAnsi="Arial Narrow" w:cs="Arial"/>
                <w:sz w:val="18"/>
                <w:szCs w:val="18"/>
              </w:rPr>
              <w:t>.0</w:t>
            </w:r>
          </w:p>
        </w:tc>
        <w:tc>
          <w:tcPr>
            <w:tcW w:w="1995" w:type="dxa"/>
            <w:tcBorders>
              <w:top w:val="single" w:sz="4" w:space="0" w:color="333333"/>
              <w:left w:val="nil"/>
              <w:bottom w:val="single" w:sz="4" w:space="0" w:color="333333"/>
              <w:right w:val="nil"/>
            </w:tcBorders>
            <w:vAlign w:val="center"/>
          </w:tcPr>
          <w:p w14:paraId="15F0AEB7" w14:textId="77777777" w:rsidR="00AE445B" w:rsidRPr="00045205" w:rsidRDefault="00AE445B" w:rsidP="00A83DF2">
            <w:pPr>
              <w:spacing w:before="40" w:after="20"/>
              <w:jc w:val="right"/>
              <w:rPr>
                <w:rFonts w:ascii="Arial Narrow" w:hAnsi="Arial Narrow" w:cs="Arial"/>
                <w:sz w:val="18"/>
                <w:szCs w:val="18"/>
              </w:rPr>
            </w:pPr>
            <w:r>
              <w:rPr>
                <w:rFonts w:ascii="Arial Narrow" w:hAnsi="Arial Narrow" w:cs="Arial"/>
                <w:sz w:val="18"/>
                <w:szCs w:val="18"/>
              </w:rPr>
              <w:t>43</w:t>
            </w:r>
          </w:p>
        </w:tc>
      </w:tr>
      <w:tr w:rsidR="00AE445B" w:rsidRPr="000D5B67" w14:paraId="4A42CF4D" w14:textId="77777777" w:rsidTr="00A83DF2">
        <w:trPr>
          <w:trHeight w:hRule="exact" w:val="301"/>
        </w:trPr>
        <w:tc>
          <w:tcPr>
            <w:tcW w:w="9922" w:type="dxa"/>
            <w:gridSpan w:val="5"/>
            <w:tcBorders>
              <w:top w:val="single" w:sz="4" w:space="0" w:color="333333"/>
              <w:left w:val="nil"/>
              <w:bottom w:val="single" w:sz="4" w:space="0" w:color="333333"/>
              <w:right w:val="nil"/>
            </w:tcBorders>
            <w:shd w:val="clear" w:color="auto" w:fill="FFFFFF" w:themeFill="background1"/>
            <w:vAlign w:val="center"/>
          </w:tcPr>
          <w:p w14:paraId="2A34E506" w14:textId="77777777" w:rsidR="00AE445B" w:rsidRPr="00E92097" w:rsidRDefault="00AE445B" w:rsidP="00A83DF2">
            <w:pPr>
              <w:spacing w:before="40" w:after="20"/>
              <w:jc w:val="center"/>
              <w:rPr>
                <w:rFonts w:ascii="Arial Narrow" w:hAnsi="Arial Narrow"/>
                <w:b/>
                <w:sz w:val="18"/>
                <w:szCs w:val="18"/>
              </w:rPr>
            </w:pPr>
            <w:r>
              <w:rPr>
                <w:rFonts w:ascii="Arial Narrow" w:hAnsi="Arial Narrow"/>
                <w:b/>
                <w:sz w:val="18"/>
                <w:szCs w:val="18"/>
              </w:rPr>
              <w:t>Year</w:t>
            </w:r>
            <w:r w:rsidRPr="00E92097">
              <w:rPr>
                <w:rFonts w:ascii="Arial Narrow" w:hAnsi="Arial Narrow"/>
                <w:b/>
                <w:sz w:val="18"/>
                <w:szCs w:val="18"/>
              </w:rPr>
              <w:t xml:space="preserve"> 20</w:t>
            </w:r>
            <w:r>
              <w:rPr>
                <w:rFonts w:ascii="Arial Narrow" w:hAnsi="Arial Narrow"/>
                <w:b/>
                <w:sz w:val="18"/>
                <w:szCs w:val="18"/>
              </w:rPr>
              <w:t>8</w:t>
            </w:r>
            <w:r w:rsidRPr="00E92097">
              <w:rPr>
                <w:rFonts w:ascii="Arial Narrow" w:hAnsi="Arial Narrow"/>
                <w:b/>
                <w:sz w:val="18"/>
                <w:szCs w:val="18"/>
              </w:rPr>
              <w:t>0</w:t>
            </w:r>
          </w:p>
        </w:tc>
      </w:tr>
      <w:tr w:rsidR="00AE445B" w:rsidRPr="00730995" w14:paraId="0F5F2455" w14:textId="77777777" w:rsidTr="00A83DF2">
        <w:trPr>
          <w:trHeight w:hRule="exact" w:val="301"/>
        </w:trPr>
        <w:tc>
          <w:tcPr>
            <w:tcW w:w="1985" w:type="dxa"/>
            <w:tcBorders>
              <w:top w:val="single" w:sz="4" w:space="0" w:color="333333"/>
              <w:left w:val="nil"/>
              <w:bottom w:val="single" w:sz="4" w:space="0" w:color="333333"/>
              <w:right w:val="nil"/>
            </w:tcBorders>
            <w:vAlign w:val="center"/>
          </w:tcPr>
          <w:p w14:paraId="001798B0" w14:textId="77777777" w:rsidR="00AE445B" w:rsidRPr="00730995" w:rsidRDefault="00AE445B" w:rsidP="00A83DF2">
            <w:pPr>
              <w:spacing w:before="40" w:after="20"/>
              <w:ind w:left="491" w:hanging="491"/>
              <w:rPr>
                <w:rFonts w:ascii="Arial Narrow" w:hAnsi="Arial Narrow"/>
                <w:sz w:val="18"/>
                <w:szCs w:val="18"/>
              </w:rPr>
            </w:pPr>
            <w:r>
              <w:rPr>
                <w:rFonts w:ascii="Arial Narrow" w:hAnsi="Arial Narrow"/>
                <w:sz w:val="18"/>
                <w:szCs w:val="18"/>
              </w:rPr>
              <w:t>Istat Mediano</w:t>
            </w:r>
          </w:p>
        </w:tc>
        <w:tc>
          <w:tcPr>
            <w:tcW w:w="1978" w:type="dxa"/>
            <w:tcBorders>
              <w:top w:val="single" w:sz="4" w:space="0" w:color="333333"/>
              <w:left w:val="nil"/>
              <w:bottom w:val="single" w:sz="4" w:space="0" w:color="333333"/>
              <w:right w:val="nil"/>
            </w:tcBorders>
            <w:shd w:val="clear" w:color="auto" w:fill="D9D9D9"/>
            <w:vAlign w:val="center"/>
          </w:tcPr>
          <w:p w14:paraId="24495801" w14:textId="77777777" w:rsidR="00AE445B" w:rsidRPr="00045205" w:rsidRDefault="00AE445B" w:rsidP="00A83DF2">
            <w:pPr>
              <w:spacing w:before="40" w:after="20"/>
              <w:jc w:val="right"/>
              <w:rPr>
                <w:rFonts w:ascii="Arial Narrow" w:hAnsi="Arial Narrow" w:cs="Arial"/>
                <w:sz w:val="18"/>
                <w:szCs w:val="18"/>
              </w:rPr>
            </w:pPr>
            <w:r w:rsidRPr="00045205">
              <w:rPr>
                <w:rFonts w:ascii="Arial Narrow" w:hAnsi="Arial Narrow" w:cs="Arial"/>
                <w:sz w:val="18"/>
                <w:szCs w:val="18"/>
              </w:rPr>
              <w:t>1</w:t>
            </w:r>
            <w:r>
              <w:rPr>
                <w:rFonts w:ascii="Arial Narrow" w:hAnsi="Arial Narrow" w:cs="Arial"/>
                <w:sz w:val="18"/>
                <w:szCs w:val="18"/>
              </w:rPr>
              <w:t>.46</w:t>
            </w:r>
          </w:p>
        </w:tc>
        <w:tc>
          <w:tcPr>
            <w:tcW w:w="1982" w:type="dxa"/>
            <w:tcBorders>
              <w:top w:val="single" w:sz="4" w:space="0" w:color="333333"/>
              <w:left w:val="nil"/>
              <w:bottom w:val="single" w:sz="4" w:space="0" w:color="333333"/>
              <w:right w:val="nil"/>
            </w:tcBorders>
            <w:vAlign w:val="center"/>
          </w:tcPr>
          <w:p w14:paraId="2CC1DD75" w14:textId="77777777" w:rsidR="00AE445B" w:rsidRPr="00045205" w:rsidRDefault="00AE445B" w:rsidP="00A83DF2">
            <w:pPr>
              <w:spacing w:before="40" w:after="20"/>
              <w:jc w:val="right"/>
              <w:rPr>
                <w:rFonts w:ascii="Arial Narrow" w:hAnsi="Arial Narrow" w:cs="Arial"/>
                <w:sz w:val="18"/>
                <w:szCs w:val="18"/>
              </w:rPr>
            </w:pPr>
            <w:r w:rsidRPr="00045205">
              <w:rPr>
                <w:rFonts w:ascii="Arial Narrow" w:hAnsi="Arial Narrow" w:cs="Arial"/>
                <w:sz w:val="18"/>
                <w:szCs w:val="18"/>
              </w:rPr>
              <w:t>86</w:t>
            </w:r>
            <w:r>
              <w:rPr>
                <w:rFonts w:ascii="Arial Narrow" w:hAnsi="Arial Narrow" w:cs="Arial"/>
                <w:sz w:val="18"/>
                <w:szCs w:val="18"/>
              </w:rPr>
              <w:t>.1</w:t>
            </w:r>
          </w:p>
        </w:tc>
        <w:tc>
          <w:tcPr>
            <w:tcW w:w="1982" w:type="dxa"/>
            <w:tcBorders>
              <w:top w:val="single" w:sz="4" w:space="0" w:color="333333"/>
              <w:left w:val="nil"/>
              <w:bottom w:val="single" w:sz="4" w:space="0" w:color="333333"/>
              <w:right w:val="nil"/>
            </w:tcBorders>
            <w:shd w:val="clear" w:color="auto" w:fill="D9D9D9"/>
            <w:vAlign w:val="center"/>
          </w:tcPr>
          <w:p w14:paraId="2459905F" w14:textId="77777777" w:rsidR="00AE445B" w:rsidRPr="00045205" w:rsidRDefault="00AE445B" w:rsidP="00A83DF2">
            <w:pPr>
              <w:spacing w:before="40" w:after="20"/>
              <w:jc w:val="right"/>
              <w:rPr>
                <w:rFonts w:ascii="Arial Narrow" w:hAnsi="Arial Narrow" w:cs="Arial"/>
                <w:sz w:val="18"/>
                <w:szCs w:val="18"/>
              </w:rPr>
            </w:pPr>
            <w:r w:rsidRPr="00045205">
              <w:rPr>
                <w:rFonts w:ascii="Arial Narrow" w:hAnsi="Arial Narrow" w:cs="Arial"/>
                <w:sz w:val="18"/>
                <w:szCs w:val="18"/>
              </w:rPr>
              <w:t>89</w:t>
            </w:r>
            <w:r>
              <w:rPr>
                <w:rFonts w:ascii="Arial Narrow" w:hAnsi="Arial Narrow" w:cs="Arial"/>
                <w:sz w:val="18"/>
                <w:szCs w:val="18"/>
              </w:rPr>
              <w:t>.7</w:t>
            </w:r>
          </w:p>
        </w:tc>
        <w:tc>
          <w:tcPr>
            <w:tcW w:w="1995" w:type="dxa"/>
            <w:tcBorders>
              <w:top w:val="single" w:sz="4" w:space="0" w:color="333333"/>
              <w:left w:val="nil"/>
              <w:bottom w:val="single" w:sz="4" w:space="0" w:color="333333"/>
              <w:right w:val="nil"/>
            </w:tcBorders>
            <w:vAlign w:val="center"/>
          </w:tcPr>
          <w:p w14:paraId="1B044F33" w14:textId="77777777" w:rsidR="00AE445B" w:rsidRPr="00045205" w:rsidRDefault="00AE445B" w:rsidP="00A83DF2">
            <w:pPr>
              <w:spacing w:before="40" w:after="20"/>
              <w:jc w:val="right"/>
              <w:rPr>
                <w:rFonts w:ascii="Arial Narrow" w:hAnsi="Arial Narrow" w:cs="Arial"/>
                <w:sz w:val="18"/>
                <w:szCs w:val="18"/>
              </w:rPr>
            </w:pPr>
            <w:r>
              <w:rPr>
                <w:rFonts w:ascii="Arial Narrow" w:hAnsi="Arial Narrow" w:cs="Arial"/>
                <w:sz w:val="18"/>
                <w:szCs w:val="18"/>
              </w:rPr>
              <w:t>163</w:t>
            </w:r>
          </w:p>
        </w:tc>
      </w:tr>
      <w:tr w:rsidR="00AE445B" w:rsidRPr="00730995" w14:paraId="69F69F8C" w14:textId="77777777" w:rsidTr="00A83DF2">
        <w:trPr>
          <w:trHeight w:hRule="exact" w:val="301"/>
        </w:trPr>
        <w:tc>
          <w:tcPr>
            <w:tcW w:w="1985" w:type="dxa"/>
            <w:tcBorders>
              <w:top w:val="single" w:sz="4" w:space="0" w:color="333333"/>
              <w:left w:val="nil"/>
              <w:bottom w:val="single" w:sz="4" w:space="0" w:color="333333"/>
              <w:right w:val="nil"/>
            </w:tcBorders>
            <w:vAlign w:val="center"/>
          </w:tcPr>
          <w:p w14:paraId="50018B53" w14:textId="77777777" w:rsidR="00AE445B" w:rsidRDefault="00AE445B" w:rsidP="00A83DF2">
            <w:pPr>
              <w:spacing w:before="40" w:after="20"/>
              <w:ind w:left="491" w:hanging="491"/>
              <w:rPr>
                <w:rFonts w:ascii="Arial Narrow" w:hAnsi="Arial Narrow"/>
                <w:sz w:val="18"/>
                <w:szCs w:val="18"/>
              </w:rPr>
            </w:pPr>
            <w:r>
              <w:rPr>
                <w:rFonts w:ascii="Arial Narrow" w:hAnsi="Arial Narrow"/>
                <w:sz w:val="18"/>
                <w:szCs w:val="18"/>
              </w:rPr>
              <w:t>Eurostat Baseline</w:t>
            </w:r>
          </w:p>
        </w:tc>
        <w:tc>
          <w:tcPr>
            <w:tcW w:w="1978" w:type="dxa"/>
            <w:tcBorders>
              <w:top w:val="single" w:sz="4" w:space="0" w:color="333333"/>
              <w:left w:val="nil"/>
              <w:bottom w:val="single" w:sz="4" w:space="0" w:color="333333"/>
              <w:right w:val="nil"/>
            </w:tcBorders>
            <w:shd w:val="clear" w:color="auto" w:fill="D9D9D9"/>
            <w:vAlign w:val="center"/>
          </w:tcPr>
          <w:p w14:paraId="664ABCB3" w14:textId="77777777" w:rsidR="00AE445B" w:rsidRPr="00045205" w:rsidRDefault="00AE445B" w:rsidP="00A83DF2">
            <w:pPr>
              <w:spacing w:before="40" w:after="20"/>
              <w:jc w:val="right"/>
              <w:rPr>
                <w:rFonts w:ascii="Arial Narrow" w:hAnsi="Arial Narrow" w:cs="Arial"/>
                <w:sz w:val="18"/>
                <w:szCs w:val="18"/>
              </w:rPr>
            </w:pPr>
            <w:r w:rsidRPr="00045205">
              <w:rPr>
                <w:rFonts w:ascii="Arial Narrow" w:hAnsi="Arial Narrow" w:cs="Arial"/>
                <w:sz w:val="18"/>
                <w:szCs w:val="18"/>
              </w:rPr>
              <w:t>1</w:t>
            </w:r>
            <w:r>
              <w:rPr>
                <w:rFonts w:ascii="Arial Narrow" w:hAnsi="Arial Narrow" w:cs="Arial"/>
                <w:sz w:val="18"/>
                <w:szCs w:val="18"/>
              </w:rPr>
              <w:t>.48</w:t>
            </w:r>
          </w:p>
        </w:tc>
        <w:tc>
          <w:tcPr>
            <w:tcW w:w="1982" w:type="dxa"/>
            <w:tcBorders>
              <w:top w:val="single" w:sz="4" w:space="0" w:color="333333"/>
              <w:left w:val="nil"/>
              <w:bottom w:val="single" w:sz="4" w:space="0" w:color="333333"/>
              <w:right w:val="nil"/>
            </w:tcBorders>
            <w:vAlign w:val="center"/>
          </w:tcPr>
          <w:p w14:paraId="5C361F27" w14:textId="77777777" w:rsidR="00AE445B" w:rsidRPr="00045205" w:rsidRDefault="00AE445B" w:rsidP="00A83DF2">
            <w:pPr>
              <w:spacing w:before="40" w:after="20"/>
              <w:jc w:val="right"/>
              <w:rPr>
                <w:rFonts w:ascii="Arial Narrow" w:hAnsi="Arial Narrow" w:cs="Arial"/>
                <w:sz w:val="18"/>
                <w:szCs w:val="18"/>
              </w:rPr>
            </w:pPr>
            <w:r>
              <w:rPr>
                <w:rFonts w:ascii="Arial Narrow" w:hAnsi="Arial Narrow" w:cs="Arial"/>
                <w:sz w:val="18"/>
                <w:szCs w:val="18"/>
              </w:rPr>
              <w:t>88.1</w:t>
            </w:r>
          </w:p>
        </w:tc>
        <w:tc>
          <w:tcPr>
            <w:tcW w:w="1982" w:type="dxa"/>
            <w:tcBorders>
              <w:top w:val="single" w:sz="4" w:space="0" w:color="333333"/>
              <w:left w:val="nil"/>
              <w:bottom w:val="single" w:sz="4" w:space="0" w:color="333333"/>
              <w:right w:val="nil"/>
            </w:tcBorders>
            <w:shd w:val="clear" w:color="auto" w:fill="D9D9D9"/>
            <w:vAlign w:val="center"/>
          </w:tcPr>
          <w:p w14:paraId="23560C3D" w14:textId="77777777" w:rsidR="00AE445B" w:rsidRPr="00045205" w:rsidRDefault="00AE445B" w:rsidP="00A83DF2">
            <w:pPr>
              <w:spacing w:before="40" w:after="20"/>
              <w:jc w:val="right"/>
              <w:rPr>
                <w:rFonts w:ascii="Arial Narrow" w:hAnsi="Arial Narrow" w:cs="Arial"/>
                <w:sz w:val="18"/>
                <w:szCs w:val="18"/>
              </w:rPr>
            </w:pPr>
            <w:r>
              <w:rPr>
                <w:rFonts w:ascii="Arial Narrow" w:hAnsi="Arial Narrow" w:cs="Arial"/>
                <w:sz w:val="18"/>
                <w:szCs w:val="18"/>
              </w:rPr>
              <w:t>91.9</w:t>
            </w:r>
          </w:p>
        </w:tc>
        <w:tc>
          <w:tcPr>
            <w:tcW w:w="1995" w:type="dxa"/>
            <w:tcBorders>
              <w:top w:val="single" w:sz="4" w:space="0" w:color="333333"/>
              <w:left w:val="nil"/>
              <w:bottom w:val="single" w:sz="4" w:space="0" w:color="333333"/>
              <w:right w:val="nil"/>
            </w:tcBorders>
            <w:vAlign w:val="center"/>
          </w:tcPr>
          <w:p w14:paraId="3720374F" w14:textId="77777777" w:rsidR="00AE445B" w:rsidRPr="00045205" w:rsidRDefault="00AE445B" w:rsidP="00A83DF2">
            <w:pPr>
              <w:spacing w:before="40" w:after="20"/>
              <w:jc w:val="right"/>
              <w:rPr>
                <w:rFonts w:ascii="Arial Narrow" w:hAnsi="Arial Narrow" w:cs="Arial"/>
                <w:sz w:val="18"/>
                <w:szCs w:val="18"/>
              </w:rPr>
            </w:pPr>
            <w:r>
              <w:rPr>
                <w:rFonts w:ascii="Arial Narrow" w:hAnsi="Arial Narrow" w:cs="Arial"/>
                <w:sz w:val="18"/>
                <w:szCs w:val="18"/>
              </w:rPr>
              <w:t>228</w:t>
            </w:r>
          </w:p>
        </w:tc>
      </w:tr>
      <w:tr w:rsidR="00AE445B" w:rsidRPr="007E5E2B" w14:paraId="1A03D003" w14:textId="77777777" w:rsidTr="00A83DF2">
        <w:trPr>
          <w:trHeight w:hRule="exact" w:val="301"/>
        </w:trPr>
        <w:tc>
          <w:tcPr>
            <w:tcW w:w="1985" w:type="dxa"/>
            <w:tcBorders>
              <w:top w:val="single" w:sz="4" w:space="0" w:color="333333"/>
              <w:left w:val="nil"/>
              <w:bottom w:val="single" w:sz="4" w:space="0" w:color="333333"/>
              <w:right w:val="nil"/>
            </w:tcBorders>
            <w:vAlign w:val="center"/>
          </w:tcPr>
          <w:p w14:paraId="3553B37F" w14:textId="77777777" w:rsidR="00AE445B" w:rsidRPr="00730995" w:rsidRDefault="00AE445B" w:rsidP="00A83DF2">
            <w:pPr>
              <w:spacing w:before="40" w:after="20"/>
              <w:ind w:left="491" w:hanging="491"/>
              <w:rPr>
                <w:rFonts w:ascii="Arial Narrow" w:hAnsi="Arial Narrow"/>
                <w:sz w:val="18"/>
                <w:szCs w:val="18"/>
              </w:rPr>
            </w:pPr>
            <w:r>
              <w:rPr>
                <w:rFonts w:ascii="Arial Narrow" w:hAnsi="Arial Narrow"/>
                <w:sz w:val="18"/>
                <w:szCs w:val="18"/>
              </w:rPr>
              <w:t>UNPD Medium</w:t>
            </w:r>
          </w:p>
        </w:tc>
        <w:tc>
          <w:tcPr>
            <w:tcW w:w="1978" w:type="dxa"/>
            <w:tcBorders>
              <w:top w:val="single" w:sz="4" w:space="0" w:color="333333"/>
              <w:left w:val="nil"/>
              <w:bottom w:val="single" w:sz="4" w:space="0" w:color="333333"/>
              <w:right w:val="nil"/>
            </w:tcBorders>
            <w:shd w:val="clear" w:color="auto" w:fill="D9D9D9"/>
            <w:vAlign w:val="center"/>
          </w:tcPr>
          <w:p w14:paraId="6719EFB8" w14:textId="77777777" w:rsidR="00AE445B" w:rsidRPr="00045205" w:rsidRDefault="00AE445B" w:rsidP="00A83DF2">
            <w:pPr>
              <w:spacing w:before="40" w:after="20"/>
              <w:jc w:val="right"/>
              <w:rPr>
                <w:rFonts w:ascii="Arial Narrow" w:hAnsi="Arial Narrow" w:cs="Arial"/>
                <w:sz w:val="18"/>
                <w:szCs w:val="18"/>
              </w:rPr>
            </w:pPr>
            <w:r w:rsidRPr="00045205">
              <w:rPr>
                <w:rFonts w:ascii="Arial Narrow" w:hAnsi="Arial Narrow" w:cs="Arial"/>
                <w:sz w:val="18"/>
                <w:szCs w:val="18"/>
              </w:rPr>
              <w:t>1</w:t>
            </w:r>
            <w:r>
              <w:rPr>
                <w:rFonts w:ascii="Arial Narrow" w:hAnsi="Arial Narrow" w:cs="Arial"/>
                <w:sz w:val="18"/>
                <w:szCs w:val="18"/>
              </w:rPr>
              <w:t>.43</w:t>
            </w:r>
          </w:p>
        </w:tc>
        <w:tc>
          <w:tcPr>
            <w:tcW w:w="1982" w:type="dxa"/>
            <w:tcBorders>
              <w:top w:val="single" w:sz="4" w:space="0" w:color="333333"/>
              <w:left w:val="nil"/>
              <w:bottom w:val="single" w:sz="4" w:space="0" w:color="333333"/>
              <w:right w:val="nil"/>
            </w:tcBorders>
            <w:vAlign w:val="center"/>
          </w:tcPr>
          <w:p w14:paraId="690E44DA" w14:textId="77777777" w:rsidR="00AE445B" w:rsidRPr="00045205" w:rsidRDefault="00AE445B" w:rsidP="00A83DF2">
            <w:pPr>
              <w:spacing w:before="40" w:after="20"/>
              <w:jc w:val="right"/>
              <w:rPr>
                <w:rFonts w:ascii="Arial Narrow" w:hAnsi="Arial Narrow" w:cs="Arial"/>
                <w:sz w:val="18"/>
                <w:szCs w:val="18"/>
              </w:rPr>
            </w:pPr>
            <w:r>
              <w:rPr>
                <w:rFonts w:ascii="Arial Narrow" w:hAnsi="Arial Narrow" w:cs="Arial"/>
                <w:sz w:val="18"/>
                <w:szCs w:val="18"/>
              </w:rPr>
              <w:t>88.8</w:t>
            </w:r>
          </w:p>
        </w:tc>
        <w:tc>
          <w:tcPr>
            <w:tcW w:w="1982" w:type="dxa"/>
            <w:tcBorders>
              <w:top w:val="single" w:sz="4" w:space="0" w:color="333333"/>
              <w:left w:val="nil"/>
              <w:bottom w:val="single" w:sz="4" w:space="0" w:color="333333"/>
              <w:right w:val="nil"/>
            </w:tcBorders>
            <w:shd w:val="clear" w:color="auto" w:fill="D9D9D9"/>
            <w:vAlign w:val="center"/>
          </w:tcPr>
          <w:p w14:paraId="63744552" w14:textId="77777777" w:rsidR="00AE445B" w:rsidRPr="00045205" w:rsidRDefault="00AE445B" w:rsidP="00A83DF2">
            <w:pPr>
              <w:spacing w:before="40" w:after="20"/>
              <w:jc w:val="right"/>
              <w:rPr>
                <w:rFonts w:ascii="Arial Narrow" w:hAnsi="Arial Narrow" w:cs="Arial"/>
                <w:sz w:val="18"/>
                <w:szCs w:val="18"/>
              </w:rPr>
            </w:pPr>
            <w:r>
              <w:rPr>
                <w:rFonts w:ascii="Arial Narrow" w:hAnsi="Arial Narrow" w:cs="Arial"/>
                <w:sz w:val="18"/>
                <w:szCs w:val="18"/>
              </w:rPr>
              <w:t>92.5</w:t>
            </w:r>
          </w:p>
        </w:tc>
        <w:tc>
          <w:tcPr>
            <w:tcW w:w="1995" w:type="dxa"/>
            <w:tcBorders>
              <w:top w:val="single" w:sz="4" w:space="0" w:color="333333"/>
              <w:left w:val="nil"/>
              <w:bottom w:val="single" w:sz="4" w:space="0" w:color="333333"/>
              <w:right w:val="nil"/>
            </w:tcBorders>
            <w:vAlign w:val="center"/>
          </w:tcPr>
          <w:p w14:paraId="7E944ABA" w14:textId="77777777" w:rsidR="00AE445B" w:rsidRPr="00045205" w:rsidRDefault="00AE445B" w:rsidP="00A83DF2">
            <w:pPr>
              <w:spacing w:before="40" w:after="20"/>
              <w:jc w:val="right"/>
              <w:rPr>
                <w:rFonts w:ascii="Arial Narrow" w:hAnsi="Arial Narrow" w:cs="Arial"/>
                <w:sz w:val="18"/>
                <w:szCs w:val="18"/>
              </w:rPr>
            </w:pPr>
            <w:r>
              <w:rPr>
                <w:rFonts w:ascii="Arial Narrow" w:hAnsi="Arial Narrow" w:cs="Arial"/>
                <w:sz w:val="18"/>
                <w:szCs w:val="18"/>
              </w:rPr>
              <w:t>39</w:t>
            </w:r>
          </w:p>
        </w:tc>
      </w:tr>
    </w:tbl>
    <w:p w14:paraId="1F4FC21B" w14:textId="77777777" w:rsidR="00AE445B" w:rsidRDefault="00AE445B" w:rsidP="00AE445B">
      <w:pPr>
        <w:spacing w:after="120"/>
        <w:jc w:val="both"/>
        <w:rPr>
          <w:rFonts w:ascii="Arial" w:hAnsi="Arial" w:cs="Arial"/>
          <w:bCs/>
          <w:sz w:val="20"/>
        </w:rPr>
      </w:pPr>
    </w:p>
    <w:p w14:paraId="51D6566E" w14:textId="77777777" w:rsidR="00AE445B" w:rsidRPr="00C174DD" w:rsidRDefault="00AE445B" w:rsidP="00AE445B">
      <w:pPr>
        <w:spacing w:after="120"/>
        <w:jc w:val="both"/>
        <w:rPr>
          <w:rFonts w:ascii="Arial" w:hAnsi="Arial" w:cs="Arial"/>
          <w:bCs/>
          <w:sz w:val="20"/>
          <w:lang w:eastAsia="en-US"/>
        </w:rPr>
      </w:pPr>
    </w:p>
    <w:p w14:paraId="26BEA4E3" w14:textId="77777777" w:rsidR="00AE445B" w:rsidRDefault="00AE445B" w:rsidP="00AE445B">
      <w:pPr>
        <w:spacing w:after="120"/>
        <w:jc w:val="both"/>
        <w:rPr>
          <w:rFonts w:ascii="Arial Narrow" w:hAnsi="Arial Narrow" w:cs="Arial"/>
          <w:color w:val="1F497D"/>
        </w:rPr>
      </w:pPr>
      <w:r w:rsidRPr="00A01908">
        <w:rPr>
          <w:rFonts w:ascii="Arial Narrow" w:hAnsi="Arial Narrow" w:cs="Arial"/>
          <w:b/>
          <w:caps/>
          <w:color w:val="1F497D"/>
          <w:lang w:val="en-US"/>
        </w:rPr>
        <w:t xml:space="preserve">FIGURE A2. TOTAL POPULATION ACCORDING TO ISTAT, EUROSTAT AND UNPD SCENARIOS. </w:t>
      </w:r>
      <w:r w:rsidRPr="00A01908">
        <w:rPr>
          <w:rFonts w:ascii="Arial Narrow" w:hAnsi="Arial Narrow" w:cs="Arial"/>
          <w:color w:val="1F497D"/>
        </w:rPr>
        <w:t>Years 202</w:t>
      </w:r>
      <w:r>
        <w:rPr>
          <w:rFonts w:ascii="Arial Narrow" w:hAnsi="Arial Narrow" w:cs="Arial"/>
          <w:color w:val="1F497D"/>
        </w:rPr>
        <w:t>4</w:t>
      </w:r>
      <w:r w:rsidRPr="00A01908">
        <w:rPr>
          <w:rFonts w:ascii="Arial Narrow" w:hAnsi="Arial Narrow" w:cs="Arial"/>
          <w:color w:val="1F497D"/>
        </w:rPr>
        <w:t xml:space="preserve">-2080, million. </w:t>
      </w:r>
    </w:p>
    <w:p w14:paraId="7AC853A8" w14:textId="77777777" w:rsidR="00AE445B" w:rsidRDefault="00AE445B" w:rsidP="00AE445B">
      <w:pPr>
        <w:spacing w:after="120"/>
        <w:rPr>
          <w:rFonts w:ascii="Arial" w:hAnsi="Arial" w:cs="Arial"/>
          <w:bCs/>
          <w:color w:val="1F497D"/>
          <w:w w:val="95"/>
          <w:sz w:val="22"/>
        </w:rPr>
      </w:pPr>
    </w:p>
    <w:p w14:paraId="723E40E6" w14:textId="77777777" w:rsidR="00AE445B" w:rsidRDefault="00AE445B" w:rsidP="00AE445B">
      <w:pPr>
        <w:spacing w:after="120"/>
        <w:rPr>
          <w:rFonts w:ascii="Arial" w:hAnsi="Arial" w:cs="Arial"/>
          <w:bCs/>
          <w:color w:val="1F497D"/>
          <w:w w:val="95"/>
          <w:sz w:val="22"/>
        </w:rPr>
      </w:pPr>
      <w:r>
        <w:rPr>
          <w:noProof/>
        </w:rPr>
        <w:drawing>
          <wp:inline distT="0" distB="0" distL="0" distR="0" wp14:anchorId="0214E494" wp14:editId="32A7B04C">
            <wp:extent cx="6012180" cy="3284220"/>
            <wp:effectExtent l="0" t="0" r="7620" b="11430"/>
            <wp:docPr id="43" name="Grafico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94CB4E9" w14:textId="77777777" w:rsidR="00AE445B" w:rsidRDefault="00AE445B" w:rsidP="00AE445B">
      <w:pPr>
        <w:rPr>
          <w:rFonts w:ascii="Arial" w:hAnsi="Arial" w:cs="Arial"/>
          <w:bCs/>
          <w:color w:val="1F497D"/>
          <w:w w:val="95"/>
          <w:sz w:val="22"/>
        </w:rPr>
      </w:pPr>
      <w:r>
        <w:rPr>
          <w:rFonts w:ascii="Arial" w:hAnsi="Arial" w:cs="Arial"/>
          <w:bCs/>
          <w:color w:val="1F497D"/>
          <w:w w:val="95"/>
          <w:sz w:val="22"/>
        </w:rPr>
        <w:br w:type="page"/>
      </w:r>
    </w:p>
    <w:p w14:paraId="431EFD07" w14:textId="017AF1DC" w:rsidR="00CD5408" w:rsidRPr="002C407D" w:rsidRDefault="00CD5408" w:rsidP="00CD5408">
      <w:pPr>
        <w:spacing w:before="120" w:after="120"/>
        <w:rPr>
          <w:rFonts w:ascii="Arial" w:hAnsi="Arial" w:cs="Arial"/>
          <w:b/>
          <w:color w:val="1F497D"/>
          <w:szCs w:val="22"/>
          <w:lang w:val="en-GB"/>
        </w:rPr>
      </w:pPr>
      <w:r w:rsidRPr="002C407D">
        <w:rPr>
          <w:rFonts w:ascii="Arial" w:hAnsi="Arial" w:cs="Arial"/>
          <w:b/>
          <w:color w:val="1F497D"/>
          <w:szCs w:val="22"/>
          <w:lang w:val="en-GB"/>
        </w:rPr>
        <w:lastRenderedPageBreak/>
        <w:t xml:space="preserve">2) </w:t>
      </w:r>
      <w:r>
        <w:rPr>
          <w:rFonts w:ascii="Arial" w:hAnsi="Arial" w:cs="Arial"/>
          <w:b/>
          <w:color w:val="1F497D"/>
          <w:szCs w:val="22"/>
          <w:lang w:val="en-GB"/>
        </w:rPr>
        <w:t>Households projections, by region</w:t>
      </w:r>
      <w:r w:rsidRPr="002C407D">
        <w:rPr>
          <w:rFonts w:ascii="Arial" w:hAnsi="Arial" w:cs="Arial"/>
          <w:b/>
          <w:color w:val="1F497D"/>
          <w:szCs w:val="22"/>
          <w:lang w:val="en-GB"/>
        </w:rPr>
        <w:t xml:space="preserve">. </w:t>
      </w:r>
      <w:r>
        <w:rPr>
          <w:rFonts w:ascii="Arial" w:hAnsi="Arial" w:cs="Arial"/>
          <w:b/>
          <w:color w:val="1F497D"/>
          <w:szCs w:val="22"/>
          <w:lang w:val="en-GB"/>
        </w:rPr>
        <w:t>Years</w:t>
      </w:r>
      <w:r w:rsidRPr="002C407D">
        <w:rPr>
          <w:rFonts w:ascii="Arial" w:hAnsi="Arial" w:cs="Arial"/>
          <w:b/>
          <w:color w:val="1F497D"/>
          <w:szCs w:val="22"/>
          <w:lang w:val="en-GB"/>
        </w:rPr>
        <w:t xml:space="preserve"> 202</w:t>
      </w:r>
      <w:r w:rsidR="00F4120B">
        <w:rPr>
          <w:rFonts w:ascii="Arial" w:hAnsi="Arial" w:cs="Arial"/>
          <w:b/>
          <w:color w:val="1F497D"/>
          <w:szCs w:val="22"/>
          <w:lang w:val="en-GB"/>
        </w:rPr>
        <w:t>4</w:t>
      </w:r>
      <w:r w:rsidRPr="002C407D">
        <w:rPr>
          <w:rFonts w:ascii="Arial" w:hAnsi="Arial" w:cs="Arial"/>
          <w:b/>
          <w:color w:val="1F497D"/>
          <w:szCs w:val="22"/>
          <w:lang w:val="en-GB"/>
        </w:rPr>
        <w:t>-20</w:t>
      </w:r>
      <w:r w:rsidR="00F4120B">
        <w:rPr>
          <w:rFonts w:ascii="Arial" w:hAnsi="Arial" w:cs="Arial"/>
          <w:b/>
          <w:color w:val="1F497D"/>
          <w:szCs w:val="22"/>
          <w:lang w:val="en-GB"/>
        </w:rPr>
        <w:t>50</w:t>
      </w:r>
    </w:p>
    <w:p w14:paraId="16DDD1DC" w14:textId="19B4F960" w:rsidR="00CD5408" w:rsidRPr="00641332" w:rsidRDefault="00CD5408" w:rsidP="00CD5408">
      <w:pPr>
        <w:spacing w:after="120"/>
        <w:jc w:val="both"/>
        <w:rPr>
          <w:rFonts w:ascii="Arial" w:hAnsi="Arial" w:cs="Arial"/>
          <w:bCs/>
          <w:sz w:val="20"/>
          <w:lang w:val="en-GB" w:eastAsia="en-US"/>
        </w:rPr>
      </w:pPr>
      <w:r w:rsidRPr="00641332">
        <w:rPr>
          <w:rFonts w:ascii="Arial" w:hAnsi="Arial" w:cs="Arial"/>
          <w:bCs/>
          <w:sz w:val="20"/>
          <w:lang w:val="en-GB" w:eastAsia="en-US"/>
        </w:rPr>
        <w:t>Household projections show the future trend of the number and type of households that will characterize the population in Italy from 202</w:t>
      </w:r>
      <w:r w:rsidR="00413E2A">
        <w:rPr>
          <w:rFonts w:ascii="Arial" w:hAnsi="Arial" w:cs="Arial"/>
          <w:bCs/>
          <w:sz w:val="20"/>
          <w:lang w:val="en-GB" w:eastAsia="en-US"/>
        </w:rPr>
        <w:t>4</w:t>
      </w:r>
      <w:r w:rsidRPr="00641332">
        <w:rPr>
          <w:rFonts w:ascii="Arial" w:hAnsi="Arial" w:cs="Arial"/>
          <w:bCs/>
          <w:sz w:val="20"/>
          <w:lang w:val="en-GB" w:eastAsia="en-US"/>
        </w:rPr>
        <w:t xml:space="preserve"> to </w:t>
      </w:r>
      <w:r>
        <w:rPr>
          <w:rFonts w:ascii="Arial" w:hAnsi="Arial" w:cs="Arial"/>
          <w:bCs/>
          <w:sz w:val="20"/>
          <w:lang w:val="en-GB" w:eastAsia="en-US"/>
        </w:rPr>
        <w:t>20</w:t>
      </w:r>
      <w:r w:rsidR="00413E2A">
        <w:rPr>
          <w:rFonts w:ascii="Arial" w:hAnsi="Arial" w:cs="Arial"/>
          <w:bCs/>
          <w:sz w:val="20"/>
          <w:lang w:val="en-GB" w:eastAsia="en-US"/>
        </w:rPr>
        <w:t>50</w:t>
      </w:r>
      <w:r w:rsidRPr="00641332">
        <w:rPr>
          <w:rFonts w:ascii="Arial" w:hAnsi="Arial" w:cs="Arial"/>
          <w:bCs/>
          <w:sz w:val="20"/>
          <w:lang w:val="en-GB" w:eastAsia="en-US"/>
        </w:rPr>
        <w:t xml:space="preserve">. These projections derive from the application of a static method, based on propensity rates, applied to the projected population. The purpose is to provide with an integrated system of information that can be useful to several users, both public and private, who deal with goods and services intended for families rather than for individuals. Given the importance of the role of the family, both at the protective level and for individual choices and paths, the demand for information on households arises from planning needs in various areas. First of all, we can consider the decisions to be taken in economic and social policies, such as those relating to housing, social and welfare systems for the young and the elderly. Last, improve the planning of productive strategies of durables goods for households and energy consumption is another potential task. </w:t>
      </w:r>
    </w:p>
    <w:p w14:paraId="56C89E64" w14:textId="77777777" w:rsidR="00CD5408" w:rsidRPr="00641332" w:rsidRDefault="00CD5408" w:rsidP="00CD5408">
      <w:pPr>
        <w:spacing w:before="240" w:after="120"/>
        <w:jc w:val="both"/>
        <w:rPr>
          <w:rFonts w:ascii="Arial" w:hAnsi="Arial" w:cs="Arial"/>
          <w:b/>
          <w:bCs/>
          <w:color w:val="1F497D"/>
          <w:sz w:val="22"/>
          <w:szCs w:val="22"/>
          <w:lang w:val="en-GB" w:eastAsia="en-US"/>
        </w:rPr>
      </w:pPr>
      <w:r w:rsidRPr="00641332">
        <w:rPr>
          <w:rFonts w:ascii="Arial" w:hAnsi="Arial" w:cs="Arial"/>
          <w:b/>
          <w:bCs/>
          <w:color w:val="1F497D"/>
          <w:sz w:val="22"/>
          <w:szCs w:val="22"/>
          <w:lang w:val="en-GB" w:eastAsia="en-US"/>
        </w:rPr>
        <w:t>Territorial level and time horizon</w:t>
      </w:r>
    </w:p>
    <w:p w14:paraId="69714861" w14:textId="415AD306" w:rsidR="00CD5408" w:rsidRPr="00641332" w:rsidRDefault="00CD5408" w:rsidP="00CD5408">
      <w:pPr>
        <w:spacing w:after="120"/>
        <w:jc w:val="both"/>
        <w:rPr>
          <w:rFonts w:ascii="Arial" w:hAnsi="Arial" w:cs="Arial"/>
          <w:bCs/>
          <w:sz w:val="20"/>
          <w:lang w:val="en-GB" w:eastAsia="en-US"/>
        </w:rPr>
      </w:pPr>
      <w:r w:rsidRPr="00641332">
        <w:rPr>
          <w:rFonts w:ascii="Arial" w:hAnsi="Arial" w:cs="Arial"/>
          <w:bCs/>
          <w:sz w:val="20"/>
          <w:lang w:val="en-GB" w:eastAsia="en-US"/>
        </w:rPr>
        <w:t>Household projections are disseminated at regional and national level. The base population is the one observed on 1.1.</w:t>
      </w:r>
      <w:r>
        <w:rPr>
          <w:rFonts w:ascii="Arial" w:hAnsi="Arial" w:cs="Arial"/>
          <w:bCs/>
          <w:sz w:val="20"/>
          <w:lang w:val="en-GB" w:eastAsia="en-US"/>
        </w:rPr>
        <w:t>202</w:t>
      </w:r>
      <w:r w:rsidR="00413E2A">
        <w:rPr>
          <w:rFonts w:ascii="Arial" w:hAnsi="Arial" w:cs="Arial"/>
          <w:bCs/>
          <w:sz w:val="20"/>
          <w:lang w:val="en-GB" w:eastAsia="en-US"/>
        </w:rPr>
        <w:t>4</w:t>
      </w:r>
      <w:r>
        <w:rPr>
          <w:rFonts w:ascii="Arial" w:hAnsi="Arial" w:cs="Arial"/>
          <w:bCs/>
          <w:sz w:val="20"/>
          <w:lang w:val="en-GB" w:eastAsia="en-US"/>
        </w:rPr>
        <w:t xml:space="preserve"> </w:t>
      </w:r>
      <w:r w:rsidRPr="00641332">
        <w:rPr>
          <w:rFonts w:ascii="Arial" w:hAnsi="Arial" w:cs="Arial"/>
          <w:bCs/>
          <w:sz w:val="20"/>
          <w:lang w:val="en-GB" w:eastAsia="en-US"/>
        </w:rPr>
        <w:t xml:space="preserve">while the elaborations cover the period from </w:t>
      </w:r>
      <w:r>
        <w:rPr>
          <w:rFonts w:ascii="Arial" w:hAnsi="Arial" w:cs="Arial"/>
          <w:bCs/>
          <w:sz w:val="20"/>
          <w:lang w:val="en-GB" w:eastAsia="en-US"/>
        </w:rPr>
        <w:t>202</w:t>
      </w:r>
      <w:r w:rsidR="00413E2A">
        <w:rPr>
          <w:rFonts w:ascii="Arial" w:hAnsi="Arial" w:cs="Arial"/>
          <w:bCs/>
          <w:sz w:val="20"/>
          <w:lang w:val="en-GB" w:eastAsia="en-US"/>
        </w:rPr>
        <w:t>4</w:t>
      </w:r>
      <w:r w:rsidRPr="00641332">
        <w:rPr>
          <w:rFonts w:ascii="Arial" w:hAnsi="Arial" w:cs="Arial"/>
          <w:bCs/>
          <w:sz w:val="20"/>
          <w:lang w:val="en-GB" w:eastAsia="en-US"/>
        </w:rPr>
        <w:t xml:space="preserve"> to </w:t>
      </w:r>
      <w:r>
        <w:rPr>
          <w:rFonts w:ascii="Arial" w:hAnsi="Arial" w:cs="Arial"/>
          <w:bCs/>
          <w:sz w:val="20"/>
          <w:lang w:val="en-GB" w:eastAsia="en-US"/>
        </w:rPr>
        <w:t>20</w:t>
      </w:r>
      <w:r w:rsidR="00413E2A">
        <w:rPr>
          <w:rFonts w:ascii="Arial" w:hAnsi="Arial" w:cs="Arial"/>
          <w:bCs/>
          <w:sz w:val="20"/>
          <w:lang w:val="en-GB" w:eastAsia="en-US"/>
        </w:rPr>
        <w:t>50</w:t>
      </w:r>
      <w:r w:rsidRPr="00641332">
        <w:rPr>
          <w:rFonts w:ascii="Arial" w:hAnsi="Arial" w:cs="Arial"/>
          <w:bCs/>
          <w:sz w:val="20"/>
          <w:lang w:val="en-GB" w:eastAsia="en-US"/>
        </w:rPr>
        <w:t xml:space="preserve">.  </w:t>
      </w:r>
    </w:p>
    <w:p w14:paraId="39F29A37" w14:textId="77777777" w:rsidR="00CD5408" w:rsidRPr="001675DE" w:rsidRDefault="00CD5408" w:rsidP="00CD5408">
      <w:pPr>
        <w:spacing w:before="240" w:after="120"/>
        <w:jc w:val="both"/>
        <w:rPr>
          <w:rFonts w:ascii="Arial" w:hAnsi="Arial" w:cs="Arial"/>
          <w:b/>
          <w:bCs/>
          <w:color w:val="1F497D"/>
          <w:sz w:val="22"/>
          <w:szCs w:val="22"/>
          <w:lang w:val="en-GB" w:eastAsia="en-US"/>
        </w:rPr>
      </w:pPr>
      <w:r w:rsidRPr="001675DE">
        <w:rPr>
          <w:rFonts w:ascii="Arial" w:hAnsi="Arial" w:cs="Arial"/>
          <w:b/>
          <w:bCs/>
          <w:color w:val="1F497D"/>
          <w:sz w:val="22"/>
          <w:szCs w:val="22"/>
          <w:lang w:val="en-GB" w:eastAsia="en-US"/>
        </w:rPr>
        <w:t>Data</w:t>
      </w:r>
    </w:p>
    <w:p w14:paraId="2B12F5D1" w14:textId="61A966F0" w:rsidR="00CD5408" w:rsidRPr="001675DE" w:rsidRDefault="00CD5408" w:rsidP="00CD5408">
      <w:pPr>
        <w:spacing w:after="120"/>
        <w:jc w:val="both"/>
        <w:rPr>
          <w:rFonts w:ascii="Arial" w:hAnsi="Arial" w:cs="Arial"/>
          <w:bCs/>
          <w:sz w:val="20"/>
          <w:lang w:val="en-GB" w:eastAsia="en-US"/>
        </w:rPr>
      </w:pPr>
      <w:r w:rsidRPr="001675DE">
        <w:rPr>
          <w:rFonts w:ascii="Arial" w:hAnsi="Arial" w:cs="Arial"/>
          <w:bCs/>
          <w:sz w:val="20"/>
          <w:lang w:val="en-GB" w:eastAsia="en-US"/>
        </w:rPr>
        <w:t>Several set of data have been implemented. Among them, the official probabilistic projections - base 1.1.202</w:t>
      </w:r>
      <w:r w:rsidR="00413E2A">
        <w:rPr>
          <w:rFonts w:ascii="Arial" w:hAnsi="Arial" w:cs="Arial"/>
          <w:bCs/>
          <w:sz w:val="20"/>
          <w:lang w:val="en-GB" w:eastAsia="en-US"/>
        </w:rPr>
        <w:t>4</w:t>
      </w:r>
      <w:r w:rsidRPr="001675DE">
        <w:rPr>
          <w:rFonts w:ascii="Arial" w:hAnsi="Arial" w:cs="Arial"/>
          <w:bCs/>
          <w:sz w:val="20"/>
          <w:lang w:val="en-GB" w:eastAsia="en-US"/>
        </w:rPr>
        <w:t xml:space="preserve"> of the median scenario to be used as reference for the future evolution of the resident population by sex, age and region; the Base Population Register at 1.1.202</w:t>
      </w:r>
      <w:r w:rsidR="00413E2A">
        <w:rPr>
          <w:rFonts w:ascii="Arial" w:hAnsi="Arial" w:cs="Arial"/>
          <w:bCs/>
          <w:sz w:val="20"/>
          <w:lang w:val="en-GB" w:eastAsia="en-US"/>
        </w:rPr>
        <w:t>3</w:t>
      </w:r>
      <w:r w:rsidRPr="001675DE">
        <w:rPr>
          <w:rFonts w:ascii="Arial" w:hAnsi="Arial" w:cs="Arial"/>
          <w:bCs/>
          <w:sz w:val="20"/>
          <w:lang w:val="en-GB" w:eastAsia="en-US"/>
        </w:rPr>
        <w:t xml:space="preserve"> and 1.1.202</w:t>
      </w:r>
      <w:r w:rsidR="00413E2A">
        <w:rPr>
          <w:rFonts w:ascii="Arial" w:hAnsi="Arial" w:cs="Arial"/>
          <w:bCs/>
          <w:sz w:val="20"/>
          <w:lang w:val="en-GB" w:eastAsia="en-US"/>
        </w:rPr>
        <w:t>4</w:t>
      </w:r>
      <w:r w:rsidRPr="001675DE">
        <w:rPr>
          <w:rFonts w:ascii="Arial" w:hAnsi="Arial" w:cs="Arial"/>
          <w:bCs/>
          <w:sz w:val="20"/>
          <w:lang w:val="en-GB" w:eastAsia="en-US"/>
        </w:rPr>
        <w:t xml:space="preserve"> to estimate the share of population living in institutional cohabitation by sex and single year of age; the Multipurpose Survey "Aspects of daily life", which provide with a long time series (from 2002 to 202</w:t>
      </w:r>
      <w:r w:rsidR="00413E2A">
        <w:rPr>
          <w:rFonts w:ascii="Arial" w:hAnsi="Arial" w:cs="Arial"/>
          <w:bCs/>
          <w:sz w:val="20"/>
          <w:lang w:val="en-GB" w:eastAsia="en-US"/>
        </w:rPr>
        <w:t>4</w:t>
      </w:r>
      <w:r w:rsidRPr="001675DE">
        <w:rPr>
          <w:rFonts w:ascii="Arial" w:hAnsi="Arial" w:cs="Arial"/>
          <w:bCs/>
          <w:sz w:val="20"/>
          <w:lang w:val="en-GB" w:eastAsia="en-US"/>
        </w:rPr>
        <w:t>), to derive the family structures by typology and position. The concept of household here in use is the "de facto family” that until 2022 identified a household as "</w:t>
      </w:r>
      <w:r w:rsidRPr="001675DE">
        <w:rPr>
          <w:rFonts w:ascii="Arial" w:hAnsi="Arial" w:cs="Arial"/>
          <w:bCs/>
          <w:i/>
          <w:sz w:val="20"/>
          <w:lang w:val="en-GB" w:eastAsia="en-US"/>
        </w:rPr>
        <w:t>the set of people linked by ties of marriage, kinship, affinity, adoption, protection, or from emotional ties, cohabitants and having habitual residence in the same Municipality</w:t>
      </w:r>
      <w:r w:rsidRPr="001675DE">
        <w:rPr>
          <w:rFonts w:ascii="Arial" w:hAnsi="Arial" w:cs="Arial"/>
          <w:bCs/>
          <w:sz w:val="20"/>
          <w:lang w:val="en-GB" w:eastAsia="en-US"/>
        </w:rPr>
        <w:t>". In 2023, the definition of household changes slightly with the inclusion of the concept of sharing economic resources: “</w:t>
      </w:r>
      <w:r w:rsidRPr="001675DE">
        <w:rPr>
          <w:rFonts w:ascii="Arial" w:hAnsi="Arial" w:cs="Arial"/>
          <w:bCs/>
          <w:i/>
          <w:sz w:val="20"/>
          <w:szCs w:val="20"/>
          <w:lang w:val="en-GB"/>
        </w:rPr>
        <w:t xml:space="preserve">it is a group of </w:t>
      </w:r>
      <w:r w:rsidRPr="000A4A0E">
        <w:rPr>
          <w:rFonts w:ascii="Arial" w:hAnsi="Arial" w:cs="Arial"/>
          <w:bCs/>
          <w:i/>
          <w:sz w:val="20"/>
          <w:szCs w:val="20"/>
          <w:lang w:val="en-GB"/>
        </w:rPr>
        <w:t>people</w:t>
      </w:r>
      <w:r w:rsidRPr="001675DE">
        <w:rPr>
          <w:rFonts w:ascii="Arial" w:hAnsi="Arial" w:cs="Arial"/>
          <w:bCs/>
          <w:i/>
          <w:sz w:val="20"/>
          <w:szCs w:val="20"/>
          <w:lang w:val="en-GB"/>
        </w:rPr>
        <w:t xml:space="preserve"> who habitually live in the same </w:t>
      </w:r>
      <w:r w:rsidRPr="000A4A0E">
        <w:rPr>
          <w:rFonts w:ascii="Arial" w:hAnsi="Arial" w:cs="Arial"/>
          <w:bCs/>
          <w:i/>
          <w:sz w:val="20"/>
          <w:szCs w:val="20"/>
          <w:lang w:val="en-GB"/>
        </w:rPr>
        <w:t>dwelling</w:t>
      </w:r>
      <w:r w:rsidRPr="001675DE">
        <w:rPr>
          <w:rFonts w:ascii="Arial" w:hAnsi="Arial" w:cs="Arial"/>
          <w:bCs/>
          <w:i/>
          <w:sz w:val="20"/>
          <w:szCs w:val="20"/>
          <w:lang w:val="en-GB"/>
        </w:rPr>
        <w:t xml:space="preserve"> and are bound by marriage, civil partnership, kinship, affinity, adoption, guardianship or emotional ties and who share the household's income (by contributing to and/or benefiting from it) and/or daily expenses</w:t>
      </w:r>
      <w:r w:rsidRPr="001675DE">
        <w:rPr>
          <w:rFonts w:ascii="Arial" w:hAnsi="Arial" w:cs="Arial"/>
          <w:bCs/>
          <w:sz w:val="20"/>
          <w:lang w:val="en-GB" w:eastAsia="en-US"/>
        </w:rPr>
        <w:t>”</w:t>
      </w:r>
      <w:r w:rsidRPr="001675DE">
        <w:rPr>
          <w:rFonts w:ascii="Arial" w:hAnsi="Arial" w:cs="Arial"/>
          <w:bCs/>
          <w:sz w:val="20"/>
          <w:vertAlign w:val="superscript"/>
          <w:lang w:val="en-GB" w:eastAsia="en-US"/>
        </w:rPr>
        <w:footnoteReference w:id="4"/>
      </w:r>
      <w:r w:rsidRPr="001675DE">
        <w:rPr>
          <w:rFonts w:ascii="Arial" w:hAnsi="Arial" w:cs="Arial"/>
          <w:bCs/>
          <w:sz w:val="20"/>
          <w:lang w:val="en-GB" w:eastAsia="en-US"/>
        </w:rPr>
        <w:t>.</w:t>
      </w:r>
    </w:p>
    <w:p w14:paraId="116D117E" w14:textId="77777777" w:rsidR="00CD5408" w:rsidRDefault="00CD5408" w:rsidP="00CD5408">
      <w:pPr>
        <w:shd w:val="clear" w:color="auto" w:fill="FFFFFF"/>
        <w:jc w:val="both"/>
        <w:rPr>
          <w:rFonts w:ascii="Arial" w:hAnsi="Arial" w:cs="Arial"/>
          <w:bCs/>
          <w:sz w:val="20"/>
          <w:lang w:val="en-GB" w:eastAsia="en-US"/>
        </w:rPr>
      </w:pPr>
      <w:r w:rsidRPr="001675DE">
        <w:rPr>
          <w:rFonts w:ascii="Arial" w:hAnsi="Arial" w:cs="Arial"/>
          <w:bCs/>
          <w:sz w:val="20"/>
          <w:lang w:val="en-GB" w:eastAsia="en-US"/>
        </w:rPr>
        <w:t xml:space="preserve">In addition, since the 2023 edition, the AVQ survey has </w:t>
      </w:r>
      <w:r w:rsidRPr="00B100CD">
        <w:rPr>
          <w:rFonts w:ascii="Arial" w:hAnsi="Arial" w:cs="Arial"/>
          <w:bCs/>
          <w:sz w:val="20"/>
          <w:lang w:val="en-GB" w:eastAsia="en-US"/>
        </w:rPr>
        <w:t>introduced a new procedure for weighting data to accurately represent the target population. In fact, in order to make the survey results consistent with</w:t>
      </w:r>
      <w:r w:rsidRPr="001675DE">
        <w:rPr>
          <w:rFonts w:ascii="Arial" w:hAnsi="Arial" w:cs="Arial"/>
          <w:bCs/>
          <w:sz w:val="20"/>
          <w:lang w:val="en-GB" w:eastAsia="en-US"/>
        </w:rPr>
        <w:t xml:space="preserve"> the evidence annually derived from the Permanent Census of Population and Housing, the calibration constraints for the construction of </w:t>
      </w:r>
      <w:r>
        <w:rPr>
          <w:rFonts w:ascii="Arial" w:hAnsi="Arial" w:cs="Arial"/>
          <w:bCs/>
          <w:sz w:val="20"/>
          <w:lang w:val="en-GB" w:eastAsia="en-US"/>
        </w:rPr>
        <w:t>weights</w:t>
      </w:r>
      <w:r w:rsidRPr="001675DE">
        <w:rPr>
          <w:rFonts w:ascii="Arial" w:hAnsi="Arial" w:cs="Arial"/>
          <w:bCs/>
          <w:sz w:val="20"/>
          <w:lang w:val="en-GB" w:eastAsia="en-US"/>
        </w:rPr>
        <w:t xml:space="preserve"> are defined within the system of “Anticipatory Estimates of Demographic and Social Indicators.” Specifically, through this system, which provides the basis for </w:t>
      </w:r>
      <w:r>
        <w:rPr>
          <w:rFonts w:ascii="Arial" w:hAnsi="Arial" w:cs="Arial"/>
          <w:bCs/>
          <w:sz w:val="20"/>
          <w:lang w:val="en-GB" w:eastAsia="en-US"/>
        </w:rPr>
        <w:t xml:space="preserve">weighting </w:t>
      </w:r>
      <w:r w:rsidRPr="001675DE">
        <w:rPr>
          <w:rFonts w:ascii="Arial" w:hAnsi="Arial" w:cs="Arial"/>
          <w:bCs/>
          <w:sz w:val="20"/>
          <w:lang w:val="en-GB" w:eastAsia="en-US"/>
        </w:rPr>
        <w:t>all Istat sample surveys, an estimate of the distribution of households by number of members is constructed in an anticipatory</w:t>
      </w:r>
      <w:r>
        <w:rPr>
          <w:rFonts w:ascii="Arial" w:hAnsi="Arial" w:cs="Arial"/>
          <w:bCs/>
          <w:sz w:val="20"/>
          <w:lang w:val="en-GB" w:eastAsia="en-US"/>
        </w:rPr>
        <w:t xml:space="preserve"> way</w:t>
      </w:r>
      <w:r w:rsidRPr="001675DE">
        <w:rPr>
          <w:rFonts w:ascii="Arial" w:hAnsi="Arial" w:cs="Arial"/>
          <w:bCs/>
          <w:sz w:val="20"/>
          <w:lang w:val="en-GB" w:eastAsia="en-US"/>
        </w:rPr>
        <w:t xml:space="preserve">, </w:t>
      </w:r>
      <w:r>
        <w:rPr>
          <w:rFonts w:ascii="Arial" w:hAnsi="Arial" w:cs="Arial"/>
          <w:bCs/>
          <w:sz w:val="20"/>
          <w:lang w:val="en-GB" w:eastAsia="en-US"/>
        </w:rPr>
        <w:t>since</w:t>
      </w:r>
      <w:r w:rsidRPr="001675DE">
        <w:rPr>
          <w:rFonts w:ascii="Arial" w:hAnsi="Arial" w:cs="Arial"/>
          <w:bCs/>
          <w:sz w:val="20"/>
          <w:lang w:val="en-GB" w:eastAsia="en-US"/>
        </w:rPr>
        <w:t xml:space="preserve"> the Permanent Census releases</w:t>
      </w:r>
      <w:r>
        <w:rPr>
          <w:rFonts w:ascii="Arial" w:hAnsi="Arial" w:cs="Arial"/>
          <w:bCs/>
          <w:sz w:val="20"/>
          <w:lang w:val="en-GB" w:eastAsia="en-US"/>
        </w:rPr>
        <w:t xml:space="preserve"> it</w:t>
      </w:r>
      <w:r w:rsidRPr="001675DE">
        <w:rPr>
          <w:rFonts w:ascii="Arial" w:hAnsi="Arial" w:cs="Arial"/>
          <w:bCs/>
          <w:sz w:val="20"/>
          <w:lang w:val="en-GB" w:eastAsia="en-US"/>
        </w:rPr>
        <w:t xml:space="preserve"> in final form only the year following the year to which the survey data refer</w:t>
      </w:r>
      <w:r w:rsidRPr="001675DE">
        <w:rPr>
          <w:rFonts w:ascii="Arial" w:hAnsi="Arial" w:cs="Arial"/>
          <w:bCs/>
          <w:sz w:val="20"/>
          <w:vertAlign w:val="superscript"/>
          <w:lang w:val="en-GB" w:eastAsia="en-US"/>
        </w:rPr>
        <w:footnoteReference w:id="5"/>
      </w:r>
      <w:r w:rsidRPr="001675DE">
        <w:rPr>
          <w:rFonts w:ascii="Arial" w:hAnsi="Arial" w:cs="Arial"/>
          <w:bCs/>
          <w:sz w:val="20"/>
          <w:lang w:val="en-GB" w:eastAsia="en-US"/>
        </w:rPr>
        <w:t>.</w:t>
      </w:r>
    </w:p>
    <w:p w14:paraId="2044DBF4" w14:textId="77777777" w:rsidR="00CD5408" w:rsidRPr="001675DE" w:rsidRDefault="00CD5408" w:rsidP="00CD5408">
      <w:pPr>
        <w:shd w:val="clear" w:color="auto" w:fill="FFFFFF"/>
        <w:jc w:val="both"/>
        <w:rPr>
          <w:rFonts w:ascii="Arial" w:hAnsi="Arial" w:cs="Arial"/>
          <w:bCs/>
          <w:sz w:val="20"/>
          <w:lang w:val="en-GB" w:eastAsia="en-US"/>
        </w:rPr>
      </w:pPr>
    </w:p>
    <w:p w14:paraId="0CB6D691" w14:textId="77777777" w:rsidR="00CD5408" w:rsidRPr="00641332" w:rsidRDefault="00CD5408" w:rsidP="00CD5408">
      <w:pPr>
        <w:spacing w:before="240" w:after="120"/>
        <w:jc w:val="both"/>
        <w:rPr>
          <w:rFonts w:ascii="Arial" w:hAnsi="Arial" w:cs="Arial"/>
          <w:b/>
          <w:bCs/>
          <w:color w:val="1F497D"/>
          <w:sz w:val="22"/>
          <w:szCs w:val="22"/>
          <w:lang w:val="en-GB" w:eastAsia="en-US"/>
        </w:rPr>
      </w:pPr>
      <w:r w:rsidRPr="00641332">
        <w:rPr>
          <w:rFonts w:ascii="Arial" w:hAnsi="Arial" w:cs="Arial"/>
          <w:b/>
          <w:bCs/>
          <w:color w:val="1F497D"/>
          <w:sz w:val="22"/>
          <w:szCs w:val="22"/>
          <w:lang w:val="en-GB" w:eastAsia="en-US"/>
        </w:rPr>
        <w:t>M</w:t>
      </w:r>
      <w:r>
        <w:rPr>
          <w:rFonts w:ascii="Arial" w:hAnsi="Arial" w:cs="Arial"/>
          <w:b/>
          <w:bCs/>
          <w:color w:val="1F497D"/>
          <w:sz w:val="22"/>
          <w:szCs w:val="22"/>
          <w:lang w:val="en-GB" w:eastAsia="en-US"/>
        </w:rPr>
        <w:t>ethod</w:t>
      </w:r>
    </w:p>
    <w:p w14:paraId="5D52319F" w14:textId="77777777" w:rsidR="00CD5408" w:rsidRPr="0068557E" w:rsidRDefault="00CD5408" w:rsidP="00CD5408">
      <w:pPr>
        <w:spacing w:after="120"/>
        <w:jc w:val="both"/>
        <w:rPr>
          <w:rFonts w:ascii="Arial" w:hAnsi="Arial" w:cs="Arial"/>
          <w:bCs/>
          <w:lang w:val="en-US" w:eastAsia="en-US"/>
        </w:rPr>
      </w:pPr>
      <w:r w:rsidRPr="00641332">
        <w:rPr>
          <w:rFonts w:ascii="Arial" w:hAnsi="Arial" w:cs="Arial"/>
          <w:bCs/>
          <w:sz w:val="20"/>
          <w:lang w:val="en-GB" w:eastAsia="en-US"/>
        </w:rPr>
        <w:t>The model is based on an adaptation to the Italian context of the method known as "Propensity model". It is a static method that goes beyond the classic “Headship rate model”, overcoming the concept of 'head of household' and providing a much more detailed set of information. Predictions of the number of future households, their average size and composition</w:t>
      </w:r>
      <w:r>
        <w:rPr>
          <w:rFonts w:ascii="Arial" w:hAnsi="Arial" w:cs="Arial"/>
          <w:bCs/>
          <w:sz w:val="20"/>
          <w:lang w:val="en-GB" w:eastAsia="en-US"/>
        </w:rPr>
        <w:t>, and the population by family role</w:t>
      </w:r>
      <w:r w:rsidRPr="00641332">
        <w:rPr>
          <w:rFonts w:ascii="Arial" w:hAnsi="Arial" w:cs="Arial"/>
          <w:bCs/>
          <w:sz w:val="20"/>
          <w:lang w:val="en-GB" w:eastAsia="en-US"/>
        </w:rPr>
        <w:t xml:space="preserve"> can be easily obtained. The method relies on Propensity rates, defined as the proportion of people of age x in household position i at time t</w:t>
      </w:r>
      <w:r>
        <w:rPr>
          <w:rFonts w:ascii="Arial" w:hAnsi="Arial" w:cs="Arial"/>
          <w:bCs/>
          <w:sz w:val="20"/>
          <w:lang w:val="en-GB" w:eastAsia="en-US"/>
        </w:rPr>
        <w:t>:</w:t>
      </w:r>
    </w:p>
    <w:p w14:paraId="35467C66" w14:textId="77777777" w:rsidR="00CD5408" w:rsidRPr="00D15322" w:rsidRDefault="00037810" w:rsidP="00CD5408">
      <w:pPr>
        <w:spacing w:after="120"/>
        <w:jc w:val="center"/>
        <w:rPr>
          <w:rFonts w:ascii="Arial" w:hAnsi="Arial" w:cs="Arial"/>
          <w:bCs/>
          <w:lang w:val="en-GB" w:eastAsia="en-US"/>
        </w:rPr>
      </w:pPr>
      <m:oMathPara>
        <m:oMath>
          <m:sSub>
            <m:sSubPr>
              <m:ctrlPr>
                <w:rPr>
                  <w:rFonts w:ascii="Cambria Math" w:hAnsi="Cambria Math"/>
                  <w:lang w:val="en-GB" w:eastAsia="en-US"/>
                </w:rPr>
              </m:ctrlPr>
            </m:sSubPr>
            <m:e>
              <m:r>
                <m:rPr>
                  <m:sty m:val="p"/>
                </m:rPr>
                <w:rPr>
                  <w:rFonts w:ascii="Cambria Math" w:hAnsi="Cambria Math" w:cs="Arial"/>
                  <w:lang w:val="en-GB" w:eastAsia="en-US"/>
                </w:rPr>
                <m:t>Propensity Rate</m:t>
              </m:r>
            </m:e>
            <m:sub>
              <m:r>
                <m:rPr>
                  <m:sty m:val="p"/>
                </m:rPr>
                <w:rPr>
                  <w:rFonts w:ascii="Cambria Math" w:hAnsi="Cambria Math" w:cs="Arial"/>
                  <w:lang w:val="en-GB" w:eastAsia="en-US"/>
                </w:rPr>
                <m:t>x,i,t</m:t>
              </m:r>
            </m:sub>
          </m:sSub>
          <m:r>
            <m:rPr>
              <m:sty m:val="p"/>
            </m:rPr>
            <w:rPr>
              <w:rFonts w:ascii="Cambria Math" w:hAnsi="Cambria Math" w:cs="Arial"/>
              <w:lang w:val="en-GB" w:eastAsia="en-US"/>
            </w:rPr>
            <m:t>=</m:t>
          </m:r>
          <m:f>
            <m:fPr>
              <m:ctrlPr>
                <w:rPr>
                  <w:rFonts w:ascii="Cambria Math" w:hAnsi="Cambria Math"/>
                  <w:lang w:val="en-GB" w:eastAsia="en-US"/>
                </w:rPr>
              </m:ctrlPr>
            </m:fPr>
            <m:num>
              <m:sSub>
                <m:sSubPr>
                  <m:ctrlPr>
                    <w:rPr>
                      <w:rFonts w:ascii="Cambria Math" w:hAnsi="Cambria Math"/>
                      <w:lang w:val="en-GB" w:eastAsia="en-US"/>
                    </w:rPr>
                  </m:ctrlPr>
                </m:sSubPr>
                <m:e>
                  <m:r>
                    <m:rPr>
                      <m:sty m:val="p"/>
                    </m:rPr>
                    <w:rPr>
                      <w:rFonts w:ascii="Cambria Math" w:hAnsi="Cambria Math" w:cs="Arial"/>
                      <w:lang w:val="en-GB" w:eastAsia="en-US"/>
                    </w:rPr>
                    <m:t>P</m:t>
                  </m:r>
                </m:e>
                <m:sub>
                  <m:r>
                    <m:rPr>
                      <m:sty m:val="p"/>
                    </m:rPr>
                    <w:rPr>
                      <w:rFonts w:ascii="Cambria Math" w:hAnsi="Cambria Math" w:cs="Arial"/>
                      <w:lang w:val="en-GB" w:eastAsia="en-US"/>
                    </w:rPr>
                    <m:t>x,i,t</m:t>
                  </m:r>
                </m:sub>
              </m:sSub>
            </m:num>
            <m:den>
              <m:sSub>
                <m:sSubPr>
                  <m:ctrlPr>
                    <w:rPr>
                      <w:rFonts w:ascii="Cambria Math" w:hAnsi="Cambria Math"/>
                      <w:lang w:val="en-GB" w:eastAsia="en-US"/>
                    </w:rPr>
                  </m:ctrlPr>
                </m:sSubPr>
                <m:e>
                  <m:r>
                    <m:rPr>
                      <m:sty m:val="p"/>
                    </m:rPr>
                    <w:rPr>
                      <w:rFonts w:ascii="Cambria Math" w:hAnsi="Cambria Math" w:cs="Arial"/>
                      <w:lang w:val="en-GB" w:eastAsia="en-US"/>
                    </w:rPr>
                    <m:t>P</m:t>
                  </m:r>
                </m:e>
                <m:sub>
                  <m:r>
                    <m:rPr>
                      <m:sty m:val="p"/>
                    </m:rPr>
                    <w:rPr>
                      <w:rFonts w:ascii="Cambria Math" w:hAnsi="Cambria Math" w:cs="Arial"/>
                      <w:lang w:val="en-GB" w:eastAsia="en-US"/>
                    </w:rPr>
                    <m:t>x,t</m:t>
                  </m:r>
                </m:sub>
              </m:sSub>
            </m:den>
          </m:f>
        </m:oMath>
      </m:oMathPara>
    </w:p>
    <w:p w14:paraId="6C1F3483" w14:textId="77777777" w:rsidR="00CD5408" w:rsidRPr="00D15322" w:rsidRDefault="00CD5408" w:rsidP="00CD5408">
      <w:pPr>
        <w:spacing w:after="120"/>
        <w:jc w:val="both"/>
        <w:rPr>
          <w:rFonts w:ascii="Arial" w:hAnsi="Arial" w:cs="Arial"/>
          <w:bCs/>
          <w:sz w:val="20"/>
          <w:lang w:val="en-GB" w:eastAsia="en-US"/>
        </w:rPr>
      </w:pPr>
      <w:r w:rsidRPr="00D15322">
        <w:rPr>
          <w:rFonts w:ascii="Arial" w:hAnsi="Arial" w:cs="Arial"/>
          <w:bCs/>
          <w:sz w:val="20"/>
          <w:lang w:val="en-GB" w:eastAsia="en-US"/>
        </w:rPr>
        <w:t>For example, the propensity for a 30-year-old person to live in a couple with a partner will be given by the ratio between the number of 30-year-old people living in a couple and the total population of 30-year-olds.</w:t>
      </w:r>
    </w:p>
    <w:p w14:paraId="042E6F2B" w14:textId="77777777" w:rsidR="00CD5408" w:rsidRPr="00D15322" w:rsidRDefault="00CD5408" w:rsidP="00CD5408">
      <w:pPr>
        <w:spacing w:after="120"/>
        <w:jc w:val="both"/>
        <w:rPr>
          <w:rFonts w:ascii="Arial" w:hAnsi="Arial" w:cs="Arial"/>
          <w:bCs/>
          <w:sz w:val="20"/>
          <w:lang w:val="en-GB" w:eastAsia="en-US"/>
        </w:rPr>
      </w:pPr>
      <w:r w:rsidRPr="00D15322">
        <w:rPr>
          <w:rFonts w:ascii="Arial" w:hAnsi="Arial" w:cs="Arial"/>
          <w:bCs/>
          <w:sz w:val="20"/>
          <w:lang w:val="en-GB" w:eastAsia="en-US"/>
        </w:rPr>
        <w:t>The advantages of the method are many: it ties easily to population projections; there is no need to analyse transitions between potential family positions, typical of a dynamic model; it is simple to apply and provides with high detailed results. However, some drawback is also present, which arise mainly from the static nature of the method, do not allowing to reproduce the process of household formation and dissolution. Thus the application of propensity rates to the resident population may in some cases determine inconsistencies in term of global results, for example between sexes or for household positions within age-classes, a problem that it is therefore necessary to solve with ex-post adjustments.</w:t>
      </w:r>
    </w:p>
    <w:p w14:paraId="046B758E" w14:textId="77777777" w:rsidR="00CD5408" w:rsidRPr="00D15322" w:rsidRDefault="00CD5408" w:rsidP="00CD5408">
      <w:pPr>
        <w:spacing w:after="120"/>
        <w:jc w:val="both"/>
        <w:rPr>
          <w:rFonts w:ascii="Arial" w:hAnsi="Arial" w:cs="Arial"/>
          <w:bCs/>
          <w:sz w:val="20"/>
          <w:lang w:val="en-GB" w:eastAsia="en-US"/>
        </w:rPr>
      </w:pPr>
      <w:r w:rsidRPr="00D15322">
        <w:rPr>
          <w:rFonts w:ascii="Arial" w:hAnsi="Arial" w:cs="Arial"/>
          <w:bCs/>
          <w:sz w:val="20"/>
          <w:lang w:val="en-GB" w:eastAsia="en-US"/>
        </w:rPr>
        <w:t>The method consists of 5 steps:</w:t>
      </w:r>
    </w:p>
    <w:p w14:paraId="29896D27" w14:textId="77777777" w:rsidR="00CD5408" w:rsidRPr="00D15322" w:rsidRDefault="00CD5408" w:rsidP="00CD5408">
      <w:pPr>
        <w:numPr>
          <w:ilvl w:val="0"/>
          <w:numId w:val="24"/>
        </w:numPr>
        <w:spacing w:after="120"/>
        <w:contextualSpacing/>
        <w:jc w:val="both"/>
        <w:rPr>
          <w:rFonts w:ascii="Arial" w:hAnsi="Arial" w:cs="Arial"/>
          <w:bCs/>
          <w:sz w:val="20"/>
          <w:lang w:val="en-GB" w:eastAsia="en-US"/>
        </w:rPr>
      </w:pPr>
      <w:r w:rsidRPr="00D15322">
        <w:rPr>
          <w:rFonts w:ascii="Arial" w:hAnsi="Arial" w:cs="Arial"/>
          <w:bCs/>
          <w:sz w:val="20"/>
          <w:lang w:val="en-GB" w:eastAsia="en-US"/>
        </w:rPr>
        <w:t>Step 1. Estimate the base-year and projected population living in households</w:t>
      </w:r>
    </w:p>
    <w:p w14:paraId="182D3D39" w14:textId="77777777" w:rsidR="00CD5408" w:rsidRPr="00D15322" w:rsidRDefault="00CD5408" w:rsidP="00CD5408">
      <w:pPr>
        <w:numPr>
          <w:ilvl w:val="0"/>
          <w:numId w:val="24"/>
        </w:numPr>
        <w:spacing w:after="120"/>
        <w:contextualSpacing/>
        <w:jc w:val="both"/>
        <w:rPr>
          <w:rFonts w:ascii="Arial" w:hAnsi="Arial" w:cs="Arial"/>
          <w:bCs/>
          <w:sz w:val="20"/>
          <w:lang w:val="en-GB" w:eastAsia="en-US"/>
        </w:rPr>
      </w:pPr>
      <w:r w:rsidRPr="00D15322">
        <w:rPr>
          <w:rFonts w:ascii="Arial" w:hAnsi="Arial" w:cs="Arial"/>
          <w:bCs/>
          <w:sz w:val="20"/>
          <w:lang w:val="en-GB" w:eastAsia="en-US"/>
        </w:rPr>
        <w:lastRenderedPageBreak/>
        <w:t>Step 2. Calculate household propensity rates</w:t>
      </w:r>
    </w:p>
    <w:p w14:paraId="1A927532" w14:textId="77777777" w:rsidR="00CD5408" w:rsidRPr="00D15322" w:rsidRDefault="00CD5408" w:rsidP="00CD5408">
      <w:pPr>
        <w:numPr>
          <w:ilvl w:val="0"/>
          <w:numId w:val="24"/>
        </w:numPr>
        <w:spacing w:after="120"/>
        <w:contextualSpacing/>
        <w:jc w:val="both"/>
        <w:rPr>
          <w:rFonts w:ascii="Arial" w:hAnsi="Arial" w:cs="Arial"/>
          <w:bCs/>
          <w:sz w:val="20"/>
          <w:lang w:val="en-GB" w:eastAsia="en-US"/>
        </w:rPr>
      </w:pPr>
      <w:r w:rsidRPr="00D15322">
        <w:rPr>
          <w:rFonts w:ascii="Arial" w:hAnsi="Arial" w:cs="Arial"/>
          <w:bCs/>
          <w:sz w:val="20"/>
          <w:lang w:val="en-GB" w:eastAsia="en-US"/>
        </w:rPr>
        <w:t>Step 3. Modelling future trends of household propensity rates</w:t>
      </w:r>
    </w:p>
    <w:p w14:paraId="7FA6CF8F" w14:textId="77777777" w:rsidR="00CD5408" w:rsidRPr="00D15322" w:rsidRDefault="00CD5408" w:rsidP="00CD5408">
      <w:pPr>
        <w:numPr>
          <w:ilvl w:val="0"/>
          <w:numId w:val="24"/>
        </w:numPr>
        <w:spacing w:after="120"/>
        <w:contextualSpacing/>
        <w:jc w:val="both"/>
        <w:rPr>
          <w:rFonts w:ascii="Arial" w:hAnsi="Arial" w:cs="Arial"/>
          <w:bCs/>
          <w:sz w:val="20"/>
          <w:lang w:val="en-GB" w:eastAsia="en-US"/>
        </w:rPr>
      </w:pPr>
      <w:r w:rsidRPr="00D15322">
        <w:rPr>
          <w:rFonts w:ascii="Arial" w:hAnsi="Arial" w:cs="Arial"/>
          <w:bCs/>
          <w:sz w:val="20"/>
          <w:lang w:val="en-GB" w:eastAsia="en-US"/>
        </w:rPr>
        <w:t>Step 4. Derive the projected population in the different household positions</w:t>
      </w:r>
    </w:p>
    <w:p w14:paraId="3D759D55" w14:textId="77777777" w:rsidR="00CD5408" w:rsidRPr="00D15322" w:rsidRDefault="00CD5408" w:rsidP="00CD5408">
      <w:pPr>
        <w:numPr>
          <w:ilvl w:val="0"/>
          <w:numId w:val="24"/>
        </w:numPr>
        <w:spacing w:before="120" w:after="120"/>
        <w:contextualSpacing/>
        <w:jc w:val="both"/>
        <w:rPr>
          <w:rFonts w:ascii="Arial" w:hAnsi="Arial" w:cs="Arial"/>
          <w:bCs/>
          <w:sz w:val="20"/>
          <w:lang w:val="en-GB" w:eastAsia="en-US"/>
        </w:rPr>
      </w:pPr>
      <w:r w:rsidRPr="00D15322">
        <w:rPr>
          <w:rFonts w:ascii="Arial" w:hAnsi="Arial" w:cs="Arial"/>
          <w:bCs/>
          <w:sz w:val="20"/>
          <w:lang w:val="en-GB" w:eastAsia="en-US"/>
        </w:rPr>
        <w:t>Step 5. Calculate the number, type and size of projected households.</w:t>
      </w:r>
    </w:p>
    <w:p w14:paraId="64218D6F" w14:textId="77777777" w:rsidR="00CD5408" w:rsidRDefault="00CD5408" w:rsidP="00CD5408">
      <w:pPr>
        <w:spacing w:before="120" w:after="120"/>
        <w:jc w:val="both"/>
        <w:rPr>
          <w:rFonts w:ascii="Arial" w:hAnsi="Arial" w:cs="Arial"/>
          <w:bCs/>
          <w:sz w:val="20"/>
          <w:lang w:val="en-GB" w:eastAsia="en-US"/>
        </w:rPr>
      </w:pPr>
    </w:p>
    <w:p w14:paraId="763BC711" w14:textId="77777777" w:rsidR="00CD5408" w:rsidRPr="00D15322" w:rsidRDefault="00CD5408" w:rsidP="00CD5408">
      <w:pPr>
        <w:spacing w:before="120" w:after="120"/>
        <w:jc w:val="both"/>
        <w:rPr>
          <w:rFonts w:ascii="Arial" w:hAnsi="Arial" w:cs="Arial"/>
          <w:bCs/>
          <w:sz w:val="20"/>
          <w:lang w:val="en-GB" w:eastAsia="en-US"/>
        </w:rPr>
      </w:pPr>
      <w:r w:rsidRPr="00D15322">
        <w:rPr>
          <w:rFonts w:ascii="Arial" w:hAnsi="Arial" w:cs="Arial"/>
          <w:bCs/>
          <w:sz w:val="20"/>
          <w:lang w:val="en-GB" w:eastAsia="en-US"/>
        </w:rPr>
        <w:t>The various steps are explained in detail below.</w:t>
      </w:r>
    </w:p>
    <w:p w14:paraId="6E50DF05" w14:textId="77777777" w:rsidR="00CD5408" w:rsidRPr="00D15322" w:rsidRDefault="00CD5408" w:rsidP="00CD5408">
      <w:pPr>
        <w:spacing w:before="240" w:after="120"/>
        <w:jc w:val="both"/>
        <w:rPr>
          <w:rFonts w:ascii="Arial" w:hAnsi="Arial" w:cs="Arial"/>
          <w:b/>
          <w:bCs/>
          <w:color w:val="1F497D"/>
          <w:sz w:val="22"/>
          <w:szCs w:val="22"/>
          <w:lang w:val="en-GB" w:eastAsia="en-US"/>
        </w:rPr>
      </w:pPr>
      <w:r w:rsidRPr="00D15322">
        <w:rPr>
          <w:rFonts w:ascii="Arial" w:hAnsi="Arial" w:cs="Arial"/>
          <w:b/>
          <w:bCs/>
          <w:color w:val="1F497D"/>
          <w:sz w:val="22"/>
          <w:szCs w:val="22"/>
          <w:lang w:val="en-GB" w:eastAsia="en-US"/>
        </w:rPr>
        <w:t>Step 1. Estimate the base-year and projected population living in households</w:t>
      </w:r>
    </w:p>
    <w:p w14:paraId="2F88A8CC" w14:textId="16971942" w:rsidR="00CD5408" w:rsidRPr="00D15322" w:rsidRDefault="00CD5408" w:rsidP="00CD5408">
      <w:pPr>
        <w:spacing w:after="120"/>
        <w:jc w:val="both"/>
        <w:rPr>
          <w:rFonts w:ascii="Arial" w:hAnsi="Arial" w:cs="Arial"/>
          <w:bCs/>
          <w:sz w:val="20"/>
          <w:lang w:val="en-GB" w:eastAsia="en-US"/>
        </w:rPr>
      </w:pPr>
      <w:r w:rsidRPr="00D15322">
        <w:rPr>
          <w:rFonts w:ascii="Arial" w:hAnsi="Arial" w:cs="Arial"/>
          <w:bCs/>
          <w:sz w:val="20"/>
          <w:lang w:val="en-GB" w:eastAsia="en-US"/>
        </w:rPr>
        <w:t>The base-year population is represented by the resident population by gender, age and region at January 1st, 202</w:t>
      </w:r>
      <w:r w:rsidR="00413E2A">
        <w:rPr>
          <w:rFonts w:ascii="Arial" w:hAnsi="Arial" w:cs="Arial"/>
          <w:bCs/>
          <w:sz w:val="20"/>
          <w:lang w:val="en-GB" w:eastAsia="en-US"/>
        </w:rPr>
        <w:t>4</w:t>
      </w:r>
      <w:r w:rsidRPr="00D15322">
        <w:rPr>
          <w:rFonts w:ascii="Arial" w:hAnsi="Arial" w:cs="Arial"/>
          <w:bCs/>
          <w:sz w:val="20"/>
          <w:lang w:val="en-GB" w:eastAsia="en-US"/>
        </w:rPr>
        <w:t>, as collected from the last register-based Census. Then, making a preliminary estimate of the population living in households, excluding individuals residing in institutional households (hospitals, barracks, prisons, nursing homes, religious buildings, etc.) is necessary. This operation should then be repeated for every projected year, deducting from the regional projections (whose reference is also in this case the overall resident population) the share of the institutionalized population.</w:t>
      </w:r>
    </w:p>
    <w:p w14:paraId="28C055D4" w14:textId="625D5595" w:rsidR="00CD5408" w:rsidRPr="00D15322" w:rsidRDefault="00CD5408" w:rsidP="00CD5408">
      <w:pPr>
        <w:spacing w:after="120"/>
        <w:jc w:val="both"/>
        <w:rPr>
          <w:rFonts w:ascii="Arial" w:hAnsi="Arial" w:cs="Arial"/>
          <w:bCs/>
          <w:sz w:val="20"/>
          <w:lang w:val="en-GB" w:eastAsia="en-US"/>
        </w:rPr>
      </w:pPr>
      <w:r w:rsidRPr="00D15322">
        <w:rPr>
          <w:rFonts w:ascii="Arial" w:hAnsi="Arial" w:cs="Arial"/>
          <w:bCs/>
          <w:sz w:val="20"/>
          <w:lang w:val="en-GB" w:eastAsia="en-US"/>
        </w:rPr>
        <w:t>From the Base Population Register as of 1.1.202</w:t>
      </w:r>
      <w:r w:rsidR="00413E2A">
        <w:rPr>
          <w:rFonts w:ascii="Arial" w:hAnsi="Arial" w:cs="Arial"/>
          <w:bCs/>
          <w:sz w:val="20"/>
          <w:lang w:val="en-GB" w:eastAsia="en-US"/>
        </w:rPr>
        <w:t>3</w:t>
      </w:r>
      <w:r w:rsidRPr="00D15322">
        <w:rPr>
          <w:rFonts w:ascii="Arial" w:hAnsi="Arial" w:cs="Arial"/>
          <w:bCs/>
          <w:sz w:val="20"/>
          <w:lang w:val="en-GB" w:eastAsia="en-US"/>
        </w:rPr>
        <w:t xml:space="preserve"> and 1.1.202</w:t>
      </w:r>
      <w:r w:rsidR="00413E2A">
        <w:rPr>
          <w:rFonts w:ascii="Arial" w:hAnsi="Arial" w:cs="Arial"/>
          <w:bCs/>
          <w:sz w:val="20"/>
          <w:lang w:val="en-GB" w:eastAsia="en-US"/>
        </w:rPr>
        <w:t>4</w:t>
      </w:r>
      <w:r w:rsidRPr="00D15322">
        <w:rPr>
          <w:rFonts w:ascii="Arial" w:hAnsi="Arial" w:cs="Arial"/>
          <w:bCs/>
          <w:sz w:val="20"/>
          <w:lang w:val="en-GB" w:eastAsia="en-US"/>
        </w:rPr>
        <w:t>, the (average) percentage incidences of the population living in institutions by sex, five-year age group, and region were calculated. Given the substantial stability of</w:t>
      </w:r>
      <w:r>
        <w:rPr>
          <w:rFonts w:ascii="Arial" w:hAnsi="Arial" w:cs="Arial"/>
          <w:bCs/>
          <w:sz w:val="20"/>
          <w:lang w:val="en-GB" w:eastAsia="en-US"/>
        </w:rPr>
        <w:t xml:space="preserve"> the share of</w:t>
      </w:r>
      <w:r w:rsidRPr="00D15322">
        <w:rPr>
          <w:rFonts w:ascii="Arial" w:hAnsi="Arial" w:cs="Arial"/>
          <w:bCs/>
          <w:sz w:val="20"/>
          <w:lang w:val="en-GB" w:eastAsia="en-US"/>
        </w:rPr>
        <w:t xml:space="preserve"> this population over time, these percentage values are assumed to be constant throughout the projection time horizon. Applying the 100 complement of these incidences to the total population from 202</w:t>
      </w:r>
      <w:r w:rsidR="00413E2A">
        <w:rPr>
          <w:rFonts w:ascii="Arial" w:hAnsi="Arial" w:cs="Arial"/>
          <w:bCs/>
          <w:sz w:val="20"/>
          <w:lang w:val="en-GB" w:eastAsia="en-US"/>
        </w:rPr>
        <w:t>4</w:t>
      </w:r>
      <w:r w:rsidRPr="00D15322">
        <w:rPr>
          <w:rFonts w:ascii="Arial" w:hAnsi="Arial" w:cs="Arial"/>
          <w:bCs/>
          <w:sz w:val="20"/>
          <w:lang w:val="en-GB" w:eastAsia="en-US"/>
        </w:rPr>
        <w:t xml:space="preserve"> to 20</w:t>
      </w:r>
      <w:r w:rsidR="00413E2A">
        <w:rPr>
          <w:rFonts w:ascii="Arial" w:hAnsi="Arial" w:cs="Arial"/>
          <w:bCs/>
          <w:sz w:val="20"/>
          <w:lang w:val="en-GB" w:eastAsia="en-US"/>
        </w:rPr>
        <w:t>50</w:t>
      </w:r>
      <w:r w:rsidRPr="00D15322">
        <w:rPr>
          <w:rFonts w:ascii="Arial" w:hAnsi="Arial" w:cs="Arial"/>
          <w:bCs/>
          <w:sz w:val="20"/>
          <w:lang w:val="en-GB" w:eastAsia="en-US"/>
        </w:rPr>
        <w:t>, we obtained the population living in households by region, sex, and age group (Figure A</w:t>
      </w:r>
      <w:r w:rsidR="00413E2A">
        <w:rPr>
          <w:rFonts w:ascii="Arial" w:hAnsi="Arial" w:cs="Arial"/>
          <w:bCs/>
          <w:sz w:val="20"/>
          <w:lang w:val="en-GB" w:eastAsia="en-US"/>
        </w:rPr>
        <w:t>3</w:t>
      </w:r>
      <w:r w:rsidRPr="00D15322">
        <w:rPr>
          <w:rFonts w:ascii="Arial" w:hAnsi="Arial" w:cs="Arial"/>
          <w:bCs/>
          <w:sz w:val="20"/>
          <w:lang w:val="en-GB" w:eastAsia="en-US"/>
        </w:rPr>
        <w:t>).</w:t>
      </w:r>
    </w:p>
    <w:p w14:paraId="75A976EF" w14:textId="2363601C" w:rsidR="00CD5408" w:rsidRDefault="00CD5408" w:rsidP="00CD5408">
      <w:pPr>
        <w:spacing w:after="120"/>
        <w:jc w:val="both"/>
        <w:rPr>
          <w:rFonts w:ascii="Arial" w:hAnsi="Arial" w:cs="Arial"/>
          <w:bCs/>
          <w:sz w:val="20"/>
          <w:lang w:val="en-GB" w:eastAsia="en-US"/>
        </w:rPr>
      </w:pPr>
    </w:p>
    <w:p w14:paraId="366ADD53" w14:textId="77777777" w:rsidR="004B3646" w:rsidRPr="00D15322" w:rsidRDefault="004B3646" w:rsidP="00CD5408">
      <w:pPr>
        <w:spacing w:after="120"/>
        <w:jc w:val="both"/>
        <w:rPr>
          <w:rFonts w:ascii="Arial" w:hAnsi="Arial" w:cs="Arial"/>
          <w:bCs/>
          <w:sz w:val="20"/>
          <w:lang w:val="en-GB" w:eastAsia="en-US"/>
        </w:rPr>
      </w:pPr>
    </w:p>
    <w:p w14:paraId="0144B5A0" w14:textId="137E3B01" w:rsidR="00CD5408" w:rsidRDefault="00CD5408" w:rsidP="00CD5408">
      <w:pPr>
        <w:spacing w:after="120"/>
        <w:jc w:val="both"/>
        <w:rPr>
          <w:rFonts w:ascii="Arial Narrow" w:hAnsi="Arial Narrow" w:cs="Arial"/>
          <w:color w:val="1F497D"/>
          <w:sz w:val="22"/>
          <w:szCs w:val="22"/>
          <w:lang w:val="en-GB"/>
        </w:rPr>
      </w:pPr>
      <w:r w:rsidRPr="00D15322">
        <w:rPr>
          <w:rFonts w:ascii="Arial Narrow" w:hAnsi="Arial Narrow" w:cs="Arial"/>
          <w:b/>
          <w:caps/>
          <w:color w:val="1F497D"/>
          <w:sz w:val="22"/>
          <w:szCs w:val="22"/>
          <w:lang w:val="en-GB"/>
        </w:rPr>
        <w:t xml:space="preserve">FIGURE A3. TOTAL POPULATION AND POPULATION LIVING IN HOUSEHOLD. </w:t>
      </w:r>
      <w:r w:rsidRPr="00D15322">
        <w:rPr>
          <w:rFonts w:ascii="Arial Narrow" w:hAnsi="Arial Narrow" w:cs="Arial"/>
          <w:color w:val="1F497D"/>
          <w:sz w:val="22"/>
          <w:szCs w:val="22"/>
          <w:lang w:val="en-GB"/>
        </w:rPr>
        <w:t>Years 202</w:t>
      </w:r>
      <w:r w:rsidR="00413E2A">
        <w:rPr>
          <w:rFonts w:ascii="Arial Narrow" w:hAnsi="Arial Narrow" w:cs="Arial"/>
          <w:color w:val="1F497D"/>
          <w:sz w:val="22"/>
          <w:szCs w:val="22"/>
          <w:lang w:val="en-GB"/>
        </w:rPr>
        <w:t>4</w:t>
      </w:r>
      <w:r w:rsidRPr="00D15322">
        <w:rPr>
          <w:rFonts w:ascii="Arial Narrow" w:hAnsi="Arial Narrow" w:cs="Arial"/>
          <w:color w:val="1F497D"/>
          <w:sz w:val="22"/>
          <w:szCs w:val="22"/>
          <w:lang w:val="en-GB"/>
        </w:rPr>
        <w:t>-20</w:t>
      </w:r>
      <w:r w:rsidR="00413E2A">
        <w:rPr>
          <w:rFonts w:ascii="Arial Narrow" w:hAnsi="Arial Narrow" w:cs="Arial"/>
          <w:color w:val="1F497D"/>
          <w:sz w:val="22"/>
          <w:szCs w:val="22"/>
          <w:lang w:val="en-GB"/>
        </w:rPr>
        <w:t>50</w:t>
      </w:r>
      <w:r w:rsidRPr="00D15322">
        <w:rPr>
          <w:rFonts w:ascii="Arial Narrow" w:hAnsi="Arial Narrow" w:cs="Arial"/>
          <w:color w:val="1F497D"/>
          <w:sz w:val="22"/>
          <w:szCs w:val="22"/>
          <w:lang w:val="en-GB"/>
        </w:rPr>
        <w:t>, median scenario, million.</w:t>
      </w:r>
    </w:p>
    <w:p w14:paraId="6CAA6203" w14:textId="21F41C6F" w:rsidR="00D0315E" w:rsidRPr="00D15322" w:rsidRDefault="00D67FF1" w:rsidP="00CD5408">
      <w:pPr>
        <w:spacing w:after="120"/>
        <w:jc w:val="both"/>
        <w:rPr>
          <w:rFonts w:ascii="Arial Narrow" w:hAnsi="Arial Narrow" w:cs="Arial"/>
          <w:color w:val="1F497D"/>
          <w:sz w:val="22"/>
          <w:szCs w:val="22"/>
          <w:lang w:val="en-GB"/>
        </w:rPr>
      </w:pPr>
      <w:r>
        <w:rPr>
          <w:noProof/>
        </w:rPr>
        <w:drawing>
          <wp:inline distT="0" distB="0" distL="0" distR="0" wp14:anchorId="2CF39EE0" wp14:editId="09286174">
            <wp:extent cx="6300470" cy="3088640"/>
            <wp:effectExtent l="0" t="0" r="5080" b="16510"/>
            <wp:docPr id="1" name="Grafico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B6A6A9F" w14:textId="77777777" w:rsidR="00CD5408" w:rsidRPr="006778C3" w:rsidRDefault="00CD5408" w:rsidP="00CD5408">
      <w:pPr>
        <w:spacing w:before="240" w:after="120"/>
        <w:jc w:val="both"/>
        <w:rPr>
          <w:rFonts w:ascii="Arial" w:hAnsi="Arial" w:cs="Arial"/>
          <w:b/>
          <w:bCs/>
          <w:color w:val="1F497D"/>
          <w:sz w:val="22"/>
          <w:szCs w:val="22"/>
          <w:lang w:val="en-GB" w:eastAsia="en-US"/>
        </w:rPr>
      </w:pPr>
      <w:r w:rsidRPr="006778C3">
        <w:rPr>
          <w:rFonts w:ascii="Arial" w:hAnsi="Arial" w:cs="Arial"/>
          <w:b/>
          <w:bCs/>
          <w:color w:val="1F497D"/>
          <w:sz w:val="22"/>
          <w:szCs w:val="22"/>
          <w:lang w:val="en-GB" w:eastAsia="en-US"/>
        </w:rPr>
        <w:t>Step 2. Calculate household propensity rates</w:t>
      </w:r>
    </w:p>
    <w:p w14:paraId="2C8925F0" w14:textId="77777777" w:rsidR="00CD5408" w:rsidRPr="006778C3" w:rsidRDefault="00CD5408" w:rsidP="00CD5408">
      <w:pPr>
        <w:spacing w:after="120"/>
        <w:jc w:val="both"/>
        <w:rPr>
          <w:rFonts w:ascii="Arial" w:hAnsi="Arial" w:cs="Arial"/>
          <w:bCs/>
          <w:sz w:val="20"/>
          <w:lang w:val="en-GB" w:eastAsia="en-US"/>
        </w:rPr>
      </w:pPr>
      <w:r w:rsidRPr="006778C3">
        <w:rPr>
          <w:rFonts w:ascii="Arial" w:hAnsi="Arial" w:cs="Arial"/>
          <w:bCs/>
          <w:sz w:val="20"/>
          <w:lang w:val="en-GB" w:eastAsia="en-US"/>
        </w:rPr>
        <w:t>The second step consists on calculating the propensity rates to live in a given household position by gender and 5-year age groups for the following 10 household positions:</w:t>
      </w:r>
    </w:p>
    <w:p w14:paraId="2481294D" w14:textId="77777777" w:rsidR="00CD5408" w:rsidRPr="006778C3" w:rsidRDefault="00CD5408" w:rsidP="00CD5408">
      <w:pPr>
        <w:numPr>
          <w:ilvl w:val="0"/>
          <w:numId w:val="25"/>
        </w:numPr>
        <w:spacing w:after="120"/>
        <w:contextualSpacing/>
        <w:jc w:val="both"/>
        <w:rPr>
          <w:rFonts w:ascii="Arial" w:hAnsi="Arial" w:cs="Arial"/>
          <w:bCs/>
          <w:sz w:val="20"/>
          <w:lang w:val="en-GB" w:eastAsia="en-US"/>
        </w:rPr>
      </w:pPr>
      <w:r w:rsidRPr="006778C3">
        <w:rPr>
          <w:rFonts w:ascii="Arial" w:hAnsi="Arial" w:cs="Arial"/>
          <w:bCs/>
          <w:sz w:val="20"/>
          <w:lang w:val="en-GB" w:eastAsia="en-US"/>
        </w:rPr>
        <w:t>lone person;</w:t>
      </w:r>
    </w:p>
    <w:p w14:paraId="0A1A42E5" w14:textId="77777777" w:rsidR="00CD5408" w:rsidRPr="006778C3" w:rsidRDefault="00CD5408" w:rsidP="00CD5408">
      <w:pPr>
        <w:numPr>
          <w:ilvl w:val="0"/>
          <w:numId w:val="25"/>
        </w:numPr>
        <w:spacing w:after="120"/>
        <w:contextualSpacing/>
        <w:jc w:val="both"/>
        <w:rPr>
          <w:rFonts w:ascii="Arial" w:hAnsi="Arial" w:cs="Arial"/>
          <w:bCs/>
          <w:sz w:val="20"/>
          <w:lang w:val="en-GB" w:eastAsia="en-US"/>
        </w:rPr>
      </w:pPr>
      <w:r w:rsidRPr="006778C3">
        <w:rPr>
          <w:rFonts w:ascii="Arial" w:hAnsi="Arial" w:cs="Arial"/>
          <w:bCs/>
          <w:sz w:val="20"/>
          <w:lang w:val="en-GB" w:eastAsia="en-US"/>
        </w:rPr>
        <w:t>person in a childless couple;</w:t>
      </w:r>
    </w:p>
    <w:p w14:paraId="2C850F74" w14:textId="77777777" w:rsidR="00CD5408" w:rsidRPr="006778C3" w:rsidRDefault="00CD5408" w:rsidP="00CD5408">
      <w:pPr>
        <w:numPr>
          <w:ilvl w:val="0"/>
          <w:numId w:val="25"/>
        </w:numPr>
        <w:spacing w:after="120"/>
        <w:contextualSpacing/>
        <w:jc w:val="both"/>
        <w:rPr>
          <w:rFonts w:ascii="Arial" w:hAnsi="Arial" w:cs="Arial"/>
          <w:bCs/>
          <w:sz w:val="20"/>
          <w:lang w:val="en-GB" w:eastAsia="en-US"/>
        </w:rPr>
      </w:pPr>
      <w:r w:rsidRPr="006778C3">
        <w:rPr>
          <w:rFonts w:ascii="Arial" w:hAnsi="Arial" w:cs="Arial"/>
          <w:bCs/>
          <w:sz w:val="20"/>
          <w:lang w:val="en-GB" w:eastAsia="en-US"/>
        </w:rPr>
        <w:t>person in a couple with at least one child under 20 years of age;</w:t>
      </w:r>
    </w:p>
    <w:p w14:paraId="07AE9AD4" w14:textId="77777777" w:rsidR="00CD5408" w:rsidRPr="006778C3" w:rsidRDefault="00CD5408" w:rsidP="00CD5408">
      <w:pPr>
        <w:numPr>
          <w:ilvl w:val="0"/>
          <w:numId w:val="25"/>
        </w:numPr>
        <w:spacing w:after="120"/>
        <w:contextualSpacing/>
        <w:jc w:val="both"/>
        <w:rPr>
          <w:rFonts w:ascii="Arial" w:hAnsi="Arial" w:cs="Arial"/>
          <w:bCs/>
          <w:sz w:val="20"/>
          <w:lang w:val="en-GB" w:eastAsia="en-US"/>
        </w:rPr>
      </w:pPr>
      <w:r w:rsidRPr="006778C3">
        <w:rPr>
          <w:rFonts w:ascii="Arial" w:hAnsi="Arial" w:cs="Arial"/>
          <w:bCs/>
          <w:sz w:val="20"/>
          <w:lang w:val="en-GB" w:eastAsia="en-US"/>
        </w:rPr>
        <w:t>person in a couple in couple with all children aged 20 and older;</w:t>
      </w:r>
    </w:p>
    <w:p w14:paraId="507667A5" w14:textId="77777777" w:rsidR="00CD5408" w:rsidRPr="006778C3" w:rsidRDefault="00CD5408" w:rsidP="00CD5408">
      <w:pPr>
        <w:numPr>
          <w:ilvl w:val="0"/>
          <w:numId w:val="25"/>
        </w:numPr>
        <w:spacing w:after="120"/>
        <w:contextualSpacing/>
        <w:jc w:val="both"/>
        <w:rPr>
          <w:rFonts w:ascii="Arial" w:hAnsi="Arial" w:cs="Arial"/>
          <w:bCs/>
          <w:sz w:val="20"/>
          <w:lang w:val="en-GB" w:eastAsia="en-US"/>
        </w:rPr>
      </w:pPr>
      <w:r w:rsidRPr="006778C3">
        <w:rPr>
          <w:rFonts w:ascii="Arial" w:hAnsi="Arial" w:cs="Arial"/>
          <w:bCs/>
          <w:sz w:val="20"/>
          <w:lang w:val="en-GB" w:eastAsia="en-US"/>
        </w:rPr>
        <w:t>single parent with at least one child under 20 years of age;</w:t>
      </w:r>
    </w:p>
    <w:p w14:paraId="6972FA5C" w14:textId="77777777" w:rsidR="00CD5408" w:rsidRPr="006778C3" w:rsidRDefault="00CD5408" w:rsidP="00CD5408">
      <w:pPr>
        <w:numPr>
          <w:ilvl w:val="0"/>
          <w:numId w:val="25"/>
        </w:numPr>
        <w:spacing w:after="120"/>
        <w:contextualSpacing/>
        <w:jc w:val="both"/>
        <w:rPr>
          <w:rFonts w:ascii="Arial" w:hAnsi="Arial" w:cs="Arial"/>
          <w:bCs/>
          <w:sz w:val="20"/>
          <w:lang w:val="en-GB" w:eastAsia="en-US"/>
        </w:rPr>
      </w:pPr>
      <w:r w:rsidRPr="006778C3">
        <w:rPr>
          <w:rFonts w:ascii="Arial" w:hAnsi="Arial" w:cs="Arial"/>
          <w:bCs/>
          <w:sz w:val="20"/>
          <w:lang w:val="en-GB" w:eastAsia="en-US"/>
        </w:rPr>
        <w:t>single parent with all children aged 20 and older;</w:t>
      </w:r>
    </w:p>
    <w:p w14:paraId="7AFB77F4" w14:textId="77777777" w:rsidR="00CD5408" w:rsidRPr="006778C3" w:rsidRDefault="00CD5408" w:rsidP="00CD5408">
      <w:pPr>
        <w:numPr>
          <w:ilvl w:val="0"/>
          <w:numId w:val="25"/>
        </w:numPr>
        <w:spacing w:after="120"/>
        <w:contextualSpacing/>
        <w:jc w:val="both"/>
        <w:rPr>
          <w:rFonts w:ascii="Arial" w:hAnsi="Arial" w:cs="Arial"/>
          <w:bCs/>
          <w:sz w:val="20"/>
          <w:lang w:val="en-GB" w:eastAsia="en-US"/>
        </w:rPr>
      </w:pPr>
      <w:r w:rsidRPr="006778C3">
        <w:rPr>
          <w:rFonts w:ascii="Arial" w:hAnsi="Arial" w:cs="Arial"/>
          <w:bCs/>
          <w:sz w:val="20"/>
          <w:lang w:val="en-GB" w:eastAsia="en-US"/>
        </w:rPr>
        <w:t>child (living with one parent in a couple or with a single parent);</w:t>
      </w:r>
    </w:p>
    <w:p w14:paraId="1C35D85C" w14:textId="77777777" w:rsidR="00CD5408" w:rsidRPr="006778C3" w:rsidRDefault="00CD5408" w:rsidP="00CD5408">
      <w:pPr>
        <w:numPr>
          <w:ilvl w:val="0"/>
          <w:numId w:val="25"/>
        </w:numPr>
        <w:spacing w:after="120"/>
        <w:contextualSpacing/>
        <w:jc w:val="both"/>
        <w:rPr>
          <w:rFonts w:ascii="Arial" w:hAnsi="Arial" w:cs="Arial"/>
          <w:bCs/>
          <w:sz w:val="20"/>
          <w:lang w:val="en-GB" w:eastAsia="en-US"/>
        </w:rPr>
      </w:pPr>
      <w:r w:rsidRPr="006778C3">
        <w:rPr>
          <w:rFonts w:ascii="Arial" w:hAnsi="Arial" w:cs="Arial"/>
          <w:bCs/>
          <w:sz w:val="20"/>
          <w:lang w:val="en-GB" w:eastAsia="en-US"/>
        </w:rPr>
        <w:t>other person living in a family household</w:t>
      </w:r>
      <w:r w:rsidRPr="006778C3">
        <w:rPr>
          <w:rFonts w:ascii="Arial" w:hAnsi="Arial"/>
          <w:bCs/>
          <w:vertAlign w:val="superscript"/>
          <w:lang w:val="en-GB" w:eastAsia="en-US"/>
        </w:rPr>
        <w:footnoteReference w:id="6"/>
      </w:r>
      <w:r w:rsidRPr="006778C3">
        <w:rPr>
          <w:rFonts w:ascii="Arial" w:hAnsi="Arial" w:cs="Arial"/>
          <w:bCs/>
          <w:sz w:val="20"/>
          <w:lang w:val="en-GB" w:eastAsia="en-US"/>
        </w:rPr>
        <w:t>;</w:t>
      </w:r>
    </w:p>
    <w:p w14:paraId="58B9F9B1" w14:textId="77777777" w:rsidR="00CD5408" w:rsidRDefault="00CD5408" w:rsidP="00CD5408">
      <w:pPr>
        <w:numPr>
          <w:ilvl w:val="0"/>
          <w:numId w:val="25"/>
        </w:numPr>
        <w:spacing w:after="120"/>
        <w:contextualSpacing/>
        <w:jc w:val="both"/>
        <w:rPr>
          <w:rFonts w:ascii="Arial" w:hAnsi="Arial" w:cs="Arial"/>
          <w:bCs/>
          <w:sz w:val="20"/>
          <w:lang w:val="en-GB" w:eastAsia="en-US"/>
        </w:rPr>
      </w:pPr>
      <w:r w:rsidRPr="006778C3">
        <w:rPr>
          <w:rFonts w:ascii="Arial" w:hAnsi="Arial" w:cs="Arial"/>
          <w:bCs/>
          <w:sz w:val="20"/>
          <w:lang w:val="en-GB" w:eastAsia="en-US"/>
        </w:rPr>
        <w:lastRenderedPageBreak/>
        <w:t>person in multi-person household (e.g., 2 siblings living together or a divorced individual who has returned home to a parent);</w:t>
      </w:r>
    </w:p>
    <w:p w14:paraId="71ACE4F2" w14:textId="77777777" w:rsidR="00CD5408" w:rsidRDefault="00CD5408" w:rsidP="00CD5408">
      <w:pPr>
        <w:numPr>
          <w:ilvl w:val="0"/>
          <w:numId w:val="25"/>
        </w:numPr>
        <w:spacing w:after="120"/>
        <w:contextualSpacing/>
        <w:jc w:val="both"/>
        <w:rPr>
          <w:rFonts w:ascii="Arial" w:hAnsi="Arial" w:cs="Arial"/>
          <w:bCs/>
          <w:sz w:val="20"/>
          <w:lang w:val="en-GB" w:eastAsia="en-US"/>
        </w:rPr>
      </w:pPr>
      <w:r w:rsidRPr="006778C3">
        <w:rPr>
          <w:rFonts w:ascii="Arial" w:hAnsi="Arial" w:cs="Arial"/>
          <w:bCs/>
          <w:sz w:val="20"/>
          <w:lang w:val="en-GB" w:eastAsia="en-US"/>
        </w:rPr>
        <w:t xml:space="preserve">person in a household with 2 or more families. </w:t>
      </w:r>
    </w:p>
    <w:p w14:paraId="10D81C77" w14:textId="77777777" w:rsidR="00CD5408" w:rsidRPr="006778C3" w:rsidRDefault="00CD5408" w:rsidP="00CD5408">
      <w:pPr>
        <w:spacing w:after="120"/>
        <w:ind w:left="720"/>
        <w:contextualSpacing/>
        <w:jc w:val="both"/>
        <w:rPr>
          <w:rFonts w:ascii="Arial" w:hAnsi="Arial" w:cs="Arial"/>
          <w:bCs/>
          <w:sz w:val="20"/>
          <w:lang w:val="en-GB" w:eastAsia="en-US"/>
        </w:rPr>
      </w:pPr>
    </w:p>
    <w:p w14:paraId="4DC8C125" w14:textId="77777777" w:rsidR="00CD5408" w:rsidRPr="006778C3" w:rsidRDefault="00CD5408" w:rsidP="00CD5408">
      <w:pPr>
        <w:spacing w:after="120"/>
        <w:jc w:val="both"/>
        <w:rPr>
          <w:rFonts w:ascii="Arial" w:hAnsi="Arial" w:cs="Arial"/>
          <w:bCs/>
          <w:sz w:val="20"/>
          <w:lang w:val="en-GB" w:eastAsia="en-US"/>
        </w:rPr>
      </w:pPr>
      <w:r w:rsidRPr="006778C3">
        <w:rPr>
          <w:rFonts w:ascii="Arial" w:hAnsi="Arial" w:cs="Arial"/>
          <w:bCs/>
          <w:sz w:val="20"/>
          <w:lang w:val="en-GB" w:eastAsia="en-US"/>
        </w:rPr>
        <w:t>Positions from 2 to 8 refer to individuals in one-family households. People living in households with 2 or more family nucleus have been considered in a separate category, since this typology constitutes a small share of the total number of households (approximately 1.5%).</w:t>
      </w:r>
    </w:p>
    <w:p w14:paraId="29A67FF6" w14:textId="77777777" w:rsidR="00CD5408" w:rsidRPr="006778C3" w:rsidRDefault="00CD5408" w:rsidP="00CD5408">
      <w:pPr>
        <w:spacing w:after="120"/>
        <w:jc w:val="both"/>
        <w:rPr>
          <w:rFonts w:ascii="Arial" w:hAnsi="Arial" w:cs="Arial"/>
          <w:bCs/>
          <w:sz w:val="20"/>
          <w:lang w:val="en-GB" w:eastAsia="en-US"/>
        </w:rPr>
      </w:pPr>
      <w:r w:rsidRPr="006778C3">
        <w:rPr>
          <w:rFonts w:ascii="Arial" w:hAnsi="Arial" w:cs="Arial"/>
          <w:bCs/>
          <w:sz w:val="20"/>
          <w:lang w:val="en-GB" w:eastAsia="en-US"/>
        </w:rPr>
        <w:t xml:space="preserve">As mentioned above, propensity rates are constructed as the proportion of persons of age x in category i. In this context, the age variable was considered in five-year classes and the rates were also disaggregated by sex, as the latest variable is very discriminating in household behaviour. Hereinafter, these rates are referred to as </w:t>
      </w:r>
      <w:r w:rsidRPr="006778C3">
        <w:rPr>
          <w:rFonts w:ascii="Arial" w:hAnsi="Arial" w:cs="Arial"/>
          <w:bCs/>
          <w:i/>
          <w:sz w:val="20"/>
          <w:lang w:val="en-GB" w:eastAsia="en-US"/>
        </w:rPr>
        <w:t>Living Arrangement Propensities</w:t>
      </w:r>
      <w:r w:rsidRPr="006778C3">
        <w:rPr>
          <w:rFonts w:ascii="Arial" w:hAnsi="Arial" w:cs="Arial"/>
          <w:bCs/>
          <w:sz w:val="20"/>
          <w:lang w:val="en-GB" w:eastAsia="en-US"/>
        </w:rPr>
        <w:t xml:space="preserve"> (LAP):</w:t>
      </w:r>
    </w:p>
    <w:p w14:paraId="7387B9D6" w14:textId="77777777" w:rsidR="00CD5408" w:rsidRPr="006778C3" w:rsidRDefault="00037810" w:rsidP="00CD5408">
      <w:pPr>
        <w:spacing w:after="120"/>
        <w:jc w:val="center"/>
        <w:rPr>
          <w:rFonts w:ascii="Arial" w:hAnsi="Arial" w:cs="Arial"/>
          <w:bCs/>
          <w:lang w:val="en-GB" w:eastAsia="en-US"/>
        </w:rPr>
      </w:pPr>
      <m:oMathPara>
        <m:oMath>
          <m:sSub>
            <m:sSubPr>
              <m:ctrlPr>
                <w:rPr>
                  <w:rFonts w:ascii="Cambria Math" w:hAnsi="Cambria Math"/>
                  <w:lang w:val="en-GB" w:eastAsia="en-US"/>
                </w:rPr>
              </m:ctrlPr>
            </m:sSubPr>
            <m:e>
              <m:r>
                <m:rPr>
                  <m:sty m:val="p"/>
                </m:rPr>
                <w:rPr>
                  <w:rFonts w:ascii="Cambria Math" w:hAnsi="Cambria Math" w:cs="Arial"/>
                  <w:lang w:val="en-GB" w:eastAsia="en-US"/>
                </w:rPr>
                <m:t>Propensity Rate</m:t>
              </m:r>
            </m:e>
            <m:sub>
              <m:r>
                <m:rPr>
                  <m:sty m:val="p"/>
                </m:rPr>
                <w:rPr>
                  <w:rFonts w:ascii="Cambria Math" w:hAnsi="Cambria Math" w:cs="Arial"/>
                  <w:lang w:val="en-GB" w:eastAsia="en-US"/>
                </w:rPr>
                <m:t>x,i,s,t</m:t>
              </m:r>
            </m:sub>
          </m:sSub>
          <m:r>
            <m:rPr>
              <m:sty m:val="p"/>
            </m:rPr>
            <w:rPr>
              <w:rFonts w:ascii="Cambria Math" w:hAnsi="Cambria Math" w:cs="Arial"/>
              <w:lang w:val="en-GB" w:eastAsia="en-US"/>
            </w:rPr>
            <m:t>=</m:t>
          </m:r>
          <m:f>
            <m:fPr>
              <m:ctrlPr>
                <w:rPr>
                  <w:rFonts w:ascii="Cambria Math" w:hAnsi="Cambria Math"/>
                  <w:lang w:val="en-GB" w:eastAsia="en-US"/>
                </w:rPr>
              </m:ctrlPr>
            </m:fPr>
            <m:num>
              <m:sSub>
                <m:sSubPr>
                  <m:ctrlPr>
                    <w:rPr>
                      <w:rFonts w:ascii="Cambria Math" w:hAnsi="Cambria Math"/>
                      <w:lang w:val="en-GB" w:eastAsia="en-US"/>
                    </w:rPr>
                  </m:ctrlPr>
                </m:sSubPr>
                <m:e>
                  <m:r>
                    <m:rPr>
                      <m:sty m:val="p"/>
                    </m:rPr>
                    <w:rPr>
                      <w:rFonts w:ascii="Cambria Math" w:hAnsi="Cambria Math" w:cs="Arial"/>
                      <w:lang w:val="en-GB" w:eastAsia="en-US"/>
                    </w:rPr>
                    <m:t>P</m:t>
                  </m:r>
                </m:e>
                <m:sub>
                  <m:r>
                    <m:rPr>
                      <m:sty m:val="p"/>
                    </m:rPr>
                    <w:rPr>
                      <w:rFonts w:ascii="Cambria Math" w:hAnsi="Cambria Math" w:cs="Arial"/>
                      <w:lang w:val="en-GB" w:eastAsia="en-US"/>
                    </w:rPr>
                    <m:t>x,i,s,t</m:t>
                  </m:r>
                </m:sub>
              </m:sSub>
            </m:num>
            <m:den>
              <m:sSub>
                <m:sSubPr>
                  <m:ctrlPr>
                    <w:rPr>
                      <w:rFonts w:ascii="Cambria Math" w:hAnsi="Cambria Math"/>
                      <w:lang w:val="en-GB" w:eastAsia="en-US"/>
                    </w:rPr>
                  </m:ctrlPr>
                </m:sSubPr>
                <m:e>
                  <m:r>
                    <m:rPr>
                      <m:sty m:val="p"/>
                    </m:rPr>
                    <w:rPr>
                      <w:rFonts w:ascii="Cambria Math" w:hAnsi="Cambria Math" w:cs="Arial"/>
                      <w:lang w:val="en-GB" w:eastAsia="en-US"/>
                    </w:rPr>
                    <m:t>P</m:t>
                  </m:r>
                </m:e>
                <m:sub>
                  <m:r>
                    <m:rPr>
                      <m:sty m:val="p"/>
                    </m:rPr>
                    <w:rPr>
                      <w:rFonts w:ascii="Cambria Math" w:hAnsi="Cambria Math" w:cs="Arial"/>
                      <w:lang w:val="en-GB" w:eastAsia="en-US"/>
                    </w:rPr>
                    <m:t>x,s,t</m:t>
                  </m:r>
                </m:sub>
              </m:sSub>
            </m:den>
          </m:f>
          <m:r>
            <m:rPr>
              <m:sty m:val="p"/>
            </m:rPr>
            <w:rPr>
              <w:rFonts w:ascii="Cambria Math" w:hAnsi="Cambria Math" w:cs="Arial"/>
              <w:lang w:val="en-GB" w:eastAsia="en-US"/>
            </w:rPr>
            <m:t>=</m:t>
          </m:r>
          <m:sSub>
            <m:sSubPr>
              <m:ctrlPr>
                <w:rPr>
                  <w:rFonts w:ascii="Cambria Math" w:hAnsi="Cambria Math"/>
                  <w:lang w:val="en-GB" w:eastAsia="en-US"/>
                </w:rPr>
              </m:ctrlPr>
            </m:sSubPr>
            <m:e>
              <m:r>
                <m:rPr>
                  <m:sty m:val="p"/>
                </m:rPr>
                <w:rPr>
                  <w:rFonts w:ascii="Cambria Math" w:hAnsi="Cambria Math" w:cs="Arial"/>
                  <w:lang w:val="en-GB" w:eastAsia="en-US"/>
                </w:rPr>
                <m:t>LAP</m:t>
              </m:r>
            </m:e>
            <m:sub>
              <m:r>
                <m:rPr>
                  <m:sty m:val="p"/>
                </m:rPr>
                <w:rPr>
                  <w:rFonts w:ascii="Cambria Math" w:hAnsi="Cambria Math" w:cs="Arial"/>
                  <w:lang w:val="en-GB" w:eastAsia="en-US"/>
                </w:rPr>
                <m:t>x,i,s,t</m:t>
              </m:r>
            </m:sub>
          </m:sSub>
        </m:oMath>
      </m:oMathPara>
    </w:p>
    <w:p w14:paraId="38F12CCC" w14:textId="77777777" w:rsidR="00CD5408" w:rsidRPr="006778C3" w:rsidRDefault="00CD5408" w:rsidP="00CD5408">
      <w:pPr>
        <w:spacing w:after="120"/>
        <w:jc w:val="both"/>
        <w:rPr>
          <w:rFonts w:ascii="Arial" w:hAnsi="Arial" w:cs="Arial"/>
          <w:bCs/>
          <w:sz w:val="20"/>
          <w:lang w:val="en-GB" w:eastAsia="en-US"/>
        </w:rPr>
      </w:pPr>
      <w:r w:rsidRPr="006778C3">
        <w:rPr>
          <w:rFonts w:ascii="Arial" w:hAnsi="Arial" w:cs="Arial"/>
          <w:bCs/>
          <w:sz w:val="20"/>
          <w:lang w:val="en-GB" w:eastAsia="en-US"/>
        </w:rPr>
        <w:t>where x= five-year age group 0-4, 5-9, ....., 80-84, 85+, i= family position, s=sex, t=time.</w:t>
      </w:r>
    </w:p>
    <w:p w14:paraId="175050E0" w14:textId="4A5CA5B7" w:rsidR="00CD5408" w:rsidRPr="006778C3" w:rsidRDefault="00CD5408" w:rsidP="00CD5408">
      <w:pPr>
        <w:spacing w:after="120"/>
        <w:jc w:val="both"/>
        <w:rPr>
          <w:rFonts w:ascii="Arial" w:hAnsi="Arial" w:cs="Arial"/>
          <w:bCs/>
          <w:sz w:val="20"/>
          <w:lang w:val="en-GB" w:eastAsia="en-US"/>
        </w:rPr>
      </w:pPr>
      <w:r w:rsidRPr="006778C3">
        <w:rPr>
          <w:rFonts w:ascii="Arial" w:hAnsi="Arial" w:cs="Arial"/>
          <w:bCs/>
          <w:sz w:val="20"/>
          <w:lang w:val="en-GB" w:eastAsia="en-US"/>
        </w:rPr>
        <w:t xml:space="preserve">LAPs are calculated using data from the </w:t>
      </w:r>
      <w:r w:rsidRPr="006778C3">
        <w:rPr>
          <w:rFonts w:ascii="Arial" w:hAnsi="Arial" w:cs="Arial"/>
          <w:bCs/>
          <w:i/>
          <w:sz w:val="20"/>
          <w:lang w:val="en-GB" w:eastAsia="en-US"/>
        </w:rPr>
        <w:t>Aspects of Daily Life</w:t>
      </w:r>
      <w:r w:rsidRPr="006778C3">
        <w:rPr>
          <w:rFonts w:ascii="Arial" w:hAnsi="Arial" w:cs="Arial"/>
          <w:bCs/>
          <w:sz w:val="20"/>
          <w:lang w:val="en-GB" w:eastAsia="en-US"/>
        </w:rPr>
        <w:t xml:space="preserve"> (AVQ) survey, along the entire 2002-202</w:t>
      </w:r>
      <w:r w:rsidR="000B4100">
        <w:rPr>
          <w:rFonts w:ascii="Arial" w:hAnsi="Arial" w:cs="Arial"/>
          <w:bCs/>
          <w:sz w:val="20"/>
          <w:lang w:val="en-GB" w:eastAsia="en-US"/>
        </w:rPr>
        <w:t>4</w:t>
      </w:r>
      <w:r w:rsidRPr="006778C3">
        <w:rPr>
          <w:rFonts w:ascii="Arial" w:hAnsi="Arial" w:cs="Arial"/>
          <w:bCs/>
          <w:sz w:val="20"/>
          <w:lang w:val="en-GB" w:eastAsia="en-US"/>
        </w:rPr>
        <w:t xml:space="preserve"> time series. Since regional estimates by sex and age groups leads to a paucity of data in small regions, it was decided to group regions into "macro-regions”.</w:t>
      </w:r>
    </w:p>
    <w:p w14:paraId="7F3B4EC7" w14:textId="77777777" w:rsidR="00CD5408" w:rsidRPr="006778C3" w:rsidRDefault="00CD5408" w:rsidP="00CD5408">
      <w:pPr>
        <w:spacing w:after="120"/>
        <w:jc w:val="both"/>
        <w:rPr>
          <w:rFonts w:ascii="Arial" w:hAnsi="Arial" w:cs="Arial"/>
          <w:bCs/>
          <w:sz w:val="20"/>
          <w:lang w:val="en-GB" w:eastAsia="en-US"/>
        </w:rPr>
      </w:pPr>
      <w:r w:rsidRPr="006778C3">
        <w:rPr>
          <w:rFonts w:ascii="Arial" w:hAnsi="Arial" w:cs="Arial"/>
          <w:bCs/>
          <w:sz w:val="20"/>
          <w:lang w:val="en-GB" w:eastAsia="en-US"/>
        </w:rPr>
        <w:t>A multivariate statistical analysis, including various sociodemographic context factors</w:t>
      </w:r>
      <w:r w:rsidRPr="006778C3">
        <w:rPr>
          <w:rFonts w:ascii="Arial" w:hAnsi="Arial"/>
          <w:bCs/>
          <w:vertAlign w:val="superscript"/>
          <w:lang w:val="en-GB" w:eastAsia="en-US"/>
        </w:rPr>
        <w:footnoteReference w:id="7"/>
      </w:r>
      <w:r w:rsidRPr="006778C3">
        <w:rPr>
          <w:rFonts w:ascii="Arial" w:hAnsi="Arial" w:cs="Arial"/>
          <w:bCs/>
          <w:sz w:val="20"/>
          <w:lang w:val="en-GB" w:eastAsia="en-US"/>
        </w:rPr>
        <w:t>, has generated the following 5 groups of regions:</w:t>
      </w:r>
    </w:p>
    <w:p w14:paraId="214A2B58" w14:textId="77777777" w:rsidR="00CD5408" w:rsidRPr="006778C3" w:rsidRDefault="00CD5408" w:rsidP="00CD5408">
      <w:pPr>
        <w:numPr>
          <w:ilvl w:val="0"/>
          <w:numId w:val="26"/>
        </w:numPr>
        <w:spacing w:after="120"/>
        <w:contextualSpacing/>
        <w:jc w:val="both"/>
        <w:rPr>
          <w:rFonts w:ascii="Arial" w:hAnsi="Arial" w:cs="Arial"/>
          <w:bCs/>
          <w:sz w:val="20"/>
          <w:lang w:eastAsia="en-US"/>
        </w:rPr>
      </w:pPr>
      <w:r w:rsidRPr="006778C3">
        <w:rPr>
          <w:rFonts w:ascii="Arial" w:hAnsi="Arial" w:cs="Arial"/>
          <w:bCs/>
          <w:sz w:val="20"/>
          <w:lang w:eastAsia="en-US"/>
        </w:rPr>
        <w:t>Group 1 - North-west (Piemonte, Valle d'Aosta, Lombardia, Liguria);</w:t>
      </w:r>
    </w:p>
    <w:p w14:paraId="356D9CF8" w14:textId="77777777" w:rsidR="00CD5408" w:rsidRPr="006778C3" w:rsidRDefault="00CD5408" w:rsidP="00CD5408">
      <w:pPr>
        <w:numPr>
          <w:ilvl w:val="0"/>
          <w:numId w:val="26"/>
        </w:numPr>
        <w:spacing w:after="120"/>
        <w:contextualSpacing/>
        <w:jc w:val="both"/>
        <w:rPr>
          <w:rFonts w:ascii="Arial" w:hAnsi="Arial" w:cs="Arial"/>
          <w:bCs/>
          <w:sz w:val="20"/>
          <w:lang w:eastAsia="en-US"/>
        </w:rPr>
      </w:pPr>
      <w:r w:rsidRPr="006778C3">
        <w:rPr>
          <w:rFonts w:ascii="Arial" w:hAnsi="Arial" w:cs="Arial"/>
          <w:bCs/>
          <w:sz w:val="20"/>
          <w:lang w:eastAsia="en-US"/>
        </w:rPr>
        <w:t>Group 2 - Eastern Adriatic (Veneto, Emilia-Romagna, Trentino-Alto Adige, Friuli-Venezia Giulia, Marche);</w:t>
      </w:r>
    </w:p>
    <w:p w14:paraId="492BB34E" w14:textId="77777777" w:rsidR="00CD5408" w:rsidRPr="006778C3" w:rsidRDefault="00CD5408" w:rsidP="00CD5408">
      <w:pPr>
        <w:numPr>
          <w:ilvl w:val="0"/>
          <w:numId w:val="26"/>
        </w:numPr>
        <w:spacing w:after="120"/>
        <w:contextualSpacing/>
        <w:jc w:val="both"/>
        <w:rPr>
          <w:rFonts w:ascii="Arial" w:hAnsi="Arial" w:cs="Arial"/>
          <w:bCs/>
          <w:sz w:val="20"/>
          <w:lang w:val="en-GB" w:eastAsia="en-US"/>
        </w:rPr>
      </w:pPr>
      <w:r w:rsidRPr="006778C3">
        <w:rPr>
          <w:rFonts w:ascii="Arial" w:hAnsi="Arial" w:cs="Arial"/>
          <w:bCs/>
          <w:sz w:val="20"/>
          <w:lang w:val="en-GB" w:eastAsia="en-US"/>
        </w:rPr>
        <w:t>Group 3 - Tyrrhenian (Toscana, Lazio);</w:t>
      </w:r>
    </w:p>
    <w:p w14:paraId="2C8A8FAE" w14:textId="77777777" w:rsidR="00CD5408" w:rsidRPr="006778C3" w:rsidRDefault="00CD5408" w:rsidP="00CD5408">
      <w:pPr>
        <w:numPr>
          <w:ilvl w:val="0"/>
          <w:numId w:val="26"/>
        </w:numPr>
        <w:spacing w:after="120"/>
        <w:contextualSpacing/>
        <w:jc w:val="both"/>
        <w:rPr>
          <w:rFonts w:ascii="Arial" w:hAnsi="Arial" w:cs="Arial"/>
          <w:bCs/>
          <w:sz w:val="20"/>
          <w:lang w:eastAsia="en-US"/>
        </w:rPr>
      </w:pPr>
      <w:r w:rsidRPr="006778C3">
        <w:rPr>
          <w:rFonts w:ascii="Arial" w:hAnsi="Arial" w:cs="Arial"/>
          <w:bCs/>
          <w:sz w:val="20"/>
          <w:lang w:eastAsia="en-US"/>
        </w:rPr>
        <w:t>Group 4 - South (Campania, Puglia, Calabria, Sicilia);</w:t>
      </w:r>
    </w:p>
    <w:p w14:paraId="5AB6BF9B" w14:textId="77777777" w:rsidR="00CD5408" w:rsidRPr="006778C3" w:rsidRDefault="00CD5408" w:rsidP="00CD5408">
      <w:pPr>
        <w:numPr>
          <w:ilvl w:val="0"/>
          <w:numId w:val="26"/>
        </w:numPr>
        <w:spacing w:after="120"/>
        <w:contextualSpacing/>
        <w:jc w:val="both"/>
        <w:rPr>
          <w:rFonts w:ascii="Arial" w:hAnsi="Arial" w:cs="Arial"/>
          <w:bCs/>
          <w:sz w:val="20"/>
          <w:lang w:eastAsia="en-US"/>
        </w:rPr>
      </w:pPr>
      <w:r w:rsidRPr="006778C3">
        <w:rPr>
          <w:rFonts w:ascii="Arial" w:hAnsi="Arial" w:cs="Arial"/>
          <w:bCs/>
          <w:sz w:val="20"/>
          <w:lang w:eastAsia="en-US"/>
        </w:rPr>
        <w:t>Group 5 - Central (Umbria, Sardegna, Abruzzo, Molise, Basilicata).</w:t>
      </w:r>
    </w:p>
    <w:p w14:paraId="2FE17C65" w14:textId="77777777" w:rsidR="00CD5408" w:rsidRPr="006778C3" w:rsidRDefault="00CD5408" w:rsidP="00CD5408">
      <w:pPr>
        <w:spacing w:after="120"/>
        <w:jc w:val="both"/>
        <w:rPr>
          <w:rFonts w:ascii="Arial" w:hAnsi="Arial" w:cs="Arial"/>
          <w:bCs/>
          <w:sz w:val="20"/>
          <w:lang w:eastAsia="en-US"/>
        </w:rPr>
      </w:pPr>
    </w:p>
    <w:p w14:paraId="786DF56C" w14:textId="77777777" w:rsidR="00CD5408" w:rsidRPr="006778C3" w:rsidRDefault="00CD5408" w:rsidP="00CD5408">
      <w:pPr>
        <w:spacing w:before="240" w:after="120"/>
        <w:jc w:val="both"/>
        <w:rPr>
          <w:rFonts w:ascii="Arial" w:hAnsi="Arial" w:cs="Arial"/>
          <w:b/>
          <w:bCs/>
          <w:color w:val="1F497D"/>
          <w:sz w:val="22"/>
          <w:szCs w:val="22"/>
          <w:lang w:val="en-GB" w:eastAsia="en-US"/>
        </w:rPr>
      </w:pPr>
      <w:r w:rsidRPr="006778C3">
        <w:rPr>
          <w:rFonts w:ascii="Arial" w:hAnsi="Arial" w:cs="Arial"/>
          <w:b/>
          <w:bCs/>
          <w:color w:val="1F497D"/>
          <w:sz w:val="22"/>
          <w:szCs w:val="22"/>
          <w:lang w:val="en-GB" w:eastAsia="en-US"/>
        </w:rPr>
        <w:t>Step 3. Assumptions on future trends of household propensity rates</w:t>
      </w:r>
    </w:p>
    <w:p w14:paraId="2D6D1C0F" w14:textId="77777777" w:rsidR="00CD5408" w:rsidRPr="006778C3" w:rsidRDefault="00CD5408" w:rsidP="00CD5408">
      <w:pPr>
        <w:spacing w:after="120"/>
        <w:jc w:val="both"/>
        <w:rPr>
          <w:rFonts w:ascii="Arial" w:hAnsi="Arial" w:cs="Arial"/>
          <w:bCs/>
          <w:sz w:val="20"/>
          <w:lang w:val="en-GB" w:eastAsia="en-US"/>
        </w:rPr>
      </w:pPr>
      <w:r w:rsidRPr="006778C3">
        <w:rPr>
          <w:rFonts w:ascii="Arial" w:hAnsi="Arial" w:cs="Arial"/>
          <w:bCs/>
          <w:sz w:val="20"/>
          <w:lang w:val="en-GB" w:eastAsia="en-US"/>
        </w:rPr>
        <w:t>It is now necessary to make assumptions about the evolution of household propensities from 2023 to 2043. To this end, some modifications to the Propensity rates method have been introduced. The new approach is based on the introduction of a new synthetic indicator, constructed as the sum by age of the LAP, weighted by the years lived at the various ages (</w:t>
      </w:r>
      <m:oMath>
        <m:sSub>
          <m:sSubPr>
            <m:ctrlPr>
              <w:rPr>
                <w:rFonts w:ascii="Cambria Math" w:hAnsi="Cambria Math"/>
                <w:sz w:val="20"/>
                <w:lang w:val="en-GB" w:eastAsia="en-US"/>
              </w:rPr>
            </m:ctrlPr>
          </m:sSubPr>
          <m:e>
            <m:r>
              <m:rPr>
                <m:sty m:val="p"/>
              </m:rPr>
              <w:rPr>
                <w:rFonts w:ascii="Cambria Math" w:hAnsi="Cambria Math" w:cs="Arial"/>
                <w:sz w:val="20"/>
                <w:lang w:val="en-GB" w:eastAsia="en-US"/>
              </w:rPr>
              <m:t>L</m:t>
            </m:r>
          </m:e>
          <m:sub>
            <m:r>
              <m:rPr>
                <m:sty m:val="p"/>
              </m:rPr>
              <w:rPr>
                <w:rFonts w:ascii="Cambria Math" w:hAnsi="Cambria Math" w:cs="Arial"/>
                <w:sz w:val="20"/>
                <w:lang w:val="en-GB" w:eastAsia="en-US"/>
              </w:rPr>
              <m:t>x</m:t>
            </m:r>
          </m:sub>
        </m:sSub>
      </m:oMath>
      <w:r w:rsidRPr="006778C3">
        <w:rPr>
          <w:rFonts w:ascii="Arial" w:hAnsi="Arial" w:cs="Arial"/>
          <w:bCs/>
          <w:sz w:val="20"/>
          <w:lang w:val="en-GB" w:eastAsia="en-US"/>
        </w:rPr>
        <w:t xml:space="preserve">). This new indicator is named </w:t>
      </w:r>
      <w:r w:rsidRPr="006778C3">
        <w:rPr>
          <w:rFonts w:ascii="Arial" w:hAnsi="Arial" w:cs="Arial"/>
          <w:bCs/>
          <w:i/>
          <w:sz w:val="20"/>
          <w:lang w:val="en-GB" w:eastAsia="en-US"/>
        </w:rPr>
        <w:t>Total Propensity Rate per household position</w:t>
      </w:r>
      <w:r w:rsidRPr="006778C3">
        <w:rPr>
          <w:rFonts w:ascii="Arial" w:hAnsi="Arial" w:cs="Arial"/>
          <w:bCs/>
          <w:sz w:val="20"/>
          <w:lang w:val="en-GB" w:eastAsia="en-US"/>
        </w:rPr>
        <w:t xml:space="preserve"> (TPT):</w:t>
      </w:r>
    </w:p>
    <w:p w14:paraId="4DDA2D9C" w14:textId="77777777" w:rsidR="00CD5408" w:rsidRPr="006778C3" w:rsidRDefault="00037810" w:rsidP="00CD5408">
      <w:pPr>
        <w:spacing w:after="120"/>
        <w:jc w:val="both"/>
        <w:rPr>
          <w:rFonts w:ascii="Arial" w:hAnsi="Arial" w:cs="Arial"/>
          <w:bCs/>
          <w:lang w:val="en-GB" w:eastAsia="en-US"/>
        </w:rPr>
      </w:pPr>
      <m:oMathPara>
        <m:oMath>
          <m:sSub>
            <m:sSubPr>
              <m:ctrlPr>
                <w:rPr>
                  <w:rFonts w:ascii="Cambria Math" w:hAnsi="Cambria Math"/>
                  <w:lang w:val="en-GB" w:eastAsia="en-US"/>
                </w:rPr>
              </m:ctrlPr>
            </m:sSubPr>
            <m:e>
              <m:r>
                <m:rPr>
                  <m:sty m:val="p"/>
                </m:rPr>
                <w:rPr>
                  <w:rFonts w:ascii="Cambria Math" w:hAnsi="Cambria Math" w:cs="Arial"/>
                  <w:lang w:val="en-GB" w:eastAsia="en-US"/>
                </w:rPr>
                <m:t>TPR</m:t>
              </m:r>
            </m:e>
            <m:sub>
              <m:r>
                <m:rPr>
                  <m:sty m:val="p"/>
                </m:rPr>
                <w:rPr>
                  <w:rFonts w:ascii="Cambria Math" w:hAnsi="Cambria Math" w:cs="Arial"/>
                  <w:lang w:val="en-GB" w:eastAsia="en-US"/>
                </w:rPr>
                <m:t>i,s,t</m:t>
              </m:r>
            </m:sub>
          </m:sSub>
          <m:r>
            <m:rPr>
              <m:sty m:val="p"/>
            </m:rPr>
            <w:rPr>
              <w:rFonts w:ascii="Cambria Math" w:hAnsi="Cambria Math" w:cs="Arial"/>
              <w:lang w:val="en-GB" w:eastAsia="en-US"/>
            </w:rPr>
            <m:t>=</m:t>
          </m:r>
          <m:nary>
            <m:naryPr>
              <m:chr m:val="∑"/>
              <m:limLoc m:val="undOvr"/>
              <m:ctrlPr>
                <w:rPr>
                  <w:rFonts w:ascii="Cambria Math" w:hAnsi="Cambria Math"/>
                  <w:lang w:val="en-GB" w:eastAsia="en-US"/>
                </w:rPr>
              </m:ctrlPr>
            </m:naryPr>
            <m:sub>
              <m:r>
                <m:rPr>
                  <m:sty m:val="p"/>
                </m:rPr>
                <w:rPr>
                  <w:rFonts w:ascii="Cambria Math" w:hAnsi="Cambria Math" w:cs="Arial"/>
                  <w:lang w:val="en-GB" w:eastAsia="en-US"/>
                </w:rPr>
                <m:t>x=0-4</m:t>
              </m:r>
            </m:sub>
            <m:sup>
              <m:r>
                <m:rPr>
                  <m:sty m:val="p"/>
                </m:rPr>
                <w:rPr>
                  <w:rFonts w:ascii="Cambria Math" w:hAnsi="Cambria Math" w:cs="Arial"/>
                  <w:lang w:val="en-GB" w:eastAsia="en-US"/>
                </w:rPr>
                <m:t>85+</m:t>
              </m:r>
            </m:sup>
            <m:e>
              <m:sSub>
                <m:sSubPr>
                  <m:ctrlPr>
                    <w:rPr>
                      <w:rFonts w:ascii="Cambria Math" w:hAnsi="Cambria Math"/>
                      <w:lang w:val="en-GB" w:eastAsia="en-US"/>
                    </w:rPr>
                  </m:ctrlPr>
                </m:sSubPr>
                <m:e>
                  <m:r>
                    <m:rPr>
                      <m:sty m:val="p"/>
                    </m:rPr>
                    <w:rPr>
                      <w:rFonts w:ascii="Cambria Math" w:hAnsi="Cambria Math" w:cs="Arial"/>
                      <w:lang w:val="en-GB" w:eastAsia="en-US"/>
                    </w:rPr>
                    <m:t>LAP</m:t>
                  </m:r>
                </m:e>
                <m:sub>
                  <m:r>
                    <m:rPr>
                      <m:sty m:val="p"/>
                    </m:rPr>
                    <w:rPr>
                      <w:rFonts w:ascii="Cambria Math" w:hAnsi="Cambria Math" w:cs="Arial"/>
                      <w:lang w:val="en-GB" w:eastAsia="en-US"/>
                    </w:rPr>
                    <m:t>x,i,s,t</m:t>
                  </m:r>
                </m:sub>
              </m:sSub>
              <m:r>
                <m:rPr>
                  <m:sty m:val="p"/>
                </m:rPr>
                <w:rPr>
                  <w:rFonts w:ascii="Cambria Math" w:hAnsi="Cambria Math" w:cs="Arial"/>
                  <w:lang w:val="en-GB" w:eastAsia="en-US"/>
                </w:rPr>
                <m:t>*</m:t>
              </m:r>
              <m:sSub>
                <m:sSubPr>
                  <m:ctrlPr>
                    <w:rPr>
                      <w:rFonts w:ascii="Cambria Math" w:hAnsi="Cambria Math"/>
                      <w:lang w:val="en-GB" w:eastAsia="en-US"/>
                    </w:rPr>
                  </m:ctrlPr>
                </m:sSubPr>
                <m:e>
                  <m:r>
                    <m:rPr>
                      <m:sty m:val="p"/>
                    </m:rPr>
                    <w:rPr>
                      <w:rFonts w:ascii="Cambria Math" w:hAnsi="Cambria Math" w:cs="Arial"/>
                      <w:lang w:val="en-GB" w:eastAsia="en-US"/>
                    </w:rPr>
                    <m:t>L</m:t>
                  </m:r>
                </m:e>
                <m:sub>
                  <m:r>
                    <m:rPr>
                      <m:sty m:val="p"/>
                    </m:rPr>
                    <w:rPr>
                      <w:rFonts w:ascii="Cambria Math" w:hAnsi="Cambria Math" w:cs="Arial"/>
                      <w:lang w:val="en-GB" w:eastAsia="en-US"/>
                    </w:rPr>
                    <m:t>x,s,t</m:t>
                  </m:r>
                </m:sub>
              </m:sSub>
              <m:r>
                <m:rPr>
                  <m:sty m:val="p"/>
                </m:rPr>
                <w:rPr>
                  <w:rFonts w:ascii="Cambria Math" w:hAnsi="Cambria Math" w:cs="Arial"/>
                  <w:lang w:val="en-GB" w:eastAsia="en-US"/>
                </w:rPr>
                <m:t>=</m:t>
              </m:r>
              <m:nary>
                <m:naryPr>
                  <m:chr m:val="∑"/>
                  <m:limLoc m:val="undOvr"/>
                  <m:ctrlPr>
                    <w:rPr>
                      <w:rFonts w:ascii="Cambria Math" w:hAnsi="Cambria Math"/>
                      <w:lang w:val="en-GB" w:eastAsia="en-US"/>
                    </w:rPr>
                  </m:ctrlPr>
                </m:naryPr>
                <m:sub>
                  <m:r>
                    <m:rPr>
                      <m:sty m:val="p"/>
                    </m:rPr>
                    <w:rPr>
                      <w:rFonts w:ascii="Cambria Math" w:hAnsi="Cambria Math" w:cs="Arial"/>
                      <w:lang w:val="en-GB" w:eastAsia="en-US"/>
                    </w:rPr>
                    <m:t>x=0-4</m:t>
                  </m:r>
                </m:sub>
                <m:sup>
                  <m:r>
                    <m:rPr>
                      <m:sty m:val="p"/>
                    </m:rPr>
                    <w:rPr>
                      <w:rFonts w:ascii="Cambria Math" w:hAnsi="Cambria Math" w:cs="Arial"/>
                      <w:lang w:val="en-GB" w:eastAsia="en-US"/>
                    </w:rPr>
                    <m:t>85+</m:t>
                  </m:r>
                </m:sup>
                <m:e>
                  <m:f>
                    <m:fPr>
                      <m:ctrlPr>
                        <w:rPr>
                          <w:rFonts w:ascii="Cambria Math" w:hAnsi="Cambria Math"/>
                          <w:lang w:val="en-GB" w:eastAsia="en-US"/>
                        </w:rPr>
                      </m:ctrlPr>
                    </m:fPr>
                    <m:num>
                      <m:sSub>
                        <m:sSubPr>
                          <m:ctrlPr>
                            <w:rPr>
                              <w:rFonts w:ascii="Cambria Math" w:hAnsi="Cambria Math"/>
                              <w:lang w:val="en-GB" w:eastAsia="en-US"/>
                            </w:rPr>
                          </m:ctrlPr>
                        </m:sSubPr>
                        <m:e>
                          <m:r>
                            <m:rPr>
                              <m:sty m:val="p"/>
                            </m:rPr>
                            <w:rPr>
                              <w:rFonts w:ascii="Cambria Math" w:hAnsi="Cambria Math" w:cs="Arial"/>
                              <w:lang w:val="en-GB" w:eastAsia="en-US"/>
                            </w:rPr>
                            <m:t>P</m:t>
                          </m:r>
                        </m:e>
                        <m:sub>
                          <m:r>
                            <m:rPr>
                              <m:sty m:val="p"/>
                            </m:rPr>
                            <w:rPr>
                              <w:rFonts w:ascii="Cambria Math" w:hAnsi="Cambria Math" w:cs="Arial"/>
                              <w:lang w:val="en-GB" w:eastAsia="en-US"/>
                            </w:rPr>
                            <m:t>x,i,s,t</m:t>
                          </m:r>
                        </m:sub>
                      </m:sSub>
                    </m:num>
                    <m:den>
                      <m:sSub>
                        <m:sSubPr>
                          <m:ctrlPr>
                            <w:rPr>
                              <w:rFonts w:ascii="Cambria Math" w:hAnsi="Cambria Math"/>
                              <w:lang w:val="en-GB" w:eastAsia="en-US"/>
                            </w:rPr>
                          </m:ctrlPr>
                        </m:sSubPr>
                        <m:e>
                          <m:r>
                            <m:rPr>
                              <m:sty m:val="p"/>
                            </m:rPr>
                            <w:rPr>
                              <w:rFonts w:ascii="Cambria Math" w:hAnsi="Cambria Math" w:cs="Arial"/>
                              <w:lang w:val="en-GB" w:eastAsia="en-US"/>
                            </w:rPr>
                            <m:t>P</m:t>
                          </m:r>
                        </m:e>
                        <m:sub>
                          <m:r>
                            <m:rPr>
                              <m:sty m:val="p"/>
                            </m:rPr>
                            <w:rPr>
                              <w:rFonts w:ascii="Cambria Math" w:hAnsi="Cambria Math" w:cs="Arial"/>
                              <w:lang w:val="en-GB" w:eastAsia="en-US"/>
                            </w:rPr>
                            <m:t>x,s,t</m:t>
                          </m:r>
                        </m:sub>
                      </m:sSub>
                    </m:den>
                  </m:f>
                  <m:r>
                    <m:rPr>
                      <m:sty m:val="p"/>
                    </m:rPr>
                    <w:rPr>
                      <w:rFonts w:ascii="Cambria Math" w:hAnsi="Cambria Math" w:cs="Arial"/>
                      <w:lang w:val="en-GB" w:eastAsia="en-US"/>
                    </w:rPr>
                    <m:t>*100*</m:t>
                  </m:r>
                  <m:sSub>
                    <m:sSubPr>
                      <m:ctrlPr>
                        <w:rPr>
                          <w:rFonts w:ascii="Cambria Math" w:hAnsi="Cambria Math"/>
                          <w:lang w:val="en-GB" w:eastAsia="en-US"/>
                        </w:rPr>
                      </m:ctrlPr>
                    </m:sSubPr>
                    <m:e>
                      <m:r>
                        <m:rPr>
                          <m:sty m:val="p"/>
                        </m:rPr>
                        <w:rPr>
                          <w:rFonts w:ascii="Cambria Math" w:hAnsi="Cambria Math" w:cs="Arial"/>
                          <w:lang w:val="en-GB" w:eastAsia="en-US"/>
                        </w:rPr>
                        <m:t>L</m:t>
                      </m:r>
                    </m:e>
                    <m:sub>
                      <m:r>
                        <m:rPr>
                          <m:sty m:val="p"/>
                        </m:rPr>
                        <w:rPr>
                          <w:rFonts w:ascii="Cambria Math" w:hAnsi="Cambria Math" w:cs="Arial"/>
                          <w:lang w:val="en-GB" w:eastAsia="en-US"/>
                        </w:rPr>
                        <m:t>x,s,t</m:t>
                      </m:r>
                    </m:sub>
                  </m:sSub>
                </m:e>
              </m:nary>
            </m:e>
          </m:nary>
        </m:oMath>
      </m:oMathPara>
    </w:p>
    <w:p w14:paraId="4614A26C" w14:textId="77777777" w:rsidR="00CD5408" w:rsidRPr="006778C3" w:rsidRDefault="00CD5408" w:rsidP="00CD5408">
      <w:pPr>
        <w:spacing w:after="120"/>
        <w:jc w:val="both"/>
        <w:rPr>
          <w:rFonts w:ascii="Arial" w:hAnsi="Arial" w:cs="Arial"/>
          <w:bCs/>
          <w:sz w:val="20"/>
          <w:lang w:val="en-GB" w:eastAsia="en-US"/>
        </w:rPr>
      </w:pPr>
      <w:r w:rsidRPr="006778C3">
        <w:rPr>
          <w:rFonts w:ascii="Arial" w:hAnsi="Arial" w:cs="Arial"/>
          <w:bCs/>
          <w:sz w:val="20"/>
          <w:lang w:val="en-GB" w:eastAsia="en-US"/>
        </w:rPr>
        <w:t>where i=household position, s=sex, x=five-year age class, t=time.</w:t>
      </w:r>
    </w:p>
    <w:p w14:paraId="20A7E087" w14:textId="77777777" w:rsidR="00CD5408" w:rsidRPr="006778C3" w:rsidRDefault="00037810" w:rsidP="00CD5408">
      <w:pPr>
        <w:spacing w:after="120"/>
        <w:jc w:val="both"/>
        <w:rPr>
          <w:rFonts w:ascii="Arial" w:hAnsi="Arial" w:cs="Arial"/>
          <w:bCs/>
          <w:sz w:val="20"/>
          <w:lang w:val="en-GB" w:eastAsia="en-US"/>
        </w:rPr>
      </w:pPr>
      <m:oMath>
        <m:sSub>
          <m:sSubPr>
            <m:ctrlPr>
              <w:rPr>
                <w:rFonts w:ascii="Cambria Math" w:hAnsi="Cambria Math"/>
                <w:sz w:val="20"/>
                <w:lang w:val="en-GB" w:eastAsia="en-US"/>
              </w:rPr>
            </m:ctrlPr>
          </m:sSubPr>
          <m:e>
            <m:r>
              <m:rPr>
                <m:sty m:val="p"/>
              </m:rPr>
              <w:rPr>
                <w:rFonts w:ascii="Cambria Math" w:hAnsi="Cambria Math" w:cs="Arial"/>
                <w:sz w:val="20"/>
                <w:lang w:val="en-GB" w:eastAsia="en-US"/>
              </w:rPr>
              <m:t>L</m:t>
            </m:r>
          </m:e>
          <m:sub>
            <m:r>
              <m:rPr>
                <m:sty m:val="p"/>
              </m:rPr>
              <w:rPr>
                <w:rFonts w:ascii="Cambria Math" w:hAnsi="Cambria Math" w:cs="Arial"/>
                <w:sz w:val="20"/>
                <w:lang w:val="en-GB" w:eastAsia="en-US"/>
              </w:rPr>
              <m:t>x,s,t</m:t>
            </m:r>
          </m:sub>
        </m:sSub>
      </m:oMath>
      <w:r w:rsidR="00CD5408" w:rsidRPr="006778C3">
        <w:rPr>
          <w:rFonts w:ascii="Arial" w:hAnsi="Arial" w:cs="Arial"/>
          <w:bCs/>
          <w:sz w:val="20"/>
          <w:lang w:val="en-GB" w:eastAsia="en-US"/>
        </w:rPr>
        <w:t xml:space="preserve"> , representing the number of years lived in the age class x by sex s in year t, are derived from the projected life tables of the median scenario. </w:t>
      </w:r>
    </w:p>
    <w:p w14:paraId="635D65F8" w14:textId="77777777" w:rsidR="00CD5408" w:rsidRPr="006778C3" w:rsidRDefault="00CD5408" w:rsidP="00CD5408">
      <w:pPr>
        <w:spacing w:after="120"/>
        <w:jc w:val="both"/>
        <w:rPr>
          <w:rFonts w:ascii="Arial" w:hAnsi="Arial" w:cs="Arial"/>
          <w:bCs/>
          <w:sz w:val="20"/>
          <w:lang w:val="en-GB" w:eastAsia="en-US"/>
        </w:rPr>
      </w:pPr>
      <w:r w:rsidRPr="006778C3">
        <w:rPr>
          <w:rFonts w:ascii="Arial" w:hAnsi="Arial" w:cs="Arial"/>
          <w:bCs/>
          <w:sz w:val="20"/>
          <w:lang w:val="en-GB" w:eastAsia="en-US"/>
        </w:rPr>
        <w:t>The TPR for a given household position represents how many years on average a generation of individuals expects to live in that position, assuming over the life course the family behaviours and mortality conditions as observed in a given calendar year. It is, therefore, a life expectancy in that family status, shifted from the cross-sectional to the longitudinal observational dimension. In other words, it takes on the same meaning that better-known cross-sectional indicators have, such as the average number of children per woman, the life expectancy at birth or the total marriage rate.</w:t>
      </w:r>
    </w:p>
    <w:p w14:paraId="111DCD83" w14:textId="7C98A63D" w:rsidR="00CD5408" w:rsidRPr="006778C3" w:rsidRDefault="00CD5408" w:rsidP="00CD5408">
      <w:pPr>
        <w:spacing w:after="120"/>
        <w:jc w:val="both"/>
        <w:rPr>
          <w:rFonts w:ascii="Arial" w:hAnsi="Arial" w:cs="Arial"/>
          <w:bCs/>
          <w:sz w:val="20"/>
          <w:lang w:val="en-GB" w:eastAsia="en-US"/>
        </w:rPr>
      </w:pPr>
      <w:r w:rsidRPr="006778C3">
        <w:rPr>
          <w:rFonts w:ascii="Arial" w:hAnsi="Arial" w:cs="Arial"/>
          <w:bCs/>
          <w:sz w:val="20"/>
          <w:lang w:val="en-GB" w:eastAsia="en-US"/>
        </w:rPr>
        <w:t>If in 200</w:t>
      </w:r>
      <w:r w:rsidR="0092652D">
        <w:rPr>
          <w:rFonts w:ascii="Arial" w:hAnsi="Arial" w:cs="Arial"/>
          <w:bCs/>
          <w:sz w:val="20"/>
          <w:lang w:val="en-GB" w:eastAsia="en-US"/>
        </w:rPr>
        <w:t>4</w:t>
      </w:r>
      <w:r w:rsidRPr="006778C3">
        <w:rPr>
          <w:rFonts w:ascii="Arial" w:hAnsi="Arial" w:cs="Arial"/>
          <w:bCs/>
          <w:sz w:val="20"/>
          <w:lang w:val="en-GB" w:eastAsia="en-US"/>
        </w:rPr>
        <w:t xml:space="preserve"> a man counted on living as a single person an average of 5.</w:t>
      </w:r>
      <w:r w:rsidR="0092652D">
        <w:rPr>
          <w:rFonts w:ascii="Arial" w:hAnsi="Arial" w:cs="Arial"/>
          <w:bCs/>
          <w:sz w:val="20"/>
          <w:lang w:val="en-GB" w:eastAsia="en-US"/>
        </w:rPr>
        <w:t>8</w:t>
      </w:r>
      <w:r w:rsidRPr="006778C3">
        <w:rPr>
          <w:rFonts w:ascii="Arial" w:hAnsi="Arial" w:cs="Arial"/>
          <w:bCs/>
          <w:sz w:val="20"/>
          <w:lang w:val="en-GB" w:eastAsia="en-US"/>
        </w:rPr>
        <w:t xml:space="preserve"> years (out of a total life expectancy of 77.</w:t>
      </w:r>
      <w:r w:rsidR="006D339E">
        <w:rPr>
          <w:rFonts w:ascii="Arial" w:hAnsi="Arial" w:cs="Arial"/>
          <w:bCs/>
          <w:sz w:val="20"/>
          <w:lang w:val="en-GB" w:eastAsia="en-US"/>
        </w:rPr>
        <w:t>6</w:t>
      </w:r>
      <w:r w:rsidRPr="006778C3">
        <w:rPr>
          <w:rFonts w:ascii="Arial" w:hAnsi="Arial" w:cs="Arial"/>
          <w:bCs/>
          <w:sz w:val="20"/>
          <w:lang w:val="en-GB" w:eastAsia="en-US"/>
        </w:rPr>
        <w:t>), in 202</w:t>
      </w:r>
      <w:r w:rsidR="006D339E">
        <w:rPr>
          <w:rFonts w:ascii="Arial" w:hAnsi="Arial" w:cs="Arial"/>
          <w:bCs/>
          <w:sz w:val="20"/>
          <w:lang w:val="en-GB" w:eastAsia="en-US"/>
        </w:rPr>
        <w:t>4</w:t>
      </w:r>
      <w:r w:rsidRPr="006778C3">
        <w:rPr>
          <w:rFonts w:ascii="Arial" w:hAnsi="Arial" w:cs="Arial"/>
          <w:bCs/>
          <w:sz w:val="20"/>
          <w:lang w:val="en-GB" w:eastAsia="en-US"/>
        </w:rPr>
        <w:t xml:space="preserve"> the expected time in this state rises to 11.</w:t>
      </w:r>
      <w:r w:rsidR="006D339E">
        <w:rPr>
          <w:rFonts w:ascii="Arial" w:hAnsi="Arial" w:cs="Arial"/>
          <w:bCs/>
          <w:sz w:val="20"/>
          <w:lang w:val="en-GB" w:eastAsia="en-US"/>
        </w:rPr>
        <w:t>7</w:t>
      </w:r>
      <w:r w:rsidRPr="006778C3">
        <w:rPr>
          <w:rFonts w:ascii="Arial" w:hAnsi="Arial" w:cs="Arial"/>
          <w:bCs/>
          <w:sz w:val="20"/>
          <w:lang w:val="en-GB" w:eastAsia="en-US"/>
        </w:rPr>
        <w:t xml:space="preserve"> years (out of a total of 81.</w:t>
      </w:r>
      <w:r w:rsidR="006D339E">
        <w:rPr>
          <w:rFonts w:ascii="Arial" w:hAnsi="Arial" w:cs="Arial"/>
          <w:bCs/>
          <w:sz w:val="20"/>
          <w:lang w:val="en-GB" w:eastAsia="en-US"/>
        </w:rPr>
        <w:t>4</w:t>
      </w:r>
      <w:r w:rsidRPr="006778C3">
        <w:rPr>
          <w:rFonts w:ascii="Arial" w:hAnsi="Arial" w:cs="Arial"/>
          <w:bCs/>
          <w:sz w:val="20"/>
          <w:lang w:val="en-GB" w:eastAsia="en-US"/>
        </w:rPr>
        <w:t>). In contrast, as a result of declining birth rates, in 200</w:t>
      </w:r>
      <w:r w:rsidR="006D339E">
        <w:rPr>
          <w:rFonts w:ascii="Arial" w:hAnsi="Arial" w:cs="Arial"/>
          <w:bCs/>
          <w:sz w:val="20"/>
          <w:lang w:val="en-GB" w:eastAsia="en-US"/>
        </w:rPr>
        <w:t>4</w:t>
      </w:r>
      <w:r w:rsidRPr="006778C3">
        <w:rPr>
          <w:rFonts w:ascii="Arial" w:hAnsi="Arial" w:cs="Arial"/>
          <w:bCs/>
          <w:sz w:val="20"/>
          <w:lang w:val="en-GB" w:eastAsia="en-US"/>
        </w:rPr>
        <w:t xml:space="preserve"> women expected to live 14.</w:t>
      </w:r>
      <w:r w:rsidR="006D339E">
        <w:rPr>
          <w:rFonts w:ascii="Arial" w:hAnsi="Arial" w:cs="Arial"/>
          <w:bCs/>
          <w:sz w:val="20"/>
          <w:lang w:val="en-GB" w:eastAsia="en-US"/>
        </w:rPr>
        <w:t>0</w:t>
      </w:r>
      <w:r w:rsidRPr="006778C3">
        <w:rPr>
          <w:rFonts w:ascii="Arial" w:hAnsi="Arial" w:cs="Arial"/>
          <w:bCs/>
          <w:sz w:val="20"/>
          <w:lang w:val="en-GB" w:eastAsia="en-US"/>
        </w:rPr>
        <w:t xml:space="preserve"> years (out of a total of 8</w:t>
      </w:r>
      <w:r w:rsidR="006D339E">
        <w:rPr>
          <w:rFonts w:ascii="Arial" w:hAnsi="Arial" w:cs="Arial"/>
          <w:bCs/>
          <w:sz w:val="20"/>
          <w:lang w:val="en-GB" w:eastAsia="en-US"/>
        </w:rPr>
        <w:t>3</w:t>
      </w:r>
      <w:r w:rsidRPr="006778C3">
        <w:rPr>
          <w:rFonts w:ascii="Arial" w:hAnsi="Arial" w:cs="Arial"/>
          <w:bCs/>
          <w:sz w:val="20"/>
          <w:lang w:val="en-GB" w:eastAsia="en-US"/>
        </w:rPr>
        <w:t>.</w:t>
      </w:r>
      <w:r w:rsidR="006D339E">
        <w:rPr>
          <w:rFonts w:ascii="Arial" w:hAnsi="Arial" w:cs="Arial"/>
          <w:bCs/>
          <w:sz w:val="20"/>
          <w:lang w:val="en-GB" w:eastAsia="en-US"/>
        </w:rPr>
        <w:t>2</w:t>
      </w:r>
      <w:r w:rsidRPr="006778C3">
        <w:rPr>
          <w:rFonts w:ascii="Arial" w:hAnsi="Arial" w:cs="Arial"/>
          <w:bCs/>
          <w:sz w:val="20"/>
          <w:lang w:val="en-GB" w:eastAsia="en-US"/>
        </w:rPr>
        <w:t>) as a person in a couple with at least a child under 20, but in 202</w:t>
      </w:r>
      <w:r w:rsidR="006D339E">
        <w:rPr>
          <w:rFonts w:ascii="Arial" w:hAnsi="Arial" w:cs="Arial"/>
          <w:bCs/>
          <w:sz w:val="20"/>
          <w:lang w:val="en-GB" w:eastAsia="en-US"/>
        </w:rPr>
        <w:t>4</w:t>
      </w:r>
      <w:r w:rsidRPr="006778C3">
        <w:rPr>
          <w:rFonts w:ascii="Arial" w:hAnsi="Arial" w:cs="Arial"/>
          <w:bCs/>
          <w:sz w:val="20"/>
          <w:lang w:val="en-GB" w:eastAsia="en-US"/>
        </w:rPr>
        <w:t xml:space="preserve"> this expected time has fallen to 13 years (out of a total life expectancy that has since risen to 85.</w:t>
      </w:r>
      <w:r w:rsidR="006D339E">
        <w:rPr>
          <w:rFonts w:ascii="Arial" w:hAnsi="Arial" w:cs="Arial"/>
          <w:bCs/>
          <w:sz w:val="20"/>
          <w:lang w:val="en-GB" w:eastAsia="en-US"/>
        </w:rPr>
        <w:t>5</w:t>
      </w:r>
      <w:r w:rsidRPr="006778C3">
        <w:rPr>
          <w:rFonts w:ascii="Arial" w:hAnsi="Arial" w:cs="Arial"/>
          <w:bCs/>
          <w:sz w:val="20"/>
          <w:lang w:val="en-GB" w:eastAsia="en-US"/>
        </w:rPr>
        <w:t xml:space="preserve"> years). As a final example, the time in "child" status has increased from 30.</w:t>
      </w:r>
      <w:r w:rsidR="00F20033">
        <w:rPr>
          <w:rFonts w:ascii="Arial" w:hAnsi="Arial" w:cs="Arial"/>
          <w:bCs/>
          <w:sz w:val="20"/>
          <w:lang w:val="en-GB" w:eastAsia="en-US"/>
        </w:rPr>
        <w:t>6</w:t>
      </w:r>
      <w:r w:rsidRPr="006778C3">
        <w:rPr>
          <w:rFonts w:ascii="Arial" w:hAnsi="Arial" w:cs="Arial"/>
          <w:bCs/>
          <w:sz w:val="20"/>
          <w:lang w:val="en-GB" w:eastAsia="en-US"/>
        </w:rPr>
        <w:t xml:space="preserve"> to 31</w:t>
      </w:r>
      <w:r w:rsidR="00F20033">
        <w:rPr>
          <w:rFonts w:ascii="Arial" w:hAnsi="Arial" w:cs="Arial"/>
          <w:bCs/>
          <w:sz w:val="20"/>
          <w:lang w:val="en-GB" w:eastAsia="en-US"/>
        </w:rPr>
        <w:t>.1</w:t>
      </w:r>
      <w:r w:rsidRPr="006778C3">
        <w:rPr>
          <w:rFonts w:ascii="Arial" w:hAnsi="Arial" w:cs="Arial"/>
          <w:bCs/>
          <w:sz w:val="20"/>
          <w:lang w:val="en-GB" w:eastAsia="en-US"/>
        </w:rPr>
        <w:t xml:space="preserve"> years for males and from 27.</w:t>
      </w:r>
      <w:r w:rsidR="00F20033">
        <w:rPr>
          <w:rFonts w:ascii="Arial" w:hAnsi="Arial" w:cs="Arial"/>
          <w:bCs/>
          <w:sz w:val="20"/>
          <w:lang w:val="en-GB" w:eastAsia="en-US"/>
        </w:rPr>
        <w:t>8</w:t>
      </w:r>
      <w:r w:rsidRPr="006778C3">
        <w:rPr>
          <w:rFonts w:ascii="Arial" w:hAnsi="Arial" w:cs="Arial"/>
          <w:bCs/>
          <w:sz w:val="20"/>
          <w:lang w:val="en-GB" w:eastAsia="en-US"/>
        </w:rPr>
        <w:t xml:space="preserve"> to 28.</w:t>
      </w:r>
      <w:r w:rsidR="00F20033">
        <w:rPr>
          <w:rFonts w:ascii="Arial" w:hAnsi="Arial" w:cs="Arial"/>
          <w:bCs/>
          <w:sz w:val="20"/>
          <w:lang w:val="en-GB" w:eastAsia="en-US"/>
        </w:rPr>
        <w:t>8</w:t>
      </w:r>
      <w:r w:rsidRPr="006778C3">
        <w:rPr>
          <w:rFonts w:ascii="Arial" w:hAnsi="Arial" w:cs="Arial"/>
          <w:bCs/>
          <w:sz w:val="20"/>
          <w:lang w:val="en-GB" w:eastAsia="en-US"/>
        </w:rPr>
        <w:t xml:space="preserve"> for females, due to the prolonged stay of young people within the family of origin</w:t>
      </w:r>
      <w:r>
        <w:rPr>
          <w:rFonts w:ascii="Arial" w:hAnsi="Arial" w:cs="Arial"/>
          <w:bCs/>
          <w:sz w:val="20"/>
          <w:lang w:val="en-GB" w:eastAsia="en-US"/>
        </w:rPr>
        <w:t xml:space="preserve"> (Table A4)</w:t>
      </w:r>
      <w:r w:rsidRPr="006778C3">
        <w:rPr>
          <w:rFonts w:ascii="Arial" w:hAnsi="Arial" w:cs="Arial"/>
          <w:bCs/>
          <w:sz w:val="20"/>
          <w:lang w:val="en-GB" w:eastAsia="en-US"/>
        </w:rPr>
        <w:t>.</w:t>
      </w:r>
    </w:p>
    <w:p w14:paraId="3F61DC14" w14:textId="7D62372C" w:rsidR="00CD5408" w:rsidRDefault="00CD5408" w:rsidP="00CD5408">
      <w:pPr>
        <w:spacing w:after="120"/>
        <w:jc w:val="both"/>
        <w:rPr>
          <w:rFonts w:ascii="Arial" w:hAnsi="Arial" w:cs="Arial"/>
          <w:bCs/>
          <w:sz w:val="20"/>
          <w:lang w:val="en-GB" w:eastAsia="en-US"/>
        </w:rPr>
      </w:pPr>
    </w:p>
    <w:p w14:paraId="3BEB9B34" w14:textId="01A31841" w:rsidR="007B78F4" w:rsidRDefault="007B78F4" w:rsidP="00CD5408">
      <w:pPr>
        <w:spacing w:after="120"/>
        <w:jc w:val="both"/>
        <w:rPr>
          <w:rFonts w:ascii="Arial" w:hAnsi="Arial" w:cs="Arial"/>
          <w:bCs/>
          <w:sz w:val="20"/>
          <w:lang w:val="en-GB" w:eastAsia="en-US"/>
        </w:rPr>
      </w:pPr>
    </w:p>
    <w:p w14:paraId="68E61741" w14:textId="77777777" w:rsidR="007B78F4" w:rsidRPr="006778C3" w:rsidRDefault="007B78F4" w:rsidP="00CD5408">
      <w:pPr>
        <w:spacing w:after="120"/>
        <w:jc w:val="both"/>
        <w:rPr>
          <w:rFonts w:ascii="Arial" w:hAnsi="Arial" w:cs="Arial"/>
          <w:bCs/>
          <w:sz w:val="20"/>
          <w:lang w:val="en-GB" w:eastAsia="en-US"/>
        </w:rPr>
      </w:pPr>
    </w:p>
    <w:p w14:paraId="2844BBAA" w14:textId="08504FD1" w:rsidR="00CD5408" w:rsidRDefault="00CD5408" w:rsidP="00CD5408">
      <w:pPr>
        <w:tabs>
          <w:tab w:val="left" w:pos="6237"/>
        </w:tabs>
        <w:spacing w:after="120" w:line="240" w:lineRule="exact"/>
        <w:jc w:val="both"/>
        <w:rPr>
          <w:rFonts w:ascii="Arial Narrow" w:hAnsi="Arial Narrow" w:cs="Arial"/>
          <w:bCs/>
          <w:color w:val="1F497D"/>
          <w:sz w:val="22"/>
          <w:szCs w:val="22"/>
          <w:lang w:val="en-GB"/>
        </w:rPr>
      </w:pPr>
      <w:r w:rsidRPr="006778C3">
        <w:rPr>
          <w:rFonts w:ascii="Arial Narrow" w:hAnsi="Arial Narrow" w:cs="Arial"/>
          <w:b/>
          <w:bCs/>
          <w:color w:val="1F497D"/>
          <w:sz w:val="22"/>
          <w:szCs w:val="22"/>
          <w:lang w:val="en-GB"/>
        </w:rPr>
        <w:t>TABLE A4. TOTAL PROPENSITY RATES BY HOUSEHOLD POSITION AND SEX.</w:t>
      </w:r>
      <w:r w:rsidRPr="006778C3">
        <w:rPr>
          <w:rFonts w:ascii="Arial Narrow" w:hAnsi="Arial Narrow" w:cs="Arial"/>
          <w:bCs/>
          <w:color w:val="1F497D"/>
          <w:sz w:val="22"/>
          <w:szCs w:val="22"/>
          <w:lang w:val="en-GB"/>
        </w:rPr>
        <w:t xml:space="preserve"> Years 200</w:t>
      </w:r>
      <w:r w:rsidR="0092652D">
        <w:rPr>
          <w:rFonts w:ascii="Arial Narrow" w:hAnsi="Arial Narrow" w:cs="Arial"/>
          <w:bCs/>
          <w:color w:val="1F497D"/>
          <w:sz w:val="22"/>
          <w:szCs w:val="22"/>
          <w:lang w:val="en-GB"/>
        </w:rPr>
        <w:t>4</w:t>
      </w:r>
      <w:r w:rsidRPr="006778C3">
        <w:rPr>
          <w:rFonts w:ascii="Arial Narrow" w:hAnsi="Arial Narrow" w:cs="Arial"/>
          <w:bCs/>
          <w:color w:val="1F497D"/>
          <w:sz w:val="22"/>
          <w:szCs w:val="22"/>
          <w:lang w:val="en-GB"/>
        </w:rPr>
        <w:t>, 201</w:t>
      </w:r>
      <w:r w:rsidR="0092652D">
        <w:rPr>
          <w:rFonts w:ascii="Arial Narrow" w:hAnsi="Arial Narrow" w:cs="Arial"/>
          <w:bCs/>
          <w:color w:val="1F497D"/>
          <w:sz w:val="22"/>
          <w:szCs w:val="22"/>
          <w:lang w:val="en-GB"/>
        </w:rPr>
        <w:t>4</w:t>
      </w:r>
      <w:r w:rsidRPr="006778C3">
        <w:rPr>
          <w:rFonts w:ascii="Arial Narrow" w:hAnsi="Arial Narrow" w:cs="Arial"/>
          <w:bCs/>
          <w:color w:val="1F497D"/>
          <w:sz w:val="22"/>
          <w:szCs w:val="22"/>
          <w:lang w:val="en-GB"/>
        </w:rPr>
        <w:t xml:space="preserve"> and 202</w:t>
      </w:r>
      <w:r w:rsidR="0092652D">
        <w:rPr>
          <w:rFonts w:ascii="Arial Narrow" w:hAnsi="Arial Narrow" w:cs="Arial"/>
          <w:bCs/>
          <w:color w:val="1F497D"/>
          <w:sz w:val="22"/>
          <w:szCs w:val="22"/>
          <w:lang w:val="en-GB"/>
        </w:rPr>
        <w:t>4</w:t>
      </w:r>
      <w:r w:rsidRPr="006778C3">
        <w:rPr>
          <w:rFonts w:ascii="Arial Narrow" w:hAnsi="Arial Narrow" w:cs="Arial"/>
          <w:bCs/>
          <w:color w:val="1F497D"/>
          <w:sz w:val="22"/>
          <w:szCs w:val="22"/>
          <w:lang w:val="en-GB"/>
        </w:rPr>
        <w:t>.</w:t>
      </w:r>
    </w:p>
    <w:tbl>
      <w:tblPr>
        <w:tblW w:w="500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765"/>
        <w:gridCol w:w="908"/>
        <w:gridCol w:w="797"/>
        <w:gridCol w:w="842"/>
        <w:gridCol w:w="487"/>
        <w:gridCol w:w="1041"/>
        <w:gridCol w:w="1041"/>
        <w:gridCol w:w="1041"/>
      </w:tblGrid>
      <w:tr w:rsidR="0092652D" w14:paraId="59DD0F4F" w14:textId="77777777" w:rsidTr="00A83DF2">
        <w:trPr>
          <w:trHeight w:val="315"/>
        </w:trPr>
        <w:tc>
          <w:tcPr>
            <w:tcW w:w="3400" w:type="dxa"/>
            <w:vMerge w:val="restart"/>
            <w:shd w:val="clear" w:color="auto" w:fill="auto"/>
            <w:vAlign w:val="center"/>
            <w:hideMark/>
          </w:tcPr>
          <w:p w14:paraId="1D0EBA5C" w14:textId="77777777" w:rsidR="0092652D" w:rsidRDefault="0092652D">
            <w:pPr>
              <w:rPr>
                <w:rFonts w:ascii="Arial Narrow" w:hAnsi="Arial Narrow" w:cs="Calibri"/>
                <w:b/>
                <w:bCs/>
                <w:color w:val="000000"/>
                <w:sz w:val="18"/>
                <w:szCs w:val="18"/>
              </w:rPr>
            </w:pPr>
            <w:r>
              <w:rPr>
                <w:rFonts w:ascii="Arial Narrow" w:hAnsi="Arial Narrow" w:cs="Calibri"/>
                <w:b/>
                <w:bCs/>
                <w:color w:val="000000"/>
                <w:sz w:val="18"/>
                <w:szCs w:val="18"/>
              </w:rPr>
              <w:t>Household position</w:t>
            </w:r>
          </w:p>
        </w:tc>
        <w:tc>
          <w:tcPr>
            <w:tcW w:w="2300" w:type="dxa"/>
            <w:gridSpan w:val="3"/>
            <w:shd w:val="clear" w:color="auto" w:fill="auto"/>
            <w:vAlign w:val="center"/>
            <w:hideMark/>
          </w:tcPr>
          <w:p w14:paraId="59102FDD" w14:textId="77777777" w:rsidR="0092652D" w:rsidRDefault="0092652D">
            <w:pPr>
              <w:jc w:val="center"/>
              <w:rPr>
                <w:rFonts w:ascii="Arial Narrow" w:hAnsi="Arial Narrow" w:cs="Calibri"/>
                <w:b/>
                <w:bCs/>
                <w:color w:val="000000"/>
                <w:sz w:val="18"/>
                <w:szCs w:val="18"/>
              </w:rPr>
            </w:pPr>
            <w:r>
              <w:rPr>
                <w:rFonts w:ascii="Arial Narrow" w:hAnsi="Arial Narrow" w:cs="Calibri"/>
                <w:b/>
                <w:bCs/>
                <w:color w:val="000000"/>
                <w:sz w:val="18"/>
                <w:szCs w:val="18"/>
              </w:rPr>
              <w:t>MALES</w:t>
            </w:r>
          </w:p>
        </w:tc>
        <w:tc>
          <w:tcPr>
            <w:tcW w:w="440" w:type="dxa"/>
            <w:shd w:val="clear" w:color="auto" w:fill="auto"/>
            <w:vAlign w:val="center"/>
            <w:hideMark/>
          </w:tcPr>
          <w:p w14:paraId="5D092652" w14:textId="77777777" w:rsidR="0092652D" w:rsidRDefault="0092652D">
            <w:pPr>
              <w:jc w:val="center"/>
              <w:rPr>
                <w:rFonts w:ascii="Arial Narrow" w:hAnsi="Arial Narrow" w:cs="Calibri"/>
                <w:b/>
                <w:bCs/>
                <w:color w:val="000000"/>
                <w:sz w:val="18"/>
                <w:szCs w:val="18"/>
              </w:rPr>
            </w:pPr>
            <w:r>
              <w:rPr>
                <w:rFonts w:ascii="Arial Narrow" w:hAnsi="Arial Narrow" w:cs="Calibri"/>
                <w:b/>
                <w:bCs/>
                <w:color w:val="000000"/>
                <w:sz w:val="18"/>
                <w:szCs w:val="18"/>
              </w:rPr>
              <w:t> </w:t>
            </w:r>
          </w:p>
        </w:tc>
        <w:tc>
          <w:tcPr>
            <w:tcW w:w="2820" w:type="dxa"/>
            <w:gridSpan w:val="3"/>
            <w:shd w:val="clear" w:color="auto" w:fill="auto"/>
            <w:vAlign w:val="center"/>
            <w:hideMark/>
          </w:tcPr>
          <w:p w14:paraId="43100D5A" w14:textId="77777777" w:rsidR="0092652D" w:rsidRDefault="0092652D">
            <w:pPr>
              <w:jc w:val="center"/>
              <w:rPr>
                <w:rFonts w:ascii="Arial Narrow" w:hAnsi="Arial Narrow" w:cs="Calibri"/>
                <w:b/>
                <w:bCs/>
                <w:color w:val="000000"/>
                <w:sz w:val="18"/>
                <w:szCs w:val="18"/>
              </w:rPr>
            </w:pPr>
            <w:r>
              <w:rPr>
                <w:rFonts w:ascii="Arial Narrow" w:hAnsi="Arial Narrow" w:cs="Calibri"/>
                <w:b/>
                <w:bCs/>
                <w:color w:val="000000"/>
                <w:sz w:val="18"/>
                <w:szCs w:val="18"/>
              </w:rPr>
              <w:t>FEMALES</w:t>
            </w:r>
          </w:p>
        </w:tc>
      </w:tr>
      <w:tr w:rsidR="0092652D" w14:paraId="3757DD25" w14:textId="77777777" w:rsidTr="00A83DF2">
        <w:trPr>
          <w:trHeight w:val="315"/>
        </w:trPr>
        <w:tc>
          <w:tcPr>
            <w:tcW w:w="3400" w:type="dxa"/>
            <w:vMerge/>
            <w:vAlign w:val="center"/>
            <w:hideMark/>
          </w:tcPr>
          <w:p w14:paraId="10A12CD5" w14:textId="77777777" w:rsidR="0092652D" w:rsidRDefault="0092652D">
            <w:pPr>
              <w:rPr>
                <w:rFonts w:ascii="Arial Narrow" w:hAnsi="Arial Narrow" w:cs="Calibri"/>
                <w:b/>
                <w:bCs/>
                <w:color w:val="000000"/>
                <w:sz w:val="18"/>
                <w:szCs w:val="18"/>
              </w:rPr>
            </w:pPr>
          </w:p>
        </w:tc>
        <w:tc>
          <w:tcPr>
            <w:tcW w:w="820" w:type="dxa"/>
            <w:shd w:val="clear" w:color="000000" w:fill="D9D9D9"/>
            <w:vAlign w:val="center"/>
            <w:hideMark/>
          </w:tcPr>
          <w:p w14:paraId="1241A6C5" w14:textId="77777777" w:rsidR="0092652D" w:rsidRDefault="0092652D">
            <w:pPr>
              <w:jc w:val="right"/>
              <w:rPr>
                <w:rFonts w:ascii="Arial Narrow" w:hAnsi="Arial Narrow" w:cs="Calibri"/>
                <w:b/>
                <w:bCs/>
                <w:color w:val="000000"/>
                <w:sz w:val="18"/>
                <w:szCs w:val="18"/>
              </w:rPr>
            </w:pPr>
            <w:r>
              <w:rPr>
                <w:rFonts w:ascii="Arial Narrow" w:hAnsi="Arial Narrow" w:cs="Calibri"/>
                <w:b/>
                <w:bCs/>
                <w:color w:val="000000"/>
                <w:sz w:val="18"/>
                <w:szCs w:val="18"/>
              </w:rPr>
              <w:t>2004</w:t>
            </w:r>
          </w:p>
        </w:tc>
        <w:tc>
          <w:tcPr>
            <w:tcW w:w="720" w:type="dxa"/>
            <w:shd w:val="clear" w:color="auto" w:fill="auto"/>
            <w:vAlign w:val="center"/>
            <w:hideMark/>
          </w:tcPr>
          <w:p w14:paraId="7BA7A0AA" w14:textId="77777777" w:rsidR="0092652D" w:rsidRDefault="0092652D">
            <w:pPr>
              <w:jc w:val="right"/>
              <w:rPr>
                <w:rFonts w:ascii="Arial Narrow" w:hAnsi="Arial Narrow" w:cs="Calibri"/>
                <w:b/>
                <w:bCs/>
                <w:color w:val="000000"/>
                <w:sz w:val="18"/>
                <w:szCs w:val="18"/>
              </w:rPr>
            </w:pPr>
            <w:r>
              <w:rPr>
                <w:rFonts w:ascii="Arial Narrow" w:hAnsi="Arial Narrow" w:cs="Calibri"/>
                <w:b/>
                <w:bCs/>
                <w:color w:val="000000"/>
                <w:sz w:val="18"/>
                <w:szCs w:val="18"/>
              </w:rPr>
              <w:t>2014</w:t>
            </w:r>
          </w:p>
        </w:tc>
        <w:tc>
          <w:tcPr>
            <w:tcW w:w="760" w:type="dxa"/>
            <w:shd w:val="clear" w:color="000000" w:fill="D9D9D9"/>
            <w:vAlign w:val="center"/>
            <w:hideMark/>
          </w:tcPr>
          <w:p w14:paraId="68CB9670" w14:textId="77777777" w:rsidR="0092652D" w:rsidRDefault="0092652D">
            <w:pPr>
              <w:jc w:val="right"/>
              <w:rPr>
                <w:rFonts w:ascii="Arial Narrow" w:hAnsi="Arial Narrow" w:cs="Calibri"/>
                <w:b/>
                <w:bCs/>
                <w:color w:val="000000"/>
                <w:sz w:val="18"/>
                <w:szCs w:val="18"/>
              </w:rPr>
            </w:pPr>
            <w:r>
              <w:rPr>
                <w:rFonts w:ascii="Arial Narrow" w:hAnsi="Arial Narrow" w:cs="Calibri"/>
                <w:b/>
                <w:bCs/>
                <w:color w:val="000000"/>
                <w:sz w:val="18"/>
                <w:szCs w:val="18"/>
              </w:rPr>
              <w:t>2024</w:t>
            </w:r>
          </w:p>
        </w:tc>
        <w:tc>
          <w:tcPr>
            <w:tcW w:w="440" w:type="dxa"/>
            <w:shd w:val="clear" w:color="auto" w:fill="auto"/>
            <w:vAlign w:val="center"/>
            <w:hideMark/>
          </w:tcPr>
          <w:p w14:paraId="65572A1E" w14:textId="77777777" w:rsidR="0092652D" w:rsidRDefault="0092652D">
            <w:pPr>
              <w:jc w:val="center"/>
              <w:rPr>
                <w:rFonts w:ascii="Arial Narrow" w:hAnsi="Arial Narrow" w:cs="Calibri"/>
                <w:b/>
                <w:bCs/>
                <w:color w:val="000000"/>
                <w:sz w:val="18"/>
                <w:szCs w:val="18"/>
              </w:rPr>
            </w:pPr>
            <w:r>
              <w:rPr>
                <w:rFonts w:ascii="Arial Narrow" w:hAnsi="Arial Narrow" w:cs="Calibri"/>
                <w:b/>
                <w:bCs/>
                <w:color w:val="000000"/>
                <w:sz w:val="18"/>
                <w:szCs w:val="18"/>
              </w:rPr>
              <w:t> </w:t>
            </w:r>
          </w:p>
        </w:tc>
        <w:tc>
          <w:tcPr>
            <w:tcW w:w="940" w:type="dxa"/>
            <w:shd w:val="clear" w:color="000000" w:fill="D9D9D9"/>
            <w:vAlign w:val="center"/>
            <w:hideMark/>
          </w:tcPr>
          <w:p w14:paraId="5BF79C29" w14:textId="77777777" w:rsidR="0092652D" w:rsidRDefault="0092652D">
            <w:pPr>
              <w:jc w:val="right"/>
              <w:rPr>
                <w:rFonts w:ascii="Arial Narrow" w:hAnsi="Arial Narrow" w:cs="Calibri"/>
                <w:b/>
                <w:bCs/>
                <w:color w:val="000000"/>
                <w:sz w:val="18"/>
                <w:szCs w:val="18"/>
              </w:rPr>
            </w:pPr>
            <w:r>
              <w:rPr>
                <w:rFonts w:ascii="Arial Narrow" w:hAnsi="Arial Narrow" w:cs="Calibri"/>
                <w:b/>
                <w:bCs/>
                <w:color w:val="000000"/>
                <w:sz w:val="18"/>
                <w:szCs w:val="18"/>
              </w:rPr>
              <w:t>2004</w:t>
            </w:r>
          </w:p>
        </w:tc>
        <w:tc>
          <w:tcPr>
            <w:tcW w:w="940" w:type="dxa"/>
            <w:shd w:val="clear" w:color="auto" w:fill="auto"/>
            <w:vAlign w:val="center"/>
            <w:hideMark/>
          </w:tcPr>
          <w:p w14:paraId="452EB3E0" w14:textId="77777777" w:rsidR="0092652D" w:rsidRDefault="0092652D">
            <w:pPr>
              <w:jc w:val="right"/>
              <w:rPr>
                <w:rFonts w:ascii="Arial Narrow" w:hAnsi="Arial Narrow" w:cs="Calibri"/>
                <w:b/>
                <w:bCs/>
                <w:color w:val="000000"/>
                <w:sz w:val="18"/>
                <w:szCs w:val="18"/>
              </w:rPr>
            </w:pPr>
            <w:r>
              <w:rPr>
                <w:rFonts w:ascii="Arial Narrow" w:hAnsi="Arial Narrow" w:cs="Calibri"/>
                <w:b/>
                <w:bCs/>
                <w:color w:val="000000"/>
                <w:sz w:val="18"/>
                <w:szCs w:val="18"/>
              </w:rPr>
              <w:t>2014</w:t>
            </w:r>
          </w:p>
        </w:tc>
        <w:tc>
          <w:tcPr>
            <w:tcW w:w="940" w:type="dxa"/>
            <w:shd w:val="clear" w:color="000000" w:fill="D9D9D9"/>
            <w:vAlign w:val="center"/>
            <w:hideMark/>
          </w:tcPr>
          <w:p w14:paraId="2BB77031" w14:textId="77777777" w:rsidR="0092652D" w:rsidRDefault="0092652D">
            <w:pPr>
              <w:jc w:val="right"/>
              <w:rPr>
                <w:rFonts w:ascii="Arial Narrow" w:hAnsi="Arial Narrow" w:cs="Calibri"/>
                <w:b/>
                <w:bCs/>
                <w:color w:val="000000"/>
                <w:sz w:val="18"/>
                <w:szCs w:val="18"/>
              </w:rPr>
            </w:pPr>
            <w:r>
              <w:rPr>
                <w:rFonts w:ascii="Arial Narrow" w:hAnsi="Arial Narrow" w:cs="Calibri"/>
                <w:b/>
                <w:bCs/>
                <w:color w:val="000000"/>
                <w:sz w:val="18"/>
                <w:szCs w:val="18"/>
              </w:rPr>
              <w:t>2024</w:t>
            </w:r>
          </w:p>
        </w:tc>
      </w:tr>
      <w:tr w:rsidR="0092652D" w14:paraId="7229CC98" w14:textId="77777777" w:rsidTr="00A83DF2">
        <w:trPr>
          <w:trHeight w:val="315"/>
        </w:trPr>
        <w:tc>
          <w:tcPr>
            <w:tcW w:w="3400" w:type="dxa"/>
            <w:shd w:val="clear" w:color="auto" w:fill="auto"/>
            <w:vAlign w:val="center"/>
            <w:hideMark/>
          </w:tcPr>
          <w:p w14:paraId="40CBAA03" w14:textId="77777777" w:rsidR="0092652D" w:rsidRDefault="0092652D">
            <w:pPr>
              <w:rPr>
                <w:rFonts w:ascii="Arial Narrow" w:hAnsi="Arial Narrow" w:cs="Calibri"/>
                <w:color w:val="000000"/>
                <w:sz w:val="18"/>
                <w:szCs w:val="18"/>
              </w:rPr>
            </w:pPr>
            <w:r>
              <w:rPr>
                <w:rFonts w:ascii="Arial Narrow" w:hAnsi="Arial Narrow" w:cs="Calibri"/>
                <w:color w:val="000000"/>
                <w:sz w:val="18"/>
                <w:szCs w:val="18"/>
              </w:rPr>
              <w:t>Lone person</w:t>
            </w:r>
          </w:p>
        </w:tc>
        <w:tc>
          <w:tcPr>
            <w:tcW w:w="820" w:type="dxa"/>
            <w:shd w:val="clear" w:color="000000" w:fill="D9D9D9"/>
            <w:vAlign w:val="center"/>
            <w:hideMark/>
          </w:tcPr>
          <w:p w14:paraId="6045F933" w14:textId="77777777" w:rsidR="0092652D" w:rsidRDefault="0092652D">
            <w:pPr>
              <w:jc w:val="right"/>
              <w:rPr>
                <w:rFonts w:ascii="Arial Narrow" w:hAnsi="Arial Narrow" w:cs="Calibri"/>
                <w:color w:val="000000"/>
                <w:sz w:val="18"/>
                <w:szCs w:val="18"/>
              </w:rPr>
            </w:pPr>
            <w:r>
              <w:rPr>
                <w:rFonts w:ascii="Arial Narrow" w:hAnsi="Arial Narrow" w:cs="Calibri"/>
                <w:color w:val="000000"/>
                <w:sz w:val="18"/>
                <w:szCs w:val="18"/>
              </w:rPr>
              <w:t>5,8</w:t>
            </w:r>
          </w:p>
        </w:tc>
        <w:tc>
          <w:tcPr>
            <w:tcW w:w="720" w:type="dxa"/>
            <w:shd w:val="clear" w:color="auto" w:fill="auto"/>
            <w:vAlign w:val="center"/>
            <w:hideMark/>
          </w:tcPr>
          <w:p w14:paraId="7775F7A2" w14:textId="77777777" w:rsidR="0092652D" w:rsidRDefault="0092652D">
            <w:pPr>
              <w:jc w:val="right"/>
              <w:rPr>
                <w:rFonts w:ascii="Arial Narrow" w:hAnsi="Arial Narrow" w:cs="Calibri"/>
                <w:color w:val="000000"/>
                <w:sz w:val="18"/>
                <w:szCs w:val="18"/>
              </w:rPr>
            </w:pPr>
            <w:r>
              <w:rPr>
                <w:rFonts w:ascii="Arial Narrow" w:hAnsi="Arial Narrow" w:cs="Calibri"/>
                <w:color w:val="000000"/>
                <w:sz w:val="18"/>
                <w:szCs w:val="18"/>
              </w:rPr>
              <w:t>8,6</w:t>
            </w:r>
          </w:p>
        </w:tc>
        <w:tc>
          <w:tcPr>
            <w:tcW w:w="760" w:type="dxa"/>
            <w:shd w:val="clear" w:color="000000" w:fill="D9D9D9"/>
            <w:vAlign w:val="center"/>
            <w:hideMark/>
          </w:tcPr>
          <w:p w14:paraId="03AA0774" w14:textId="77777777" w:rsidR="0092652D" w:rsidRDefault="0092652D">
            <w:pPr>
              <w:jc w:val="right"/>
              <w:rPr>
                <w:rFonts w:ascii="Arial Narrow" w:hAnsi="Arial Narrow" w:cs="Calibri"/>
                <w:color w:val="000000"/>
                <w:sz w:val="18"/>
                <w:szCs w:val="18"/>
              </w:rPr>
            </w:pPr>
            <w:r>
              <w:rPr>
                <w:rFonts w:ascii="Arial Narrow" w:hAnsi="Arial Narrow" w:cs="Calibri"/>
                <w:color w:val="000000"/>
                <w:sz w:val="18"/>
                <w:szCs w:val="18"/>
              </w:rPr>
              <w:t>11,7</w:t>
            </w:r>
          </w:p>
        </w:tc>
        <w:tc>
          <w:tcPr>
            <w:tcW w:w="440" w:type="dxa"/>
            <w:shd w:val="clear" w:color="auto" w:fill="auto"/>
            <w:vAlign w:val="center"/>
            <w:hideMark/>
          </w:tcPr>
          <w:p w14:paraId="2CEC9B86" w14:textId="77777777" w:rsidR="0092652D" w:rsidRDefault="0092652D">
            <w:pPr>
              <w:jc w:val="center"/>
              <w:rPr>
                <w:rFonts w:ascii="Arial Narrow" w:hAnsi="Arial Narrow" w:cs="Calibri"/>
                <w:b/>
                <w:bCs/>
                <w:color w:val="000000"/>
                <w:sz w:val="18"/>
                <w:szCs w:val="18"/>
              </w:rPr>
            </w:pPr>
            <w:r>
              <w:rPr>
                <w:rFonts w:ascii="Arial Narrow" w:hAnsi="Arial Narrow" w:cs="Calibri"/>
                <w:b/>
                <w:bCs/>
                <w:color w:val="000000"/>
                <w:sz w:val="18"/>
                <w:szCs w:val="18"/>
              </w:rPr>
              <w:t> </w:t>
            </w:r>
          </w:p>
        </w:tc>
        <w:tc>
          <w:tcPr>
            <w:tcW w:w="940" w:type="dxa"/>
            <w:shd w:val="clear" w:color="000000" w:fill="D9D9D9"/>
            <w:vAlign w:val="center"/>
            <w:hideMark/>
          </w:tcPr>
          <w:p w14:paraId="0C1727DE" w14:textId="77777777" w:rsidR="0092652D" w:rsidRDefault="0092652D">
            <w:pPr>
              <w:jc w:val="right"/>
              <w:rPr>
                <w:rFonts w:ascii="Arial Narrow" w:hAnsi="Arial Narrow" w:cs="Calibri"/>
                <w:color w:val="000000"/>
                <w:sz w:val="18"/>
                <w:szCs w:val="18"/>
              </w:rPr>
            </w:pPr>
            <w:r>
              <w:rPr>
                <w:rFonts w:ascii="Arial Narrow" w:hAnsi="Arial Narrow" w:cs="Calibri"/>
                <w:color w:val="000000"/>
                <w:sz w:val="18"/>
                <w:szCs w:val="18"/>
              </w:rPr>
              <w:t>10,8</w:t>
            </w:r>
          </w:p>
        </w:tc>
        <w:tc>
          <w:tcPr>
            <w:tcW w:w="940" w:type="dxa"/>
            <w:shd w:val="clear" w:color="auto" w:fill="auto"/>
            <w:vAlign w:val="center"/>
            <w:hideMark/>
          </w:tcPr>
          <w:p w14:paraId="6F612E5C" w14:textId="77777777" w:rsidR="0092652D" w:rsidRDefault="0092652D">
            <w:pPr>
              <w:jc w:val="right"/>
              <w:rPr>
                <w:rFonts w:ascii="Arial Narrow" w:hAnsi="Arial Narrow" w:cs="Calibri"/>
                <w:color w:val="000000"/>
                <w:sz w:val="18"/>
                <w:szCs w:val="18"/>
              </w:rPr>
            </w:pPr>
            <w:r>
              <w:rPr>
                <w:rFonts w:ascii="Arial Narrow" w:hAnsi="Arial Narrow" w:cs="Calibri"/>
                <w:color w:val="000000"/>
                <w:sz w:val="18"/>
                <w:szCs w:val="18"/>
              </w:rPr>
              <w:t>12,4</w:t>
            </w:r>
          </w:p>
        </w:tc>
        <w:tc>
          <w:tcPr>
            <w:tcW w:w="940" w:type="dxa"/>
            <w:shd w:val="clear" w:color="000000" w:fill="D9D9D9"/>
            <w:vAlign w:val="center"/>
            <w:hideMark/>
          </w:tcPr>
          <w:p w14:paraId="7E3C80E5" w14:textId="77777777" w:rsidR="0092652D" w:rsidRDefault="0092652D">
            <w:pPr>
              <w:jc w:val="right"/>
              <w:rPr>
                <w:rFonts w:ascii="Arial Narrow" w:hAnsi="Arial Narrow" w:cs="Calibri"/>
                <w:color w:val="000000"/>
                <w:sz w:val="18"/>
                <w:szCs w:val="18"/>
              </w:rPr>
            </w:pPr>
            <w:r>
              <w:rPr>
                <w:rFonts w:ascii="Arial Narrow" w:hAnsi="Arial Narrow" w:cs="Calibri"/>
                <w:color w:val="000000"/>
                <w:sz w:val="18"/>
                <w:szCs w:val="18"/>
              </w:rPr>
              <w:t>14,0</w:t>
            </w:r>
          </w:p>
        </w:tc>
      </w:tr>
      <w:tr w:rsidR="0092652D" w14:paraId="463A851A" w14:textId="77777777" w:rsidTr="00A83DF2">
        <w:trPr>
          <w:trHeight w:val="315"/>
        </w:trPr>
        <w:tc>
          <w:tcPr>
            <w:tcW w:w="3400" w:type="dxa"/>
            <w:shd w:val="clear" w:color="auto" w:fill="auto"/>
            <w:vAlign w:val="center"/>
            <w:hideMark/>
          </w:tcPr>
          <w:p w14:paraId="489AE9B7" w14:textId="77777777" w:rsidR="0092652D" w:rsidRPr="0092652D" w:rsidRDefault="0092652D">
            <w:pPr>
              <w:rPr>
                <w:rFonts w:ascii="Arial Narrow" w:hAnsi="Arial Narrow" w:cs="Calibri"/>
                <w:color w:val="000000"/>
                <w:sz w:val="18"/>
                <w:szCs w:val="18"/>
                <w:lang w:val="en-US"/>
              </w:rPr>
            </w:pPr>
            <w:r>
              <w:rPr>
                <w:rFonts w:ascii="Arial Narrow" w:hAnsi="Arial Narrow" w:cs="Calibri"/>
                <w:color w:val="000000"/>
                <w:sz w:val="18"/>
                <w:szCs w:val="18"/>
                <w:lang w:val="en-US"/>
              </w:rPr>
              <w:t xml:space="preserve">Partner in a childless couple </w:t>
            </w:r>
          </w:p>
        </w:tc>
        <w:tc>
          <w:tcPr>
            <w:tcW w:w="820" w:type="dxa"/>
            <w:shd w:val="clear" w:color="000000" w:fill="D9D9D9"/>
            <w:vAlign w:val="center"/>
            <w:hideMark/>
          </w:tcPr>
          <w:p w14:paraId="7A04ED1D" w14:textId="77777777" w:rsidR="0092652D" w:rsidRDefault="0092652D">
            <w:pPr>
              <w:jc w:val="right"/>
              <w:rPr>
                <w:rFonts w:ascii="Arial Narrow" w:hAnsi="Arial Narrow" w:cs="Calibri"/>
                <w:color w:val="000000"/>
                <w:sz w:val="18"/>
                <w:szCs w:val="18"/>
              </w:rPr>
            </w:pPr>
            <w:r>
              <w:rPr>
                <w:rFonts w:ascii="Arial Narrow" w:hAnsi="Arial Narrow" w:cs="Calibri"/>
                <w:color w:val="000000"/>
                <w:sz w:val="18"/>
                <w:szCs w:val="18"/>
              </w:rPr>
              <w:t>13,5</w:t>
            </w:r>
          </w:p>
        </w:tc>
        <w:tc>
          <w:tcPr>
            <w:tcW w:w="720" w:type="dxa"/>
            <w:shd w:val="clear" w:color="auto" w:fill="auto"/>
            <w:vAlign w:val="center"/>
            <w:hideMark/>
          </w:tcPr>
          <w:p w14:paraId="2A09775C" w14:textId="77777777" w:rsidR="0092652D" w:rsidRDefault="0092652D">
            <w:pPr>
              <w:jc w:val="right"/>
              <w:rPr>
                <w:rFonts w:ascii="Arial Narrow" w:hAnsi="Arial Narrow" w:cs="Calibri"/>
                <w:color w:val="000000"/>
                <w:sz w:val="18"/>
                <w:szCs w:val="18"/>
              </w:rPr>
            </w:pPr>
            <w:r>
              <w:rPr>
                <w:rFonts w:ascii="Arial Narrow" w:hAnsi="Arial Narrow" w:cs="Calibri"/>
                <w:color w:val="000000"/>
                <w:sz w:val="18"/>
                <w:szCs w:val="18"/>
              </w:rPr>
              <w:t>14,5</w:t>
            </w:r>
          </w:p>
        </w:tc>
        <w:tc>
          <w:tcPr>
            <w:tcW w:w="760" w:type="dxa"/>
            <w:shd w:val="clear" w:color="000000" w:fill="D9D9D9"/>
            <w:vAlign w:val="center"/>
            <w:hideMark/>
          </w:tcPr>
          <w:p w14:paraId="4834C7C8" w14:textId="77777777" w:rsidR="0092652D" w:rsidRDefault="0092652D">
            <w:pPr>
              <w:jc w:val="right"/>
              <w:rPr>
                <w:rFonts w:ascii="Arial Narrow" w:hAnsi="Arial Narrow" w:cs="Calibri"/>
                <w:color w:val="000000"/>
                <w:sz w:val="18"/>
                <w:szCs w:val="18"/>
              </w:rPr>
            </w:pPr>
            <w:r>
              <w:rPr>
                <w:rFonts w:ascii="Arial Narrow" w:hAnsi="Arial Narrow" w:cs="Calibri"/>
                <w:color w:val="000000"/>
                <w:sz w:val="18"/>
                <w:szCs w:val="18"/>
              </w:rPr>
              <w:t>14,3</w:t>
            </w:r>
          </w:p>
        </w:tc>
        <w:tc>
          <w:tcPr>
            <w:tcW w:w="440" w:type="dxa"/>
            <w:shd w:val="clear" w:color="auto" w:fill="auto"/>
            <w:vAlign w:val="center"/>
            <w:hideMark/>
          </w:tcPr>
          <w:p w14:paraId="2BE128D0" w14:textId="77777777" w:rsidR="0092652D" w:rsidRDefault="0092652D">
            <w:pPr>
              <w:jc w:val="center"/>
              <w:rPr>
                <w:rFonts w:ascii="Arial Narrow" w:hAnsi="Arial Narrow" w:cs="Calibri"/>
                <w:b/>
                <w:bCs/>
                <w:color w:val="000000"/>
                <w:sz w:val="18"/>
                <w:szCs w:val="18"/>
              </w:rPr>
            </w:pPr>
            <w:r>
              <w:rPr>
                <w:rFonts w:ascii="Arial Narrow" w:hAnsi="Arial Narrow" w:cs="Calibri"/>
                <w:b/>
                <w:bCs/>
                <w:color w:val="000000"/>
                <w:sz w:val="18"/>
                <w:szCs w:val="18"/>
              </w:rPr>
              <w:t> </w:t>
            </w:r>
          </w:p>
        </w:tc>
        <w:tc>
          <w:tcPr>
            <w:tcW w:w="940" w:type="dxa"/>
            <w:shd w:val="clear" w:color="000000" w:fill="D9D9D9"/>
            <w:vAlign w:val="center"/>
            <w:hideMark/>
          </w:tcPr>
          <w:p w14:paraId="77E76F47" w14:textId="77777777" w:rsidR="0092652D" w:rsidRDefault="0092652D">
            <w:pPr>
              <w:jc w:val="right"/>
              <w:rPr>
                <w:rFonts w:ascii="Arial Narrow" w:hAnsi="Arial Narrow" w:cs="Calibri"/>
                <w:color w:val="000000"/>
                <w:sz w:val="18"/>
                <w:szCs w:val="18"/>
              </w:rPr>
            </w:pPr>
            <w:r>
              <w:rPr>
                <w:rFonts w:ascii="Arial Narrow" w:hAnsi="Arial Narrow" w:cs="Calibri"/>
                <w:color w:val="000000"/>
                <w:sz w:val="18"/>
                <w:szCs w:val="18"/>
              </w:rPr>
              <w:t>12,5</w:t>
            </w:r>
          </w:p>
        </w:tc>
        <w:tc>
          <w:tcPr>
            <w:tcW w:w="940" w:type="dxa"/>
            <w:shd w:val="clear" w:color="auto" w:fill="auto"/>
            <w:vAlign w:val="center"/>
            <w:hideMark/>
          </w:tcPr>
          <w:p w14:paraId="04A4EE15" w14:textId="77777777" w:rsidR="0092652D" w:rsidRDefault="0092652D">
            <w:pPr>
              <w:jc w:val="right"/>
              <w:rPr>
                <w:rFonts w:ascii="Arial Narrow" w:hAnsi="Arial Narrow" w:cs="Calibri"/>
                <w:color w:val="000000"/>
                <w:sz w:val="18"/>
                <w:szCs w:val="18"/>
              </w:rPr>
            </w:pPr>
            <w:r>
              <w:rPr>
                <w:rFonts w:ascii="Arial Narrow" w:hAnsi="Arial Narrow" w:cs="Calibri"/>
                <w:color w:val="000000"/>
                <w:sz w:val="18"/>
                <w:szCs w:val="18"/>
              </w:rPr>
              <w:t>13,4</w:t>
            </w:r>
          </w:p>
        </w:tc>
        <w:tc>
          <w:tcPr>
            <w:tcW w:w="940" w:type="dxa"/>
            <w:shd w:val="clear" w:color="000000" w:fill="D9D9D9"/>
            <w:vAlign w:val="center"/>
            <w:hideMark/>
          </w:tcPr>
          <w:p w14:paraId="464E55B3" w14:textId="77777777" w:rsidR="0092652D" w:rsidRDefault="0092652D">
            <w:pPr>
              <w:jc w:val="right"/>
              <w:rPr>
                <w:rFonts w:ascii="Arial Narrow" w:hAnsi="Arial Narrow" w:cs="Calibri"/>
                <w:color w:val="000000"/>
                <w:sz w:val="18"/>
                <w:szCs w:val="18"/>
              </w:rPr>
            </w:pPr>
            <w:r>
              <w:rPr>
                <w:rFonts w:ascii="Arial Narrow" w:hAnsi="Arial Narrow" w:cs="Calibri"/>
                <w:color w:val="000000"/>
                <w:sz w:val="18"/>
                <w:szCs w:val="18"/>
              </w:rPr>
              <w:t>13,4</w:t>
            </w:r>
          </w:p>
        </w:tc>
      </w:tr>
      <w:tr w:rsidR="0092652D" w14:paraId="1585D9C4" w14:textId="77777777" w:rsidTr="00A83DF2">
        <w:trPr>
          <w:trHeight w:val="315"/>
        </w:trPr>
        <w:tc>
          <w:tcPr>
            <w:tcW w:w="3400" w:type="dxa"/>
            <w:shd w:val="clear" w:color="auto" w:fill="auto"/>
            <w:vAlign w:val="center"/>
            <w:hideMark/>
          </w:tcPr>
          <w:p w14:paraId="4E10FE73" w14:textId="77777777" w:rsidR="0092652D" w:rsidRPr="0092652D" w:rsidRDefault="0092652D">
            <w:pPr>
              <w:rPr>
                <w:rFonts w:ascii="Arial Narrow" w:hAnsi="Arial Narrow" w:cs="Calibri"/>
                <w:color w:val="000000"/>
                <w:sz w:val="18"/>
                <w:szCs w:val="18"/>
                <w:lang w:val="en-US"/>
              </w:rPr>
            </w:pPr>
            <w:r>
              <w:rPr>
                <w:rFonts w:ascii="Arial Narrow" w:hAnsi="Arial Narrow" w:cs="Calibri"/>
                <w:color w:val="000000"/>
                <w:sz w:val="18"/>
                <w:szCs w:val="18"/>
                <w:lang w:val="en-US"/>
              </w:rPr>
              <w:t xml:space="preserve">Partner with at least a child &lt;20 </w:t>
            </w:r>
          </w:p>
        </w:tc>
        <w:tc>
          <w:tcPr>
            <w:tcW w:w="820" w:type="dxa"/>
            <w:shd w:val="clear" w:color="000000" w:fill="D9D9D9"/>
            <w:vAlign w:val="center"/>
            <w:hideMark/>
          </w:tcPr>
          <w:p w14:paraId="7CFE70F8" w14:textId="77777777" w:rsidR="0092652D" w:rsidRDefault="0092652D">
            <w:pPr>
              <w:jc w:val="right"/>
              <w:rPr>
                <w:rFonts w:ascii="Arial Narrow" w:hAnsi="Arial Narrow" w:cs="Calibri"/>
                <w:color w:val="000000"/>
                <w:sz w:val="18"/>
                <w:szCs w:val="18"/>
              </w:rPr>
            </w:pPr>
            <w:r>
              <w:rPr>
                <w:rFonts w:ascii="Arial Narrow" w:hAnsi="Arial Narrow" w:cs="Calibri"/>
                <w:color w:val="000000"/>
                <w:sz w:val="18"/>
                <w:szCs w:val="18"/>
              </w:rPr>
              <w:t>14,2</w:t>
            </w:r>
          </w:p>
        </w:tc>
        <w:tc>
          <w:tcPr>
            <w:tcW w:w="720" w:type="dxa"/>
            <w:shd w:val="clear" w:color="auto" w:fill="auto"/>
            <w:vAlign w:val="center"/>
            <w:hideMark/>
          </w:tcPr>
          <w:p w14:paraId="4840C936" w14:textId="77777777" w:rsidR="0092652D" w:rsidRDefault="0092652D">
            <w:pPr>
              <w:jc w:val="right"/>
              <w:rPr>
                <w:rFonts w:ascii="Arial Narrow" w:hAnsi="Arial Narrow" w:cs="Calibri"/>
                <w:color w:val="000000"/>
                <w:sz w:val="18"/>
                <w:szCs w:val="18"/>
              </w:rPr>
            </w:pPr>
            <w:r>
              <w:rPr>
                <w:rFonts w:ascii="Arial Narrow" w:hAnsi="Arial Narrow" w:cs="Calibri"/>
                <w:color w:val="000000"/>
                <w:sz w:val="18"/>
                <w:szCs w:val="18"/>
              </w:rPr>
              <w:t>13,0</w:t>
            </w:r>
          </w:p>
        </w:tc>
        <w:tc>
          <w:tcPr>
            <w:tcW w:w="760" w:type="dxa"/>
            <w:shd w:val="clear" w:color="000000" w:fill="D9D9D9"/>
            <w:vAlign w:val="center"/>
            <w:hideMark/>
          </w:tcPr>
          <w:p w14:paraId="787404D7" w14:textId="77777777" w:rsidR="0092652D" w:rsidRDefault="0092652D">
            <w:pPr>
              <w:jc w:val="right"/>
              <w:rPr>
                <w:rFonts w:ascii="Arial Narrow" w:hAnsi="Arial Narrow" w:cs="Calibri"/>
                <w:color w:val="000000"/>
                <w:sz w:val="18"/>
                <w:szCs w:val="18"/>
              </w:rPr>
            </w:pPr>
            <w:r>
              <w:rPr>
                <w:rFonts w:ascii="Arial Narrow" w:hAnsi="Arial Narrow" w:cs="Calibri"/>
                <w:color w:val="000000"/>
                <w:sz w:val="18"/>
                <w:szCs w:val="18"/>
              </w:rPr>
              <w:t>12,2</w:t>
            </w:r>
          </w:p>
        </w:tc>
        <w:tc>
          <w:tcPr>
            <w:tcW w:w="440" w:type="dxa"/>
            <w:shd w:val="clear" w:color="auto" w:fill="auto"/>
            <w:vAlign w:val="center"/>
            <w:hideMark/>
          </w:tcPr>
          <w:p w14:paraId="15EA9F59" w14:textId="77777777" w:rsidR="0092652D" w:rsidRDefault="0092652D">
            <w:pPr>
              <w:jc w:val="center"/>
              <w:rPr>
                <w:rFonts w:ascii="Arial Narrow" w:hAnsi="Arial Narrow" w:cs="Calibri"/>
                <w:b/>
                <w:bCs/>
                <w:color w:val="000000"/>
                <w:sz w:val="18"/>
                <w:szCs w:val="18"/>
              </w:rPr>
            </w:pPr>
            <w:r>
              <w:rPr>
                <w:rFonts w:ascii="Arial Narrow" w:hAnsi="Arial Narrow" w:cs="Calibri"/>
                <w:b/>
                <w:bCs/>
                <w:color w:val="000000"/>
                <w:sz w:val="18"/>
                <w:szCs w:val="18"/>
              </w:rPr>
              <w:t> </w:t>
            </w:r>
          </w:p>
        </w:tc>
        <w:tc>
          <w:tcPr>
            <w:tcW w:w="940" w:type="dxa"/>
            <w:shd w:val="clear" w:color="000000" w:fill="D9D9D9"/>
            <w:vAlign w:val="center"/>
            <w:hideMark/>
          </w:tcPr>
          <w:p w14:paraId="64EFDAE4" w14:textId="77777777" w:rsidR="0092652D" w:rsidRDefault="0092652D">
            <w:pPr>
              <w:jc w:val="right"/>
              <w:rPr>
                <w:rFonts w:ascii="Arial Narrow" w:hAnsi="Arial Narrow" w:cs="Calibri"/>
                <w:color w:val="000000"/>
                <w:sz w:val="18"/>
                <w:szCs w:val="18"/>
              </w:rPr>
            </w:pPr>
            <w:r>
              <w:rPr>
                <w:rFonts w:ascii="Arial Narrow" w:hAnsi="Arial Narrow" w:cs="Calibri"/>
                <w:color w:val="000000"/>
                <w:sz w:val="18"/>
                <w:szCs w:val="18"/>
              </w:rPr>
              <w:t>14,0</w:t>
            </w:r>
          </w:p>
        </w:tc>
        <w:tc>
          <w:tcPr>
            <w:tcW w:w="940" w:type="dxa"/>
            <w:shd w:val="clear" w:color="auto" w:fill="auto"/>
            <w:vAlign w:val="center"/>
            <w:hideMark/>
          </w:tcPr>
          <w:p w14:paraId="60AD5A8E" w14:textId="77777777" w:rsidR="0092652D" w:rsidRDefault="0092652D">
            <w:pPr>
              <w:jc w:val="right"/>
              <w:rPr>
                <w:rFonts w:ascii="Arial Narrow" w:hAnsi="Arial Narrow" w:cs="Calibri"/>
                <w:color w:val="000000"/>
                <w:sz w:val="18"/>
                <w:szCs w:val="18"/>
              </w:rPr>
            </w:pPr>
            <w:r>
              <w:rPr>
                <w:rFonts w:ascii="Arial Narrow" w:hAnsi="Arial Narrow" w:cs="Calibri"/>
                <w:color w:val="000000"/>
                <w:sz w:val="18"/>
                <w:szCs w:val="18"/>
              </w:rPr>
              <w:t>13,3</w:t>
            </w:r>
          </w:p>
        </w:tc>
        <w:tc>
          <w:tcPr>
            <w:tcW w:w="940" w:type="dxa"/>
            <w:shd w:val="clear" w:color="000000" w:fill="D9D9D9"/>
            <w:vAlign w:val="center"/>
            <w:hideMark/>
          </w:tcPr>
          <w:p w14:paraId="7577F1D8" w14:textId="77777777" w:rsidR="0092652D" w:rsidRDefault="0092652D">
            <w:pPr>
              <w:jc w:val="right"/>
              <w:rPr>
                <w:rFonts w:ascii="Arial Narrow" w:hAnsi="Arial Narrow" w:cs="Calibri"/>
                <w:color w:val="000000"/>
                <w:sz w:val="18"/>
                <w:szCs w:val="18"/>
              </w:rPr>
            </w:pPr>
            <w:r>
              <w:rPr>
                <w:rFonts w:ascii="Arial Narrow" w:hAnsi="Arial Narrow" w:cs="Calibri"/>
                <w:color w:val="000000"/>
                <w:sz w:val="18"/>
                <w:szCs w:val="18"/>
              </w:rPr>
              <w:t>13,0</w:t>
            </w:r>
          </w:p>
        </w:tc>
      </w:tr>
      <w:tr w:rsidR="0092652D" w14:paraId="67A0A209" w14:textId="77777777" w:rsidTr="00A83DF2">
        <w:trPr>
          <w:trHeight w:val="315"/>
        </w:trPr>
        <w:tc>
          <w:tcPr>
            <w:tcW w:w="3400" w:type="dxa"/>
            <w:shd w:val="clear" w:color="auto" w:fill="auto"/>
            <w:vAlign w:val="center"/>
            <w:hideMark/>
          </w:tcPr>
          <w:p w14:paraId="4AFFF611" w14:textId="77777777" w:rsidR="0092652D" w:rsidRPr="0092652D" w:rsidRDefault="0092652D">
            <w:pPr>
              <w:rPr>
                <w:rFonts w:ascii="Arial Narrow" w:hAnsi="Arial Narrow" w:cs="Calibri"/>
                <w:color w:val="000000"/>
                <w:sz w:val="18"/>
                <w:szCs w:val="18"/>
                <w:lang w:val="en-US"/>
              </w:rPr>
            </w:pPr>
            <w:r>
              <w:rPr>
                <w:rFonts w:ascii="Arial Narrow" w:hAnsi="Arial Narrow" w:cs="Calibri"/>
                <w:color w:val="000000"/>
                <w:sz w:val="18"/>
                <w:szCs w:val="18"/>
                <w:lang w:val="en-US"/>
              </w:rPr>
              <w:t>Partner with all children &gt;=20 years</w:t>
            </w:r>
          </w:p>
        </w:tc>
        <w:tc>
          <w:tcPr>
            <w:tcW w:w="820" w:type="dxa"/>
            <w:shd w:val="clear" w:color="000000" w:fill="D9D9D9"/>
            <w:vAlign w:val="center"/>
            <w:hideMark/>
          </w:tcPr>
          <w:p w14:paraId="588FB70D" w14:textId="77777777" w:rsidR="0092652D" w:rsidRDefault="0092652D">
            <w:pPr>
              <w:jc w:val="right"/>
              <w:rPr>
                <w:rFonts w:ascii="Arial Narrow" w:hAnsi="Arial Narrow" w:cs="Calibri"/>
                <w:color w:val="000000"/>
                <w:sz w:val="18"/>
                <w:szCs w:val="18"/>
              </w:rPr>
            </w:pPr>
            <w:r>
              <w:rPr>
                <w:rFonts w:ascii="Arial Narrow" w:hAnsi="Arial Narrow" w:cs="Calibri"/>
                <w:color w:val="000000"/>
                <w:sz w:val="18"/>
                <w:szCs w:val="18"/>
              </w:rPr>
              <w:t>8,6</w:t>
            </w:r>
          </w:p>
        </w:tc>
        <w:tc>
          <w:tcPr>
            <w:tcW w:w="720" w:type="dxa"/>
            <w:shd w:val="clear" w:color="auto" w:fill="auto"/>
            <w:vAlign w:val="center"/>
            <w:hideMark/>
          </w:tcPr>
          <w:p w14:paraId="1C6E5580" w14:textId="77777777" w:rsidR="0092652D" w:rsidRDefault="0092652D">
            <w:pPr>
              <w:jc w:val="right"/>
              <w:rPr>
                <w:rFonts w:ascii="Arial Narrow" w:hAnsi="Arial Narrow" w:cs="Calibri"/>
                <w:color w:val="000000"/>
                <w:sz w:val="18"/>
                <w:szCs w:val="18"/>
              </w:rPr>
            </w:pPr>
            <w:r>
              <w:rPr>
                <w:rFonts w:ascii="Arial Narrow" w:hAnsi="Arial Narrow" w:cs="Calibri"/>
                <w:color w:val="000000"/>
                <w:sz w:val="18"/>
                <w:szCs w:val="18"/>
              </w:rPr>
              <w:t>7,7</w:t>
            </w:r>
          </w:p>
        </w:tc>
        <w:tc>
          <w:tcPr>
            <w:tcW w:w="760" w:type="dxa"/>
            <w:shd w:val="clear" w:color="000000" w:fill="D9D9D9"/>
            <w:vAlign w:val="center"/>
            <w:hideMark/>
          </w:tcPr>
          <w:p w14:paraId="4FD2D8EE" w14:textId="77777777" w:rsidR="0092652D" w:rsidRDefault="0092652D">
            <w:pPr>
              <w:jc w:val="right"/>
              <w:rPr>
                <w:rFonts w:ascii="Arial Narrow" w:hAnsi="Arial Narrow" w:cs="Calibri"/>
                <w:color w:val="000000"/>
                <w:sz w:val="18"/>
                <w:szCs w:val="18"/>
              </w:rPr>
            </w:pPr>
            <w:r>
              <w:rPr>
                <w:rFonts w:ascii="Arial Narrow" w:hAnsi="Arial Narrow" w:cs="Calibri"/>
                <w:color w:val="000000"/>
                <w:sz w:val="18"/>
                <w:szCs w:val="18"/>
              </w:rPr>
              <w:t>6,0</w:t>
            </w:r>
          </w:p>
        </w:tc>
        <w:tc>
          <w:tcPr>
            <w:tcW w:w="440" w:type="dxa"/>
            <w:shd w:val="clear" w:color="auto" w:fill="auto"/>
            <w:vAlign w:val="center"/>
            <w:hideMark/>
          </w:tcPr>
          <w:p w14:paraId="66D8FC99" w14:textId="77777777" w:rsidR="0092652D" w:rsidRDefault="0092652D">
            <w:pPr>
              <w:jc w:val="center"/>
              <w:rPr>
                <w:rFonts w:ascii="Arial Narrow" w:hAnsi="Arial Narrow" w:cs="Calibri"/>
                <w:b/>
                <w:bCs/>
                <w:color w:val="000000"/>
                <w:sz w:val="18"/>
                <w:szCs w:val="18"/>
              </w:rPr>
            </w:pPr>
            <w:r>
              <w:rPr>
                <w:rFonts w:ascii="Arial Narrow" w:hAnsi="Arial Narrow" w:cs="Calibri"/>
                <w:b/>
                <w:bCs/>
                <w:color w:val="000000"/>
                <w:sz w:val="18"/>
                <w:szCs w:val="18"/>
              </w:rPr>
              <w:t> </w:t>
            </w:r>
          </w:p>
        </w:tc>
        <w:tc>
          <w:tcPr>
            <w:tcW w:w="940" w:type="dxa"/>
            <w:shd w:val="clear" w:color="000000" w:fill="D9D9D9"/>
            <w:vAlign w:val="center"/>
            <w:hideMark/>
          </w:tcPr>
          <w:p w14:paraId="2D5F6721" w14:textId="77777777" w:rsidR="0092652D" w:rsidRDefault="0092652D">
            <w:pPr>
              <w:jc w:val="right"/>
              <w:rPr>
                <w:rFonts w:ascii="Arial Narrow" w:hAnsi="Arial Narrow" w:cs="Calibri"/>
                <w:color w:val="000000"/>
                <w:sz w:val="18"/>
                <w:szCs w:val="18"/>
              </w:rPr>
            </w:pPr>
            <w:r>
              <w:rPr>
                <w:rFonts w:ascii="Arial Narrow" w:hAnsi="Arial Narrow" w:cs="Calibri"/>
                <w:color w:val="000000"/>
                <w:sz w:val="18"/>
                <w:szCs w:val="18"/>
              </w:rPr>
              <w:t>8,2</w:t>
            </w:r>
          </w:p>
        </w:tc>
        <w:tc>
          <w:tcPr>
            <w:tcW w:w="940" w:type="dxa"/>
            <w:shd w:val="clear" w:color="auto" w:fill="auto"/>
            <w:vAlign w:val="center"/>
            <w:hideMark/>
          </w:tcPr>
          <w:p w14:paraId="400425E5" w14:textId="77777777" w:rsidR="0092652D" w:rsidRDefault="0092652D">
            <w:pPr>
              <w:jc w:val="right"/>
              <w:rPr>
                <w:rFonts w:ascii="Arial Narrow" w:hAnsi="Arial Narrow" w:cs="Calibri"/>
                <w:color w:val="000000"/>
                <w:sz w:val="18"/>
                <w:szCs w:val="18"/>
              </w:rPr>
            </w:pPr>
            <w:r>
              <w:rPr>
                <w:rFonts w:ascii="Arial Narrow" w:hAnsi="Arial Narrow" w:cs="Calibri"/>
                <w:color w:val="000000"/>
                <w:sz w:val="18"/>
                <w:szCs w:val="18"/>
              </w:rPr>
              <w:t>7,2</w:t>
            </w:r>
          </w:p>
        </w:tc>
        <w:tc>
          <w:tcPr>
            <w:tcW w:w="940" w:type="dxa"/>
            <w:shd w:val="clear" w:color="000000" w:fill="D9D9D9"/>
            <w:vAlign w:val="center"/>
            <w:hideMark/>
          </w:tcPr>
          <w:p w14:paraId="7A2E91E9" w14:textId="77777777" w:rsidR="0092652D" w:rsidRDefault="0092652D">
            <w:pPr>
              <w:jc w:val="right"/>
              <w:rPr>
                <w:rFonts w:ascii="Arial Narrow" w:hAnsi="Arial Narrow" w:cs="Calibri"/>
                <w:color w:val="000000"/>
                <w:sz w:val="18"/>
                <w:szCs w:val="18"/>
              </w:rPr>
            </w:pPr>
            <w:r>
              <w:rPr>
                <w:rFonts w:ascii="Arial Narrow" w:hAnsi="Arial Narrow" w:cs="Calibri"/>
                <w:color w:val="000000"/>
                <w:sz w:val="18"/>
                <w:szCs w:val="18"/>
              </w:rPr>
              <w:t>5,7</w:t>
            </w:r>
          </w:p>
        </w:tc>
      </w:tr>
      <w:tr w:rsidR="0092652D" w14:paraId="00E5D817" w14:textId="77777777" w:rsidTr="00A83DF2">
        <w:trPr>
          <w:trHeight w:val="315"/>
        </w:trPr>
        <w:tc>
          <w:tcPr>
            <w:tcW w:w="3400" w:type="dxa"/>
            <w:shd w:val="clear" w:color="auto" w:fill="auto"/>
            <w:vAlign w:val="center"/>
            <w:hideMark/>
          </w:tcPr>
          <w:p w14:paraId="18751FFE" w14:textId="77777777" w:rsidR="0092652D" w:rsidRPr="0092652D" w:rsidRDefault="0092652D">
            <w:pPr>
              <w:rPr>
                <w:rFonts w:ascii="Arial Narrow" w:hAnsi="Arial Narrow" w:cs="Calibri"/>
                <w:color w:val="000000"/>
                <w:sz w:val="18"/>
                <w:szCs w:val="18"/>
                <w:lang w:val="en-US"/>
              </w:rPr>
            </w:pPr>
            <w:r>
              <w:rPr>
                <w:rFonts w:ascii="Arial Narrow" w:hAnsi="Arial Narrow" w:cs="Calibri"/>
                <w:color w:val="000000"/>
                <w:sz w:val="18"/>
                <w:szCs w:val="18"/>
                <w:lang w:val="en-US"/>
              </w:rPr>
              <w:t>Lone parent with at least a child &lt;20</w:t>
            </w:r>
          </w:p>
        </w:tc>
        <w:tc>
          <w:tcPr>
            <w:tcW w:w="820" w:type="dxa"/>
            <w:shd w:val="clear" w:color="000000" w:fill="D9D9D9"/>
            <w:vAlign w:val="center"/>
            <w:hideMark/>
          </w:tcPr>
          <w:p w14:paraId="60591C40" w14:textId="77777777" w:rsidR="0092652D" w:rsidRDefault="0092652D">
            <w:pPr>
              <w:jc w:val="right"/>
              <w:rPr>
                <w:rFonts w:ascii="Arial Narrow" w:hAnsi="Arial Narrow" w:cs="Calibri"/>
                <w:color w:val="000000"/>
                <w:sz w:val="18"/>
                <w:szCs w:val="18"/>
              </w:rPr>
            </w:pPr>
            <w:r>
              <w:rPr>
                <w:rFonts w:ascii="Arial Narrow" w:hAnsi="Arial Narrow" w:cs="Calibri"/>
                <w:color w:val="000000"/>
                <w:sz w:val="18"/>
                <w:szCs w:val="18"/>
              </w:rPr>
              <w:t>0,2</w:t>
            </w:r>
          </w:p>
        </w:tc>
        <w:tc>
          <w:tcPr>
            <w:tcW w:w="720" w:type="dxa"/>
            <w:shd w:val="clear" w:color="auto" w:fill="auto"/>
            <w:vAlign w:val="center"/>
            <w:hideMark/>
          </w:tcPr>
          <w:p w14:paraId="559DC04E" w14:textId="77777777" w:rsidR="0092652D" w:rsidRDefault="0092652D">
            <w:pPr>
              <w:jc w:val="right"/>
              <w:rPr>
                <w:rFonts w:ascii="Arial Narrow" w:hAnsi="Arial Narrow" w:cs="Calibri"/>
                <w:color w:val="000000"/>
                <w:sz w:val="18"/>
                <w:szCs w:val="18"/>
              </w:rPr>
            </w:pPr>
            <w:r>
              <w:rPr>
                <w:rFonts w:ascii="Arial Narrow" w:hAnsi="Arial Narrow" w:cs="Calibri"/>
                <w:color w:val="000000"/>
                <w:sz w:val="18"/>
                <w:szCs w:val="18"/>
              </w:rPr>
              <w:t>0,3</w:t>
            </w:r>
          </w:p>
        </w:tc>
        <w:tc>
          <w:tcPr>
            <w:tcW w:w="760" w:type="dxa"/>
            <w:shd w:val="clear" w:color="000000" w:fill="D9D9D9"/>
            <w:vAlign w:val="center"/>
            <w:hideMark/>
          </w:tcPr>
          <w:p w14:paraId="1FE7503F" w14:textId="77777777" w:rsidR="0092652D" w:rsidRDefault="0092652D">
            <w:pPr>
              <w:jc w:val="right"/>
              <w:rPr>
                <w:rFonts w:ascii="Arial Narrow" w:hAnsi="Arial Narrow" w:cs="Calibri"/>
                <w:color w:val="000000"/>
                <w:sz w:val="18"/>
                <w:szCs w:val="18"/>
              </w:rPr>
            </w:pPr>
            <w:r>
              <w:rPr>
                <w:rFonts w:ascii="Arial Narrow" w:hAnsi="Arial Narrow" w:cs="Calibri"/>
                <w:color w:val="000000"/>
                <w:sz w:val="18"/>
                <w:szCs w:val="18"/>
              </w:rPr>
              <w:t>0,5</w:t>
            </w:r>
          </w:p>
        </w:tc>
        <w:tc>
          <w:tcPr>
            <w:tcW w:w="440" w:type="dxa"/>
            <w:shd w:val="clear" w:color="auto" w:fill="auto"/>
            <w:vAlign w:val="center"/>
            <w:hideMark/>
          </w:tcPr>
          <w:p w14:paraId="07FE478C" w14:textId="77777777" w:rsidR="0092652D" w:rsidRDefault="0092652D">
            <w:pPr>
              <w:jc w:val="center"/>
              <w:rPr>
                <w:rFonts w:ascii="Arial Narrow" w:hAnsi="Arial Narrow" w:cs="Calibri"/>
                <w:b/>
                <w:bCs/>
                <w:color w:val="000000"/>
                <w:sz w:val="18"/>
                <w:szCs w:val="18"/>
              </w:rPr>
            </w:pPr>
            <w:r>
              <w:rPr>
                <w:rFonts w:ascii="Arial Narrow" w:hAnsi="Arial Narrow" w:cs="Calibri"/>
                <w:b/>
                <w:bCs/>
                <w:color w:val="000000"/>
                <w:sz w:val="18"/>
                <w:szCs w:val="18"/>
              </w:rPr>
              <w:t> </w:t>
            </w:r>
          </w:p>
        </w:tc>
        <w:tc>
          <w:tcPr>
            <w:tcW w:w="940" w:type="dxa"/>
            <w:shd w:val="clear" w:color="000000" w:fill="D9D9D9"/>
            <w:vAlign w:val="center"/>
            <w:hideMark/>
          </w:tcPr>
          <w:p w14:paraId="410B845A" w14:textId="77777777" w:rsidR="0092652D" w:rsidRDefault="0092652D">
            <w:pPr>
              <w:jc w:val="right"/>
              <w:rPr>
                <w:rFonts w:ascii="Arial Narrow" w:hAnsi="Arial Narrow" w:cs="Calibri"/>
                <w:color w:val="000000"/>
                <w:sz w:val="18"/>
                <w:szCs w:val="18"/>
              </w:rPr>
            </w:pPr>
            <w:r>
              <w:rPr>
                <w:rFonts w:ascii="Arial Narrow" w:hAnsi="Arial Narrow" w:cs="Calibri"/>
                <w:color w:val="000000"/>
                <w:sz w:val="18"/>
                <w:szCs w:val="18"/>
              </w:rPr>
              <w:t>1,3</w:t>
            </w:r>
          </w:p>
        </w:tc>
        <w:tc>
          <w:tcPr>
            <w:tcW w:w="940" w:type="dxa"/>
            <w:shd w:val="clear" w:color="auto" w:fill="auto"/>
            <w:vAlign w:val="center"/>
            <w:hideMark/>
          </w:tcPr>
          <w:p w14:paraId="71E136E7" w14:textId="77777777" w:rsidR="0092652D" w:rsidRDefault="0092652D">
            <w:pPr>
              <w:jc w:val="right"/>
              <w:rPr>
                <w:rFonts w:ascii="Arial Narrow" w:hAnsi="Arial Narrow" w:cs="Calibri"/>
                <w:color w:val="000000"/>
                <w:sz w:val="18"/>
                <w:szCs w:val="18"/>
              </w:rPr>
            </w:pPr>
            <w:r>
              <w:rPr>
                <w:rFonts w:ascii="Arial Narrow" w:hAnsi="Arial Narrow" w:cs="Calibri"/>
                <w:color w:val="000000"/>
                <w:sz w:val="18"/>
                <w:szCs w:val="18"/>
              </w:rPr>
              <w:t>1,8</w:t>
            </w:r>
          </w:p>
        </w:tc>
        <w:tc>
          <w:tcPr>
            <w:tcW w:w="940" w:type="dxa"/>
            <w:shd w:val="clear" w:color="000000" w:fill="D9D9D9"/>
            <w:vAlign w:val="center"/>
            <w:hideMark/>
          </w:tcPr>
          <w:p w14:paraId="68041D53" w14:textId="77777777" w:rsidR="0092652D" w:rsidRDefault="0092652D">
            <w:pPr>
              <w:jc w:val="right"/>
              <w:rPr>
                <w:rFonts w:ascii="Arial Narrow" w:hAnsi="Arial Narrow" w:cs="Calibri"/>
                <w:color w:val="000000"/>
                <w:sz w:val="18"/>
                <w:szCs w:val="18"/>
              </w:rPr>
            </w:pPr>
            <w:r>
              <w:rPr>
                <w:rFonts w:ascii="Arial Narrow" w:hAnsi="Arial Narrow" w:cs="Calibri"/>
                <w:color w:val="000000"/>
                <w:sz w:val="18"/>
                <w:szCs w:val="18"/>
              </w:rPr>
              <w:t>2,6</w:t>
            </w:r>
          </w:p>
        </w:tc>
      </w:tr>
      <w:tr w:rsidR="0092652D" w14:paraId="20279149" w14:textId="77777777" w:rsidTr="00A83DF2">
        <w:trPr>
          <w:trHeight w:val="315"/>
        </w:trPr>
        <w:tc>
          <w:tcPr>
            <w:tcW w:w="3400" w:type="dxa"/>
            <w:shd w:val="clear" w:color="auto" w:fill="auto"/>
            <w:vAlign w:val="center"/>
            <w:hideMark/>
          </w:tcPr>
          <w:p w14:paraId="0C9FA328" w14:textId="77777777" w:rsidR="0092652D" w:rsidRPr="0092652D" w:rsidRDefault="0092652D">
            <w:pPr>
              <w:rPr>
                <w:rFonts w:ascii="Arial Narrow" w:hAnsi="Arial Narrow" w:cs="Calibri"/>
                <w:color w:val="000000"/>
                <w:sz w:val="18"/>
                <w:szCs w:val="18"/>
                <w:lang w:val="en-US"/>
              </w:rPr>
            </w:pPr>
            <w:r>
              <w:rPr>
                <w:rFonts w:ascii="Arial Narrow" w:hAnsi="Arial Narrow" w:cs="Calibri"/>
                <w:color w:val="000000"/>
                <w:sz w:val="18"/>
                <w:szCs w:val="18"/>
                <w:lang w:val="en-US"/>
              </w:rPr>
              <w:t>Lone parent with all children &gt;=20 years</w:t>
            </w:r>
          </w:p>
        </w:tc>
        <w:tc>
          <w:tcPr>
            <w:tcW w:w="820" w:type="dxa"/>
            <w:shd w:val="clear" w:color="000000" w:fill="D9D9D9"/>
            <w:vAlign w:val="center"/>
            <w:hideMark/>
          </w:tcPr>
          <w:p w14:paraId="6342DCDE" w14:textId="77777777" w:rsidR="0092652D" w:rsidRDefault="0092652D">
            <w:pPr>
              <w:jc w:val="right"/>
              <w:rPr>
                <w:rFonts w:ascii="Arial Narrow" w:hAnsi="Arial Narrow" w:cs="Calibri"/>
                <w:color w:val="000000"/>
                <w:sz w:val="18"/>
                <w:szCs w:val="18"/>
              </w:rPr>
            </w:pPr>
            <w:r>
              <w:rPr>
                <w:rFonts w:ascii="Arial Narrow" w:hAnsi="Arial Narrow" w:cs="Calibri"/>
                <w:color w:val="000000"/>
                <w:sz w:val="18"/>
                <w:szCs w:val="18"/>
              </w:rPr>
              <w:t>0,7</w:t>
            </w:r>
          </w:p>
        </w:tc>
        <w:tc>
          <w:tcPr>
            <w:tcW w:w="720" w:type="dxa"/>
            <w:shd w:val="clear" w:color="auto" w:fill="auto"/>
            <w:vAlign w:val="center"/>
            <w:hideMark/>
          </w:tcPr>
          <w:p w14:paraId="172023DA" w14:textId="77777777" w:rsidR="0092652D" w:rsidRDefault="0092652D">
            <w:pPr>
              <w:jc w:val="right"/>
              <w:rPr>
                <w:rFonts w:ascii="Arial Narrow" w:hAnsi="Arial Narrow" w:cs="Calibri"/>
                <w:color w:val="000000"/>
                <w:sz w:val="18"/>
                <w:szCs w:val="18"/>
              </w:rPr>
            </w:pPr>
            <w:r>
              <w:rPr>
                <w:rFonts w:ascii="Arial Narrow" w:hAnsi="Arial Narrow" w:cs="Calibri"/>
                <w:color w:val="000000"/>
                <w:sz w:val="18"/>
                <w:szCs w:val="18"/>
              </w:rPr>
              <w:t>0,8</w:t>
            </w:r>
          </w:p>
        </w:tc>
        <w:tc>
          <w:tcPr>
            <w:tcW w:w="760" w:type="dxa"/>
            <w:shd w:val="clear" w:color="000000" w:fill="D9D9D9"/>
            <w:vAlign w:val="center"/>
            <w:hideMark/>
          </w:tcPr>
          <w:p w14:paraId="470C3345" w14:textId="77777777" w:rsidR="0092652D" w:rsidRDefault="0092652D">
            <w:pPr>
              <w:jc w:val="right"/>
              <w:rPr>
                <w:rFonts w:ascii="Arial Narrow" w:hAnsi="Arial Narrow" w:cs="Calibri"/>
                <w:color w:val="000000"/>
                <w:sz w:val="18"/>
                <w:szCs w:val="18"/>
              </w:rPr>
            </w:pPr>
            <w:r>
              <w:rPr>
                <w:rFonts w:ascii="Arial Narrow" w:hAnsi="Arial Narrow" w:cs="Calibri"/>
                <w:color w:val="000000"/>
                <w:sz w:val="18"/>
                <w:szCs w:val="18"/>
              </w:rPr>
              <w:t>1,0</w:t>
            </w:r>
          </w:p>
        </w:tc>
        <w:tc>
          <w:tcPr>
            <w:tcW w:w="440" w:type="dxa"/>
            <w:shd w:val="clear" w:color="auto" w:fill="auto"/>
            <w:vAlign w:val="center"/>
            <w:hideMark/>
          </w:tcPr>
          <w:p w14:paraId="3A17A613" w14:textId="77777777" w:rsidR="0092652D" w:rsidRDefault="0092652D">
            <w:pPr>
              <w:jc w:val="center"/>
              <w:rPr>
                <w:rFonts w:ascii="Arial Narrow" w:hAnsi="Arial Narrow" w:cs="Calibri"/>
                <w:b/>
                <w:bCs/>
                <w:color w:val="000000"/>
                <w:sz w:val="18"/>
                <w:szCs w:val="18"/>
              </w:rPr>
            </w:pPr>
            <w:r>
              <w:rPr>
                <w:rFonts w:ascii="Arial Narrow" w:hAnsi="Arial Narrow" w:cs="Calibri"/>
                <w:b/>
                <w:bCs/>
                <w:color w:val="000000"/>
                <w:sz w:val="18"/>
                <w:szCs w:val="18"/>
              </w:rPr>
              <w:t> </w:t>
            </w:r>
          </w:p>
        </w:tc>
        <w:tc>
          <w:tcPr>
            <w:tcW w:w="940" w:type="dxa"/>
            <w:shd w:val="clear" w:color="000000" w:fill="D9D9D9"/>
            <w:vAlign w:val="center"/>
            <w:hideMark/>
          </w:tcPr>
          <w:p w14:paraId="384AEFBC" w14:textId="77777777" w:rsidR="0092652D" w:rsidRDefault="0092652D">
            <w:pPr>
              <w:jc w:val="right"/>
              <w:rPr>
                <w:rFonts w:ascii="Arial Narrow" w:hAnsi="Arial Narrow" w:cs="Calibri"/>
                <w:color w:val="000000"/>
                <w:sz w:val="18"/>
                <w:szCs w:val="18"/>
              </w:rPr>
            </w:pPr>
            <w:r>
              <w:rPr>
                <w:rFonts w:ascii="Arial Narrow" w:hAnsi="Arial Narrow" w:cs="Calibri"/>
                <w:color w:val="000000"/>
                <w:sz w:val="18"/>
                <w:szCs w:val="18"/>
              </w:rPr>
              <w:t>2,9</w:t>
            </w:r>
          </w:p>
        </w:tc>
        <w:tc>
          <w:tcPr>
            <w:tcW w:w="940" w:type="dxa"/>
            <w:shd w:val="clear" w:color="auto" w:fill="auto"/>
            <w:vAlign w:val="center"/>
            <w:hideMark/>
          </w:tcPr>
          <w:p w14:paraId="2DDBC80E" w14:textId="77777777" w:rsidR="0092652D" w:rsidRDefault="0092652D">
            <w:pPr>
              <w:jc w:val="right"/>
              <w:rPr>
                <w:rFonts w:ascii="Arial Narrow" w:hAnsi="Arial Narrow" w:cs="Calibri"/>
                <w:color w:val="000000"/>
                <w:sz w:val="18"/>
                <w:szCs w:val="18"/>
              </w:rPr>
            </w:pPr>
            <w:r>
              <w:rPr>
                <w:rFonts w:ascii="Arial Narrow" w:hAnsi="Arial Narrow" w:cs="Calibri"/>
                <w:color w:val="000000"/>
                <w:sz w:val="18"/>
                <w:szCs w:val="18"/>
              </w:rPr>
              <w:t>3,0</w:t>
            </w:r>
          </w:p>
        </w:tc>
        <w:tc>
          <w:tcPr>
            <w:tcW w:w="940" w:type="dxa"/>
            <w:shd w:val="clear" w:color="000000" w:fill="D9D9D9"/>
            <w:vAlign w:val="center"/>
            <w:hideMark/>
          </w:tcPr>
          <w:p w14:paraId="639682DF" w14:textId="77777777" w:rsidR="0092652D" w:rsidRDefault="0092652D">
            <w:pPr>
              <w:jc w:val="right"/>
              <w:rPr>
                <w:rFonts w:ascii="Arial Narrow" w:hAnsi="Arial Narrow" w:cs="Calibri"/>
                <w:color w:val="000000"/>
                <w:sz w:val="18"/>
                <w:szCs w:val="18"/>
              </w:rPr>
            </w:pPr>
            <w:r>
              <w:rPr>
                <w:rFonts w:ascii="Arial Narrow" w:hAnsi="Arial Narrow" w:cs="Calibri"/>
                <w:color w:val="000000"/>
                <w:sz w:val="18"/>
                <w:szCs w:val="18"/>
              </w:rPr>
              <w:t>3,0</w:t>
            </w:r>
          </w:p>
        </w:tc>
      </w:tr>
      <w:tr w:rsidR="0092652D" w14:paraId="6ACD3212" w14:textId="77777777" w:rsidTr="00A83DF2">
        <w:trPr>
          <w:trHeight w:val="315"/>
        </w:trPr>
        <w:tc>
          <w:tcPr>
            <w:tcW w:w="3400" w:type="dxa"/>
            <w:shd w:val="clear" w:color="auto" w:fill="auto"/>
            <w:vAlign w:val="center"/>
            <w:hideMark/>
          </w:tcPr>
          <w:p w14:paraId="28FD630E" w14:textId="77777777" w:rsidR="0092652D" w:rsidRDefault="0092652D">
            <w:pPr>
              <w:rPr>
                <w:rFonts w:ascii="Arial Narrow" w:hAnsi="Arial Narrow" w:cs="Calibri"/>
                <w:color w:val="000000"/>
                <w:sz w:val="18"/>
                <w:szCs w:val="18"/>
              </w:rPr>
            </w:pPr>
            <w:r>
              <w:rPr>
                <w:rFonts w:ascii="Arial Narrow" w:hAnsi="Arial Narrow" w:cs="Calibri"/>
                <w:color w:val="000000"/>
                <w:sz w:val="18"/>
                <w:szCs w:val="18"/>
              </w:rPr>
              <w:t>Child</w:t>
            </w:r>
          </w:p>
        </w:tc>
        <w:tc>
          <w:tcPr>
            <w:tcW w:w="820" w:type="dxa"/>
            <w:shd w:val="clear" w:color="000000" w:fill="D9D9D9"/>
            <w:vAlign w:val="center"/>
            <w:hideMark/>
          </w:tcPr>
          <w:p w14:paraId="1BCDD925" w14:textId="77777777" w:rsidR="0092652D" w:rsidRDefault="0092652D">
            <w:pPr>
              <w:jc w:val="right"/>
              <w:rPr>
                <w:rFonts w:ascii="Arial Narrow" w:hAnsi="Arial Narrow" w:cs="Calibri"/>
                <w:color w:val="000000"/>
                <w:sz w:val="18"/>
                <w:szCs w:val="18"/>
              </w:rPr>
            </w:pPr>
            <w:r>
              <w:rPr>
                <w:rFonts w:ascii="Arial Narrow" w:hAnsi="Arial Narrow" w:cs="Calibri"/>
                <w:color w:val="000000"/>
                <w:sz w:val="18"/>
                <w:szCs w:val="18"/>
              </w:rPr>
              <w:t>30,6</w:t>
            </w:r>
          </w:p>
        </w:tc>
        <w:tc>
          <w:tcPr>
            <w:tcW w:w="720" w:type="dxa"/>
            <w:shd w:val="clear" w:color="auto" w:fill="auto"/>
            <w:vAlign w:val="center"/>
            <w:hideMark/>
          </w:tcPr>
          <w:p w14:paraId="431017BD" w14:textId="77777777" w:rsidR="0092652D" w:rsidRDefault="0092652D">
            <w:pPr>
              <w:jc w:val="right"/>
              <w:rPr>
                <w:rFonts w:ascii="Arial Narrow" w:hAnsi="Arial Narrow" w:cs="Calibri"/>
                <w:color w:val="000000"/>
                <w:sz w:val="18"/>
                <w:szCs w:val="18"/>
              </w:rPr>
            </w:pPr>
            <w:r>
              <w:rPr>
                <w:rFonts w:ascii="Arial Narrow" w:hAnsi="Arial Narrow" w:cs="Calibri"/>
                <w:color w:val="000000"/>
                <w:sz w:val="18"/>
                <w:szCs w:val="18"/>
              </w:rPr>
              <w:t>31,1</w:t>
            </w:r>
          </w:p>
        </w:tc>
        <w:tc>
          <w:tcPr>
            <w:tcW w:w="760" w:type="dxa"/>
            <w:shd w:val="clear" w:color="000000" w:fill="D9D9D9"/>
            <w:vAlign w:val="center"/>
            <w:hideMark/>
          </w:tcPr>
          <w:p w14:paraId="5B6B8972" w14:textId="77777777" w:rsidR="0092652D" w:rsidRDefault="0092652D">
            <w:pPr>
              <w:jc w:val="right"/>
              <w:rPr>
                <w:rFonts w:ascii="Arial Narrow" w:hAnsi="Arial Narrow" w:cs="Calibri"/>
                <w:color w:val="000000"/>
                <w:sz w:val="18"/>
                <w:szCs w:val="18"/>
              </w:rPr>
            </w:pPr>
            <w:r>
              <w:rPr>
                <w:rFonts w:ascii="Arial Narrow" w:hAnsi="Arial Narrow" w:cs="Calibri"/>
                <w:color w:val="000000"/>
                <w:sz w:val="18"/>
                <w:szCs w:val="18"/>
              </w:rPr>
              <w:t>31,1</w:t>
            </w:r>
          </w:p>
        </w:tc>
        <w:tc>
          <w:tcPr>
            <w:tcW w:w="440" w:type="dxa"/>
            <w:shd w:val="clear" w:color="auto" w:fill="auto"/>
            <w:vAlign w:val="center"/>
            <w:hideMark/>
          </w:tcPr>
          <w:p w14:paraId="4784C7CF" w14:textId="77777777" w:rsidR="0092652D" w:rsidRDefault="0092652D">
            <w:pPr>
              <w:jc w:val="center"/>
              <w:rPr>
                <w:rFonts w:ascii="Arial Narrow" w:hAnsi="Arial Narrow" w:cs="Calibri"/>
                <w:b/>
                <w:bCs/>
                <w:color w:val="000000"/>
                <w:sz w:val="18"/>
                <w:szCs w:val="18"/>
              </w:rPr>
            </w:pPr>
            <w:r>
              <w:rPr>
                <w:rFonts w:ascii="Arial Narrow" w:hAnsi="Arial Narrow" w:cs="Calibri"/>
                <w:b/>
                <w:bCs/>
                <w:color w:val="000000"/>
                <w:sz w:val="18"/>
                <w:szCs w:val="18"/>
              </w:rPr>
              <w:t> </w:t>
            </w:r>
          </w:p>
        </w:tc>
        <w:tc>
          <w:tcPr>
            <w:tcW w:w="940" w:type="dxa"/>
            <w:shd w:val="clear" w:color="000000" w:fill="D9D9D9"/>
            <w:vAlign w:val="center"/>
            <w:hideMark/>
          </w:tcPr>
          <w:p w14:paraId="4BF23188" w14:textId="77777777" w:rsidR="0092652D" w:rsidRDefault="0092652D">
            <w:pPr>
              <w:jc w:val="right"/>
              <w:rPr>
                <w:rFonts w:ascii="Arial Narrow" w:hAnsi="Arial Narrow" w:cs="Calibri"/>
                <w:color w:val="000000"/>
                <w:sz w:val="18"/>
                <w:szCs w:val="18"/>
              </w:rPr>
            </w:pPr>
            <w:r>
              <w:rPr>
                <w:rFonts w:ascii="Arial Narrow" w:hAnsi="Arial Narrow" w:cs="Calibri"/>
                <w:color w:val="000000"/>
                <w:sz w:val="18"/>
                <w:szCs w:val="18"/>
              </w:rPr>
              <w:t>27,8</w:t>
            </w:r>
          </w:p>
        </w:tc>
        <w:tc>
          <w:tcPr>
            <w:tcW w:w="940" w:type="dxa"/>
            <w:shd w:val="clear" w:color="auto" w:fill="auto"/>
            <w:vAlign w:val="center"/>
            <w:hideMark/>
          </w:tcPr>
          <w:p w14:paraId="25630660" w14:textId="77777777" w:rsidR="0092652D" w:rsidRDefault="0092652D">
            <w:pPr>
              <w:jc w:val="right"/>
              <w:rPr>
                <w:rFonts w:ascii="Arial Narrow" w:hAnsi="Arial Narrow" w:cs="Calibri"/>
                <w:color w:val="000000"/>
                <w:sz w:val="18"/>
                <w:szCs w:val="18"/>
              </w:rPr>
            </w:pPr>
            <w:r>
              <w:rPr>
                <w:rFonts w:ascii="Arial Narrow" w:hAnsi="Arial Narrow" w:cs="Calibri"/>
                <w:color w:val="000000"/>
                <w:sz w:val="18"/>
                <w:szCs w:val="18"/>
              </w:rPr>
              <w:t>28,6</w:t>
            </w:r>
          </w:p>
        </w:tc>
        <w:tc>
          <w:tcPr>
            <w:tcW w:w="940" w:type="dxa"/>
            <w:shd w:val="clear" w:color="000000" w:fill="D9D9D9"/>
            <w:vAlign w:val="center"/>
            <w:hideMark/>
          </w:tcPr>
          <w:p w14:paraId="62F84DCA" w14:textId="77777777" w:rsidR="0092652D" w:rsidRDefault="0092652D">
            <w:pPr>
              <w:jc w:val="right"/>
              <w:rPr>
                <w:rFonts w:ascii="Arial Narrow" w:hAnsi="Arial Narrow" w:cs="Calibri"/>
                <w:color w:val="000000"/>
                <w:sz w:val="18"/>
                <w:szCs w:val="18"/>
              </w:rPr>
            </w:pPr>
            <w:r>
              <w:rPr>
                <w:rFonts w:ascii="Arial Narrow" w:hAnsi="Arial Narrow" w:cs="Calibri"/>
                <w:color w:val="000000"/>
                <w:sz w:val="18"/>
                <w:szCs w:val="18"/>
              </w:rPr>
              <w:t>28,8</w:t>
            </w:r>
          </w:p>
        </w:tc>
      </w:tr>
      <w:tr w:rsidR="0092652D" w14:paraId="1F1E3D73" w14:textId="77777777" w:rsidTr="00A83DF2">
        <w:trPr>
          <w:trHeight w:val="315"/>
        </w:trPr>
        <w:tc>
          <w:tcPr>
            <w:tcW w:w="3400" w:type="dxa"/>
            <w:shd w:val="clear" w:color="auto" w:fill="auto"/>
            <w:vAlign w:val="center"/>
            <w:hideMark/>
          </w:tcPr>
          <w:p w14:paraId="5D06C7C3" w14:textId="77777777" w:rsidR="0092652D" w:rsidRPr="0092652D" w:rsidRDefault="0092652D">
            <w:pPr>
              <w:rPr>
                <w:rFonts w:ascii="Arial Narrow" w:hAnsi="Arial Narrow" w:cs="Calibri"/>
                <w:color w:val="000000"/>
                <w:sz w:val="18"/>
                <w:szCs w:val="18"/>
                <w:lang w:val="en-US"/>
              </w:rPr>
            </w:pPr>
            <w:r w:rsidRPr="0092652D">
              <w:rPr>
                <w:rFonts w:ascii="Arial Narrow" w:hAnsi="Arial Narrow" w:cs="Calibri"/>
                <w:color w:val="000000"/>
                <w:sz w:val="18"/>
                <w:szCs w:val="18"/>
                <w:lang w:val="en-US"/>
              </w:rPr>
              <w:t>Other position in one-nucleus household</w:t>
            </w:r>
          </w:p>
        </w:tc>
        <w:tc>
          <w:tcPr>
            <w:tcW w:w="820" w:type="dxa"/>
            <w:shd w:val="clear" w:color="000000" w:fill="D9D9D9"/>
            <w:vAlign w:val="center"/>
            <w:hideMark/>
          </w:tcPr>
          <w:p w14:paraId="682A5AFB" w14:textId="77777777" w:rsidR="0092652D" w:rsidRDefault="0092652D">
            <w:pPr>
              <w:jc w:val="right"/>
              <w:rPr>
                <w:rFonts w:ascii="Arial Narrow" w:hAnsi="Arial Narrow" w:cs="Calibri"/>
                <w:color w:val="000000"/>
                <w:sz w:val="18"/>
                <w:szCs w:val="18"/>
              </w:rPr>
            </w:pPr>
            <w:r>
              <w:rPr>
                <w:rFonts w:ascii="Arial Narrow" w:hAnsi="Arial Narrow" w:cs="Calibri"/>
                <w:color w:val="000000"/>
                <w:sz w:val="18"/>
                <w:szCs w:val="18"/>
              </w:rPr>
              <w:t>0,9</w:t>
            </w:r>
          </w:p>
        </w:tc>
        <w:tc>
          <w:tcPr>
            <w:tcW w:w="720" w:type="dxa"/>
            <w:shd w:val="clear" w:color="auto" w:fill="auto"/>
            <w:vAlign w:val="center"/>
            <w:hideMark/>
          </w:tcPr>
          <w:p w14:paraId="3BF1328A" w14:textId="77777777" w:rsidR="0092652D" w:rsidRDefault="0092652D">
            <w:pPr>
              <w:jc w:val="right"/>
              <w:rPr>
                <w:rFonts w:ascii="Arial Narrow" w:hAnsi="Arial Narrow" w:cs="Calibri"/>
                <w:color w:val="000000"/>
                <w:sz w:val="18"/>
                <w:szCs w:val="18"/>
              </w:rPr>
            </w:pPr>
            <w:r>
              <w:rPr>
                <w:rFonts w:ascii="Arial Narrow" w:hAnsi="Arial Narrow" w:cs="Calibri"/>
                <w:color w:val="000000"/>
                <w:sz w:val="18"/>
                <w:szCs w:val="18"/>
              </w:rPr>
              <w:t>0,9</w:t>
            </w:r>
          </w:p>
        </w:tc>
        <w:tc>
          <w:tcPr>
            <w:tcW w:w="760" w:type="dxa"/>
            <w:shd w:val="clear" w:color="000000" w:fill="D9D9D9"/>
            <w:vAlign w:val="center"/>
            <w:hideMark/>
          </w:tcPr>
          <w:p w14:paraId="2F2CAC6E" w14:textId="77777777" w:rsidR="0092652D" w:rsidRDefault="0092652D">
            <w:pPr>
              <w:jc w:val="right"/>
              <w:rPr>
                <w:rFonts w:ascii="Arial Narrow" w:hAnsi="Arial Narrow" w:cs="Calibri"/>
                <w:color w:val="000000"/>
                <w:sz w:val="18"/>
                <w:szCs w:val="18"/>
              </w:rPr>
            </w:pPr>
            <w:r>
              <w:rPr>
                <w:rFonts w:ascii="Arial Narrow" w:hAnsi="Arial Narrow" w:cs="Calibri"/>
                <w:color w:val="000000"/>
                <w:sz w:val="18"/>
                <w:szCs w:val="18"/>
              </w:rPr>
              <w:t>0,8</w:t>
            </w:r>
          </w:p>
        </w:tc>
        <w:tc>
          <w:tcPr>
            <w:tcW w:w="440" w:type="dxa"/>
            <w:shd w:val="clear" w:color="auto" w:fill="auto"/>
            <w:vAlign w:val="center"/>
            <w:hideMark/>
          </w:tcPr>
          <w:p w14:paraId="5FDFB8B3" w14:textId="77777777" w:rsidR="0092652D" w:rsidRDefault="0092652D">
            <w:pPr>
              <w:jc w:val="center"/>
              <w:rPr>
                <w:rFonts w:ascii="Arial Narrow" w:hAnsi="Arial Narrow" w:cs="Calibri"/>
                <w:b/>
                <w:bCs/>
                <w:color w:val="000000"/>
                <w:sz w:val="18"/>
                <w:szCs w:val="18"/>
              </w:rPr>
            </w:pPr>
            <w:r>
              <w:rPr>
                <w:rFonts w:ascii="Arial Narrow" w:hAnsi="Arial Narrow" w:cs="Calibri"/>
                <w:b/>
                <w:bCs/>
                <w:color w:val="000000"/>
                <w:sz w:val="18"/>
                <w:szCs w:val="18"/>
              </w:rPr>
              <w:t> </w:t>
            </w:r>
          </w:p>
        </w:tc>
        <w:tc>
          <w:tcPr>
            <w:tcW w:w="940" w:type="dxa"/>
            <w:shd w:val="clear" w:color="000000" w:fill="D9D9D9"/>
            <w:vAlign w:val="center"/>
            <w:hideMark/>
          </w:tcPr>
          <w:p w14:paraId="24BD8278" w14:textId="77777777" w:rsidR="0092652D" w:rsidRDefault="0092652D">
            <w:pPr>
              <w:jc w:val="right"/>
              <w:rPr>
                <w:rFonts w:ascii="Arial Narrow" w:hAnsi="Arial Narrow" w:cs="Calibri"/>
                <w:color w:val="000000"/>
                <w:sz w:val="18"/>
                <w:szCs w:val="18"/>
              </w:rPr>
            </w:pPr>
            <w:r>
              <w:rPr>
                <w:rFonts w:ascii="Arial Narrow" w:hAnsi="Arial Narrow" w:cs="Calibri"/>
                <w:color w:val="000000"/>
                <w:sz w:val="18"/>
                <w:szCs w:val="18"/>
              </w:rPr>
              <w:t>1,9</w:t>
            </w:r>
          </w:p>
        </w:tc>
        <w:tc>
          <w:tcPr>
            <w:tcW w:w="940" w:type="dxa"/>
            <w:shd w:val="clear" w:color="auto" w:fill="auto"/>
            <w:vAlign w:val="center"/>
            <w:hideMark/>
          </w:tcPr>
          <w:p w14:paraId="15430E76" w14:textId="77777777" w:rsidR="0092652D" w:rsidRDefault="0092652D">
            <w:pPr>
              <w:jc w:val="right"/>
              <w:rPr>
                <w:rFonts w:ascii="Arial Narrow" w:hAnsi="Arial Narrow" w:cs="Calibri"/>
                <w:color w:val="000000"/>
                <w:sz w:val="18"/>
                <w:szCs w:val="18"/>
              </w:rPr>
            </w:pPr>
            <w:r>
              <w:rPr>
                <w:rFonts w:ascii="Arial Narrow" w:hAnsi="Arial Narrow" w:cs="Calibri"/>
                <w:color w:val="000000"/>
                <w:sz w:val="18"/>
                <w:szCs w:val="18"/>
              </w:rPr>
              <w:t>1,6</w:t>
            </w:r>
          </w:p>
        </w:tc>
        <w:tc>
          <w:tcPr>
            <w:tcW w:w="940" w:type="dxa"/>
            <w:shd w:val="clear" w:color="000000" w:fill="D9D9D9"/>
            <w:vAlign w:val="center"/>
            <w:hideMark/>
          </w:tcPr>
          <w:p w14:paraId="488E88AD" w14:textId="77777777" w:rsidR="0092652D" w:rsidRDefault="0092652D">
            <w:pPr>
              <w:jc w:val="right"/>
              <w:rPr>
                <w:rFonts w:ascii="Arial Narrow" w:hAnsi="Arial Narrow" w:cs="Calibri"/>
                <w:color w:val="000000"/>
                <w:sz w:val="18"/>
                <w:szCs w:val="18"/>
              </w:rPr>
            </w:pPr>
            <w:r>
              <w:rPr>
                <w:rFonts w:ascii="Arial Narrow" w:hAnsi="Arial Narrow" w:cs="Calibri"/>
                <w:color w:val="000000"/>
                <w:sz w:val="18"/>
                <w:szCs w:val="18"/>
              </w:rPr>
              <w:t>1,3</w:t>
            </w:r>
          </w:p>
        </w:tc>
      </w:tr>
      <w:tr w:rsidR="0092652D" w14:paraId="0ADD943D" w14:textId="77777777" w:rsidTr="00A83DF2">
        <w:trPr>
          <w:trHeight w:val="315"/>
        </w:trPr>
        <w:tc>
          <w:tcPr>
            <w:tcW w:w="3400" w:type="dxa"/>
            <w:shd w:val="clear" w:color="auto" w:fill="auto"/>
            <w:vAlign w:val="center"/>
            <w:hideMark/>
          </w:tcPr>
          <w:p w14:paraId="66282E21" w14:textId="77777777" w:rsidR="0092652D" w:rsidRDefault="0092652D">
            <w:pPr>
              <w:rPr>
                <w:rFonts w:ascii="Arial Narrow" w:hAnsi="Arial Narrow" w:cs="Calibri"/>
                <w:color w:val="000000"/>
                <w:sz w:val="18"/>
                <w:szCs w:val="18"/>
              </w:rPr>
            </w:pPr>
            <w:r>
              <w:rPr>
                <w:rFonts w:ascii="Arial Narrow" w:hAnsi="Arial Narrow" w:cs="Calibri"/>
                <w:color w:val="000000"/>
                <w:sz w:val="18"/>
                <w:szCs w:val="18"/>
              </w:rPr>
              <w:t>Person in a multi-person household</w:t>
            </w:r>
          </w:p>
        </w:tc>
        <w:tc>
          <w:tcPr>
            <w:tcW w:w="820" w:type="dxa"/>
            <w:shd w:val="clear" w:color="000000" w:fill="D9D9D9"/>
            <w:vAlign w:val="center"/>
            <w:hideMark/>
          </w:tcPr>
          <w:p w14:paraId="2E7EA186" w14:textId="77777777" w:rsidR="0092652D" w:rsidRDefault="0092652D">
            <w:pPr>
              <w:jc w:val="right"/>
              <w:rPr>
                <w:rFonts w:ascii="Arial Narrow" w:hAnsi="Arial Narrow" w:cs="Calibri"/>
                <w:color w:val="000000"/>
                <w:sz w:val="18"/>
                <w:szCs w:val="18"/>
              </w:rPr>
            </w:pPr>
            <w:r>
              <w:rPr>
                <w:rFonts w:ascii="Arial Narrow" w:hAnsi="Arial Narrow" w:cs="Calibri"/>
                <w:color w:val="000000"/>
                <w:sz w:val="18"/>
                <w:szCs w:val="18"/>
              </w:rPr>
              <w:t>1,1</w:t>
            </w:r>
          </w:p>
        </w:tc>
        <w:tc>
          <w:tcPr>
            <w:tcW w:w="720" w:type="dxa"/>
            <w:shd w:val="clear" w:color="auto" w:fill="auto"/>
            <w:vAlign w:val="center"/>
            <w:hideMark/>
          </w:tcPr>
          <w:p w14:paraId="4B075CFB" w14:textId="77777777" w:rsidR="0092652D" w:rsidRDefault="0092652D">
            <w:pPr>
              <w:jc w:val="right"/>
              <w:rPr>
                <w:rFonts w:ascii="Arial Narrow" w:hAnsi="Arial Narrow" w:cs="Calibri"/>
                <w:color w:val="000000"/>
                <w:sz w:val="18"/>
                <w:szCs w:val="18"/>
              </w:rPr>
            </w:pPr>
            <w:r>
              <w:rPr>
                <w:rFonts w:ascii="Arial Narrow" w:hAnsi="Arial Narrow" w:cs="Calibri"/>
                <w:color w:val="000000"/>
                <w:sz w:val="18"/>
                <w:szCs w:val="18"/>
              </w:rPr>
              <w:t>1,2</w:t>
            </w:r>
          </w:p>
        </w:tc>
        <w:tc>
          <w:tcPr>
            <w:tcW w:w="760" w:type="dxa"/>
            <w:shd w:val="clear" w:color="000000" w:fill="D9D9D9"/>
            <w:vAlign w:val="center"/>
            <w:hideMark/>
          </w:tcPr>
          <w:p w14:paraId="7486F813" w14:textId="77777777" w:rsidR="0092652D" w:rsidRDefault="0092652D">
            <w:pPr>
              <w:jc w:val="right"/>
              <w:rPr>
                <w:rFonts w:ascii="Arial Narrow" w:hAnsi="Arial Narrow" w:cs="Calibri"/>
                <w:color w:val="000000"/>
                <w:sz w:val="18"/>
                <w:szCs w:val="18"/>
              </w:rPr>
            </w:pPr>
            <w:r>
              <w:rPr>
                <w:rFonts w:ascii="Arial Narrow" w:hAnsi="Arial Narrow" w:cs="Calibri"/>
                <w:color w:val="000000"/>
                <w:sz w:val="18"/>
                <w:szCs w:val="18"/>
              </w:rPr>
              <w:t>1,9</w:t>
            </w:r>
          </w:p>
        </w:tc>
        <w:tc>
          <w:tcPr>
            <w:tcW w:w="440" w:type="dxa"/>
            <w:shd w:val="clear" w:color="auto" w:fill="auto"/>
            <w:vAlign w:val="center"/>
            <w:hideMark/>
          </w:tcPr>
          <w:p w14:paraId="78E7EA82" w14:textId="77777777" w:rsidR="0092652D" w:rsidRDefault="0092652D">
            <w:pPr>
              <w:jc w:val="center"/>
              <w:rPr>
                <w:rFonts w:ascii="Arial Narrow" w:hAnsi="Arial Narrow" w:cs="Calibri"/>
                <w:b/>
                <w:bCs/>
                <w:color w:val="000000"/>
                <w:sz w:val="18"/>
                <w:szCs w:val="18"/>
              </w:rPr>
            </w:pPr>
            <w:r>
              <w:rPr>
                <w:rFonts w:ascii="Arial Narrow" w:hAnsi="Arial Narrow" w:cs="Calibri"/>
                <w:b/>
                <w:bCs/>
                <w:color w:val="000000"/>
                <w:sz w:val="18"/>
                <w:szCs w:val="18"/>
              </w:rPr>
              <w:t> </w:t>
            </w:r>
          </w:p>
        </w:tc>
        <w:tc>
          <w:tcPr>
            <w:tcW w:w="940" w:type="dxa"/>
            <w:shd w:val="clear" w:color="000000" w:fill="D9D9D9"/>
            <w:vAlign w:val="center"/>
            <w:hideMark/>
          </w:tcPr>
          <w:p w14:paraId="741C75EF" w14:textId="77777777" w:rsidR="0092652D" w:rsidRDefault="0092652D">
            <w:pPr>
              <w:jc w:val="right"/>
              <w:rPr>
                <w:rFonts w:ascii="Arial Narrow" w:hAnsi="Arial Narrow" w:cs="Calibri"/>
                <w:color w:val="000000"/>
                <w:sz w:val="18"/>
                <w:szCs w:val="18"/>
              </w:rPr>
            </w:pPr>
            <w:r>
              <w:rPr>
                <w:rFonts w:ascii="Arial Narrow" w:hAnsi="Arial Narrow" w:cs="Calibri"/>
                <w:color w:val="000000"/>
                <w:sz w:val="18"/>
                <w:szCs w:val="18"/>
              </w:rPr>
              <w:t>1,5</w:t>
            </w:r>
          </w:p>
        </w:tc>
        <w:tc>
          <w:tcPr>
            <w:tcW w:w="940" w:type="dxa"/>
            <w:shd w:val="clear" w:color="auto" w:fill="auto"/>
            <w:vAlign w:val="center"/>
            <w:hideMark/>
          </w:tcPr>
          <w:p w14:paraId="02E543A5" w14:textId="77777777" w:rsidR="0092652D" w:rsidRDefault="0092652D">
            <w:pPr>
              <w:jc w:val="right"/>
              <w:rPr>
                <w:rFonts w:ascii="Arial Narrow" w:hAnsi="Arial Narrow" w:cs="Calibri"/>
                <w:color w:val="000000"/>
                <w:sz w:val="18"/>
                <w:szCs w:val="18"/>
              </w:rPr>
            </w:pPr>
            <w:r>
              <w:rPr>
                <w:rFonts w:ascii="Arial Narrow" w:hAnsi="Arial Narrow" w:cs="Calibri"/>
                <w:color w:val="000000"/>
                <w:sz w:val="18"/>
                <w:szCs w:val="18"/>
              </w:rPr>
              <w:t>1,5</w:t>
            </w:r>
          </w:p>
        </w:tc>
        <w:tc>
          <w:tcPr>
            <w:tcW w:w="940" w:type="dxa"/>
            <w:shd w:val="clear" w:color="000000" w:fill="D9D9D9"/>
            <w:vAlign w:val="center"/>
            <w:hideMark/>
          </w:tcPr>
          <w:p w14:paraId="3060C11F" w14:textId="77777777" w:rsidR="0092652D" w:rsidRDefault="0092652D">
            <w:pPr>
              <w:jc w:val="right"/>
              <w:rPr>
                <w:rFonts w:ascii="Arial Narrow" w:hAnsi="Arial Narrow" w:cs="Calibri"/>
                <w:color w:val="000000"/>
                <w:sz w:val="18"/>
                <w:szCs w:val="18"/>
              </w:rPr>
            </w:pPr>
            <w:r>
              <w:rPr>
                <w:rFonts w:ascii="Arial Narrow" w:hAnsi="Arial Narrow" w:cs="Calibri"/>
                <w:color w:val="000000"/>
                <w:sz w:val="18"/>
                <w:szCs w:val="18"/>
              </w:rPr>
              <w:t>1,8</w:t>
            </w:r>
          </w:p>
        </w:tc>
      </w:tr>
      <w:tr w:rsidR="0092652D" w14:paraId="2E3B0227" w14:textId="77777777" w:rsidTr="00A83DF2">
        <w:trPr>
          <w:trHeight w:val="315"/>
        </w:trPr>
        <w:tc>
          <w:tcPr>
            <w:tcW w:w="3400" w:type="dxa"/>
            <w:shd w:val="clear" w:color="auto" w:fill="auto"/>
            <w:vAlign w:val="center"/>
            <w:hideMark/>
          </w:tcPr>
          <w:p w14:paraId="718CA7B2" w14:textId="77777777" w:rsidR="0092652D" w:rsidRPr="0092652D" w:rsidRDefault="0092652D">
            <w:pPr>
              <w:rPr>
                <w:rFonts w:ascii="Arial Narrow" w:hAnsi="Arial Narrow" w:cs="Calibri"/>
                <w:color w:val="000000"/>
                <w:sz w:val="18"/>
                <w:szCs w:val="18"/>
                <w:lang w:val="en-US"/>
              </w:rPr>
            </w:pPr>
            <w:r>
              <w:rPr>
                <w:rFonts w:ascii="Arial Narrow" w:hAnsi="Arial Narrow" w:cs="Calibri"/>
                <w:color w:val="000000"/>
                <w:sz w:val="18"/>
                <w:szCs w:val="18"/>
                <w:lang w:val="en-US"/>
              </w:rPr>
              <w:t>Person in a household with 2 or more nuclei</w:t>
            </w:r>
          </w:p>
        </w:tc>
        <w:tc>
          <w:tcPr>
            <w:tcW w:w="820" w:type="dxa"/>
            <w:shd w:val="clear" w:color="000000" w:fill="D9D9D9"/>
            <w:vAlign w:val="center"/>
            <w:hideMark/>
          </w:tcPr>
          <w:p w14:paraId="3C0A5911" w14:textId="77777777" w:rsidR="0092652D" w:rsidRDefault="0092652D">
            <w:pPr>
              <w:jc w:val="right"/>
              <w:rPr>
                <w:rFonts w:ascii="Arial Narrow" w:hAnsi="Arial Narrow" w:cs="Calibri"/>
                <w:color w:val="000000"/>
                <w:sz w:val="18"/>
                <w:szCs w:val="18"/>
              </w:rPr>
            </w:pPr>
            <w:r>
              <w:rPr>
                <w:rFonts w:ascii="Arial Narrow" w:hAnsi="Arial Narrow" w:cs="Calibri"/>
                <w:color w:val="000000"/>
                <w:sz w:val="18"/>
                <w:szCs w:val="18"/>
              </w:rPr>
              <w:t>2,2</w:t>
            </w:r>
          </w:p>
        </w:tc>
        <w:tc>
          <w:tcPr>
            <w:tcW w:w="720" w:type="dxa"/>
            <w:shd w:val="clear" w:color="auto" w:fill="auto"/>
            <w:vAlign w:val="center"/>
            <w:hideMark/>
          </w:tcPr>
          <w:p w14:paraId="7407AF53" w14:textId="77777777" w:rsidR="0092652D" w:rsidRDefault="0092652D">
            <w:pPr>
              <w:jc w:val="right"/>
              <w:rPr>
                <w:rFonts w:ascii="Arial Narrow" w:hAnsi="Arial Narrow" w:cs="Calibri"/>
                <w:color w:val="000000"/>
                <w:sz w:val="18"/>
                <w:szCs w:val="18"/>
              </w:rPr>
            </w:pPr>
            <w:r>
              <w:rPr>
                <w:rFonts w:ascii="Arial Narrow" w:hAnsi="Arial Narrow" w:cs="Calibri"/>
                <w:color w:val="000000"/>
                <w:sz w:val="18"/>
                <w:szCs w:val="18"/>
              </w:rPr>
              <w:t>2,1</w:t>
            </w:r>
          </w:p>
        </w:tc>
        <w:tc>
          <w:tcPr>
            <w:tcW w:w="760" w:type="dxa"/>
            <w:shd w:val="clear" w:color="000000" w:fill="D9D9D9"/>
            <w:vAlign w:val="center"/>
            <w:hideMark/>
          </w:tcPr>
          <w:p w14:paraId="65DDEE4C" w14:textId="77777777" w:rsidR="0092652D" w:rsidRDefault="0092652D">
            <w:pPr>
              <w:jc w:val="right"/>
              <w:rPr>
                <w:rFonts w:ascii="Arial Narrow" w:hAnsi="Arial Narrow" w:cs="Calibri"/>
                <w:color w:val="000000"/>
                <w:sz w:val="18"/>
                <w:szCs w:val="18"/>
              </w:rPr>
            </w:pPr>
            <w:r>
              <w:rPr>
                <w:rFonts w:ascii="Arial Narrow" w:hAnsi="Arial Narrow" w:cs="Calibri"/>
                <w:color w:val="000000"/>
                <w:sz w:val="18"/>
                <w:szCs w:val="18"/>
              </w:rPr>
              <w:t>2,0</w:t>
            </w:r>
          </w:p>
        </w:tc>
        <w:tc>
          <w:tcPr>
            <w:tcW w:w="440" w:type="dxa"/>
            <w:shd w:val="clear" w:color="auto" w:fill="auto"/>
            <w:vAlign w:val="center"/>
            <w:hideMark/>
          </w:tcPr>
          <w:p w14:paraId="0E0BD039" w14:textId="77777777" w:rsidR="0092652D" w:rsidRDefault="0092652D">
            <w:pPr>
              <w:jc w:val="center"/>
              <w:rPr>
                <w:rFonts w:ascii="Arial Narrow" w:hAnsi="Arial Narrow" w:cs="Calibri"/>
                <w:b/>
                <w:bCs/>
                <w:color w:val="000000"/>
                <w:sz w:val="18"/>
                <w:szCs w:val="18"/>
              </w:rPr>
            </w:pPr>
            <w:r>
              <w:rPr>
                <w:rFonts w:ascii="Arial Narrow" w:hAnsi="Arial Narrow" w:cs="Calibri"/>
                <w:b/>
                <w:bCs/>
                <w:color w:val="000000"/>
                <w:sz w:val="18"/>
                <w:szCs w:val="18"/>
              </w:rPr>
              <w:t> </w:t>
            </w:r>
          </w:p>
        </w:tc>
        <w:tc>
          <w:tcPr>
            <w:tcW w:w="940" w:type="dxa"/>
            <w:shd w:val="clear" w:color="000000" w:fill="D9D9D9"/>
            <w:vAlign w:val="center"/>
            <w:hideMark/>
          </w:tcPr>
          <w:p w14:paraId="763FE2C9" w14:textId="77777777" w:rsidR="0092652D" w:rsidRDefault="0092652D">
            <w:pPr>
              <w:jc w:val="right"/>
              <w:rPr>
                <w:rFonts w:ascii="Arial Narrow" w:hAnsi="Arial Narrow" w:cs="Calibri"/>
                <w:color w:val="000000"/>
                <w:sz w:val="18"/>
                <w:szCs w:val="18"/>
              </w:rPr>
            </w:pPr>
            <w:r>
              <w:rPr>
                <w:rFonts w:ascii="Arial Narrow" w:hAnsi="Arial Narrow" w:cs="Calibri"/>
                <w:color w:val="000000"/>
                <w:sz w:val="18"/>
                <w:szCs w:val="18"/>
              </w:rPr>
              <w:t>2,3</w:t>
            </w:r>
          </w:p>
        </w:tc>
        <w:tc>
          <w:tcPr>
            <w:tcW w:w="940" w:type="dxa"/>
            <w:shd w:val="clear" w:color="auto" w:fill="auto"/>
            <w:vAlign w:val="center"/>
            <w:hideMark/>
          </w:tcPr>
          <w:p w14:paraId="0BEC2F2F" w14:textId="77777777" w:rsidR="0092652D" w:rsidRDefault="0092652D">
            <w:pPr>
              <w:jc w:val="right"/>
              <w:rPr>
                <w:rFonts w:ascii="Arial Narrow" w:hAnsi="Arial Narrow" w:cs="Calibri"/>
                <w:color w:val="000000"/>
                <w:sz w:val="18"/>
                <w:szCs w:val="18"/>
              </w:rPr>
            </w:pPr>
            <w:r>
              <w:rPr>
                <w:rFonts w:ascii="Arial Narrow" w:hAnsi="Arial Narrow" w:cs="Calibri"/>
                <w:color w:val="000000"/>
                <w:sz w:val="18"/>
                <w:szCs w:val="18"/>
              </w:rPr>
              <w:t>2,3</w:t>
            </w:r>
          </w:p>
        </w:tc>
        <w:tc>
          <w:tcPr>
            <w:tcW w:w="940" w:type="dxa"/>
            <w:shd w:val="clear" w:color="000000" w:fill="D9D9D9"/>
            <w:vAlign w:val="center"/>
            <w:hideMark/>
          </w:tcPr>
          <w:p w14:paraId="7EDAE2C8" w14:textId="77777777" w:rsidR="0092652D" w:rsidRDefault="0092652D">
            <w:pPr>
              <w:jc w:val="right"/>
              <w:rPr>
                <w:rFonts w:ascii="Arial Narrow" w:hAnsi="Arial Narrow" w:cs="Calibri"/>
                <w:color w:val="000000"/>
                <w:sz w:val="18"/>
                <w:szCs w:val="18"/>
              </w:rPr>
            </w:pPr>
            <w:r>
              <w:rPr>
                <w:rFonts w:ascii="Arial Narrow" w:hAnsi="Arial Narrow" w:cs="Calibri"/>
                <w:color w:val="000000"/>
                <w:sz w:val="18"/>
                <w:szCs w:val="18"/>
              </w:rPr>
              <w:t>2,0</w:t>
            </w:r>
          </w:p>
        </w:tc>
      </w:tr>
      <w:tr w:rsidR="0092652D" w14:paraId="08260C16" w14:textId="77777777" w:rsidTr="00A83DF2">
        <w:trPr>
          <w:trHeight w:val="315"/>
        </w:trPr>
        <w:tc>
          <w:tcPr>
            <w:tcW w:w="3400" w:type="dxa"/>
            <w:shd w:val="clear" w:color="auto" w:fill="auto"/>
            <w:vAlign w:val="center"/>
            <w:hideMark/>
          </w:tcPr>
          <w:p w14:paraId="28CE506F" w14:textId="77777777" w:rsidR="0092652D" w:rsidRDefault="0092652D">
            <w:pPr>
              <w:rPr>
                <w:rFonts w:ascii="Arial Narrow" w:hAnsi="Arial Narrow" w:cs="Calibri"/>
                <w:b/>
                <w:bCs/>
                <w:color w:val="000000"/>
                <w:sz w:val="18"/>
                <w:szCs w:val="18"/>
              </w:rPr>
            </w:pPr>
            <w:r>
              <w:rPr>
                <w:rFonts w:ascii="Arial Narrow" w:hAnsi="Arial Narrow" w:cs="Calibri"/>
                <w:b/>
                <w:bCs/>
                <w:color w:val="000000"/>
                <w:sz w:val="18"/>
                <w:szCs w:val="18"/>
              </w:rPr>
              <w:t>Total</w:t>
            </w:r>
          </w:p>
        </w:tc>
        <w:tc>
          <w:tcPr>
            <w:tcW w:w="820" w:type="dxa"/>
            <w:shd w:val="clear" w:color="000000" w:fill="D9D9D9"/>
            <w:vAlign w:val="center"/>
            <w:hideMark/>
          </w:tcPr>
          <w:p w14:paraId="0DF089FE" w14:textId="77777777" w:rsidR="0092652D" w:rsidRDefault="0092652D">
            <w:pPr>
              <w:jc w:val="right"/>
              <w:rPr>
                <w:rFonts w:ascii="Arial Narrow" w:hAnsi="Arial Narrow" w:cs="Calibri"/>
                <w:b/>
                <w:bCs/>
                <w:color w:val="000000"/>
                <w:sz w:val="18"/>
                <w:szCs w:val="18"/>
              </w:rPr>
            </w:pPr>
            <w:r>
              <w:rPr>
                <w:rFonts w:ascii="Arial Narrow" w:hAnsi="Arial Narrow" w:cs="Calibri"/>
                <w:b/>
                <w:bCs/>
                <w:color w:val="000000"/>
                <w:sz w:val="18"/>
                <w:szCs w:val="18"/>
              </w:rPr>
              <w:t>77,6</w:t>
            </w:r>
          </w:p>
        </w:tc>
        <w:tc>
          <w:tcPr>
            <w:tcW w:w="720" w:type="dxa"/>
            <w:shd w:val="clear" w:color="auto" w:fill="auto"/>
            <w:vAlign w:val="center"/>
            <w:hideMark/>
          </w:tcPr>
          <w:p w14:paraId="5FEA9CAE" w14:textId="77777777" w:rsidR="0092652D" w:rsidRDefault="0092652D">
            <w:pPr>
              <w:jc w:val="right"/>
              <w:rPr>
                <w:rFonts w:ascii="Arial Narrow" w:hAnsi="Arial Narrow" w:cs="Calibri"/>
                <w:b/>
                <w:bCs/>
                <w:color w:val="000000"/>
                <w:sz w:val="18"/>
                <w:szCs w:val="18"/>
              </w:rPr>
            </w:pPr>
            <w:r>
              <w:rPr>
                <w:rFonts w:ascii="Arial Narrow" w:hAnsi="Arial Narrow" w:cs="Calibri"/>
                <w:b/>
                <w:bCs/>
                <w:color w:val="000000"/>
                <w:sz w:val="18"/>
                <w:szCs w:val="18"/>
              </w:rPr>
              <w:t>80,3</w:t>
            </w:r>
          </w:p>
        </w:tc>
        <w:tc>
          <w:tcPr>
            <w:tcW w:w="760" w:type="dxa"/>
            <w:shd w:val="clear" w:color="000000" w:fill="D9D9D9"/>
            <w:vAlign w:val="center"/>
            <w:hideMark/>
          </w:tcPr>
          <w:p w14:paraId="46899D05" w14:textId="77777777" w:rsidR="0092652D" w:rsidRDefault="0092652D">
            <w:pPr>
              <w:jc w:val="right"/>
              <w:rPr>
                <w:rFonts w:ascii="Arial Narrow" w:hAnsi="Arial Narrow" w:cs="Calibri"/>
                <w:b/>
                <w:bCs/>
                <w:color w:val="000000"/>
                <w:sz w:val="18"/>
                <w:szCs w:val="18"/>
              </w:rPr>
            </w:pPr>
            <w:r>
              <w:rPr>
                <w:rFonts w:ascii="Arial Narrow" w:hAnsi="Arial Narrow" w:cs="Calibri"/>
                <w:b/>
                <w:bCs/>
                <w:color w:val="000000"/>
                <w:sz w:val="18"/>
                <w:szCs w:val="18"/>
              </w:rPr>
              <w:t>81,4</w:t>
            </w:r>
          </w:p>
        </w:tc>
        <w:tc>
          <w:tcPr>
            <w:tcW w:w="440" w:type="dxa"/>
            <w:shd w:val="clear" w:color="auto" w:fill="auto"/>
            <w:vAlign w:val="center"/>
            <w:hideMark/>
          </w:tcPr>
          <w:p w14:paraId="2859B28B" w14:textId="77777777" w:rsidR="0092652D" w:rsidRDefault="0092652D">
            <w:pPr>
              <w:jc w:val="center"/>
              <w:rPr>
                <w:rFonts w:ascii="Arial Narrow" w:hAnsi="Arial Narrow" w:cs="Calibri"/>
                <w:b/>
                <w:bCs/>
                <w:color w:val="000000"/>
                <w:sz w:val="18"/>
                <w:szCs w:val="18"/>
              </w:rPr>
            </w:pPr>
            <w:r>
              <w:rPr>
                <w:rFonts w:ascii="Arial Narrow" w:hAnsi="Arial Narrow" w:cs="Calibri"/>
                <w:b/>
                <w:bCs/>
                <w:color w:val="000000"/>
                <w:sz w:val="18"/>
                <w:szCs w:val="18"/>
              </w:rPr>
              <w:t> </w:t>
            </w:r>
          </w:p>
        </w:tc>
        <w:tc>
          <w:tcPr>
            <w:tcW w:w="940" w:type="dxa"/>
            <w:shd w:val="clear" w:color="000000" w:fill="D9D9D9"/>
            <w:vAlign w:val="center"/>
            <w:hideMark/>
          </w:tcPr>
          <w:p w14:paraId="14233D4A" w14:textId="77777777" w:rsidR="0092652D" w:rsidRDefault="0092652D">
            <w:pPr>
              <w:jc w:val="right"/>
              <w:rPr>
                <w:rFonts w:ascii="Arial Narrow" w:hAnsi="Arial Narrow" w:cs="Calibri"/>
                <w:b/>
                <w:bCs/>
                <w:color w:val="000000"/>
                <w:sz w:val="18"/>
                <w:szCs w:val="18"/>
              </w:rPr>
            </w:pPr>
            <w:r>
              <w:rPr>
                <w:rFonts w:ascii="Arial Narrow" w:hAnsi="Arial Narrow" w:cs="Calibri"/>
                <w:b/>
                <w:bCs/>
                <w:color w:val="000000"/>
                <w:sz w:val="18"/>
                <w:szCs w:val="18"/>
              </w:rPr>
              <w:t>83,2</w:t>
            </w:r>
          </w:p>
        </w:tc>
        <w:tc>
          <w:tcPr>
            <w:tcW w:w="940" w:type="dxa"/>
            <w:shd w:val="clear" w:color="auto" w:fill="auto"/>
            <w:vAlign w:val="center"/>
            <w:hideMark/>
          </w:tcPr>
          <w:p w14:paraId="26F2FB9A" w14:textId="77777777" w:rsidR="0092652D" w:rsidRDefault="0092652D">
            <w:pPr>
              <w:jc w:val="right"/>
              <w:rPr>
                <w:rFonts w:ascii="Arial Narrow" w:hAnsi="Arial Narrow" w:cs="Calibri"/>
                <w:b/>
                <w:bCs/>
                <w:color w:val="000000"/>
                <w:sz w:val="18"/>
                <w:szCs w:val="18"/>
              </w:rPr>
            </w:pPr>
            <w:r>
              <w:rPr>
                <w:rFonts w:ascii="Arial Narrow" w:hAnsi="Arial Narrow" w:cs="Calibri"/>
                <w:b/>
                <w:bCs/>
                <w:color w:val="000000"/>
                <w:sz w:val="18"/>
                <w:szCs w:val="18"/>
              </w:rPr>
              <w:t>85,0</w:t>
            </w:r>
          </w:p>
        </w:tc>
        <w:tc>
          <w:tcPr>
            <w:tcW w:w="940" w:type="dxa"/>
            <w:shd w:val="clear" w:color="000000" w:fill="D9D9D9"/>
            <w:vAlign w:val="center"/>
            <w:hideMark/>
          </w:tcPr>
          <w:p w14:paraId="52AB13DE" w14:textId="77777777" w:rsidR="0092652D" w:rsidRDefault="0092652D">
            <w:pPr>
              <w:jc w:val="right"/>
              <w:rPr>
                <w:rFonts w:ascii="Arial Narrow" w:hAnsi="Arial Narrow" w:cs="Calibri"/>
                <w:b/>
                <w:bCs/>
                <w:color w:val="000000"/>
                <w:sz w:val="18"/>
                <w:szCs w:val="18"/>
              </w:rPr>
            </w:pPr>
            <w:r>
              <w:rPr>
                <w:rFonts w:ascii="Arial Narrow" w:hAnsi="Arial Narrow" w:cs="Calibri"/>
                <w:b/>
                <w:bCs/>
                <w:color w:val="000000"/>
                <w:sz w:val="18"/>
                <w:szCs w:val="18"/>
              </w:rPr>
              <w:t>85,5</w:t>
            </w:r>
          </w:p>
        </w:tc>
      </w:tr>
    </w:tbl>
    <w:p w14:paraId="55B1814B" w14:textId="0A54A639" w:rsidR="0092652D" w:rsidRDefault="00B90904" w:rsidP="00CD5408">
      <w:pPr>
        <w:tabs>
          <w:tab w:val="left" w:pos="6237"/>
        </w:tabs>
        <w:spacing w:after="120" w:line="240" w:lineRule="exact"/>
        <w:jc w:val="both"/>
        <w:rPr>
          <w:rFonts w:ascii="Arial Narrow" w:hAnsi="Arial Narrow" w:cs="Arial"/>
          <w:bCs/>
          <w:sz w:val="18"/>
          <w:szCs w:val="18"/>
          <w:lang w:val="en-GB"/>
        </w:rPr>
      </w:pPr>
      <w:r w:rsidRPr="00B90904">
        <w:rPr>
          <w:rFonts w:ascii="Arial Narrow" w:hAnsi="Arial Narrow" w:cs="Arial"/>
          <w:bCs/>
          <w:sz w:val="18"/>
          <w:szCs w:val="18"/>
          <w:lang w:val="en-GB"/>
        </w:rPr>
        <w:t>*Since the Aspects of Daily Life survey was not conducted in 2004, values for this year were estimated as the average of the years 2003 and 2005.</w:t>
      </w:r>
    </w:p>
    <w:p w14:paraId="6C799D1D" w14:textId="77777777" w:rsidR="00A83DF2" w:rsidRPr="00B90904" w:rsidRDefault="00A83DF2" w:rsidP="00CD5408">
      <w:pPr>
        <w:tabs>
          <w:tab w:val="left" w:pos="6237"/>
        </w:tabs>
        <w:spacing w:after="120" w:line="240" w:lineRule="exact"/>
        <w:jc w:val="both"/>
        <w:rPr>
          <w:rFonts w:ascii="Arial Narrow" w:hAnsi="Arial Narrow" w:cs="Arial"/>
          <w:bCs/>
          <w:sz w:val="18"/>
          <w:szCs w:val="18"/>
          <w:lang w:val="en-GB"/>
        </w:rPr>
      </w:pPr>
    </w:p>
    <w:p w14:paraId="7A382280" w14:textId="195BA46E" w:rsidR="00CD5408" w:rsidRPr="006778C3" w:rsidRDefault="00CD5408" w:rsidP="00CD5408">
      <w:pPr>
        <w:spacing w:after="120"/>
        <w:jc w:val="both"/>
        <w:rPr>
          <w:rFonts w:ascii="Arial" w:hAnsi="Arial" w:cs="Arial"/>
          <w:bCs/>
          <w:sz w:val="20"/>
          <w:lang w:val="en-GB" w:eastAsia="en-US"/>
        </w:rPr>
      </w:pPr>
      <w:r w:rsidRPr="006778C3">
        <w:rPr>
          <w:rFonts w:ascii="Arial" w:hAnsi="Arial" w:cs="Arial"/>
          <w:bCs/>
          <w:sz w:val="20"/>
          <w:lang w:val="en-GB" w:eastAsia="en-US"/>
        </w:rPr>
        <w:t>In order to hypothesize future trends in propensities, we proceeded to project the Total Propensity Rates by single family position, and then to estimate its distribution broken down by age group (</w:t>
      </w:r>
      <m:oMath>
        <m:sSub>
          <m:sSubPr>
            <m:ctrlPr>
              <w:rPr>
                <w:rFonts w:ascii="Cambria Math" w:hAnsi="Cambria Math"/>
                <w:sz w:val="20"/>
                <w:lang w:val="en-GB" w:eastAsia="en-US"/>
              </w:rPr>
            </m:ctrlPr>
          </m:sSubPr>
          <m:e>
            <m:r>
              <m:rPr>
                <m:sty m:val="p"/>
              </m:rPr>
              <w:rPr>
                <w:rFonts w:ascii="Cambria Math" w:hAnsi="Cambria Math" w:cs="Arial"/>
                <w:sz w:val="20"/>
                <w:lang w:val="en-GB" w:eastAsia="en-US"/>
              </w:rPr>
              <m:t>LAP</m:t>
            </m:r>
          </m:e>
          <m:sub>
            <m:r>
              <m:rPr>
                <m:sty m:val="p"/>
              </m:rPr>
              <w:rPr>
                <w:rFonts w:ascii="Cambria Math" w:hAnsi="Cambria Math" w:cs="Arial"/>
                <w:sz w:val="20"/>
                <w:lang w:val="en-GB" w:eastAsia="en-US"/>
              </w:rPr>
              <m:t>x,i,s,t</m:t>
            </m:r>
          </m:sub>
        </m:sSub>
      </m:oMath>
      <w:r w:rsidRPr="006778C3">
        <w:rPr>
          <w:rFonts w:ascii="Arial" w:hAnsi="Arial" w:cs="Arial"/>
          <w:bCs/>
          <w:sz w:val="20"/>
          <w:lang w:val="en-GB" w:eastAsia="en-US"/>
        </w:rPr>
        <w:t>) in each projected year. Predicting total intensity in a first step made it possible, on the one hand, to more easily translate the assumptions about family behaviour and, on the other, to keep together the trends in the various household positions. These latter, if projected separately by single age group, would be more difficult to control with the risk of obtaining unreliable results (e.g., a higher rate for the “child family position” at intermediate ages than at younger ones).</w:t>
      </w:r>
    </w:p>
    <w:p w14:paraId="788268E5" w14:textId="77777777" w:rsidR="00CD5408" w:rsidRPr="006778C3" w:rsidRDefault="00CD5408" w:rsidP="00CD5408">
      <w:pPr>
        <w:spacing w:after="120"/>
        <w:jc w:val="both"/>
        <w:rPr>
          <w:rFonts w:ascii="Arial" w:hAnsi="Arial" w:cs="Arial"/>
          <w:bCs/>
          <w:sz w:val="20"/>
          <w:lang w:val="en-GB" w:eastAsia="en-US"/>
        </w:rPr>
      </w:pPr>
      <w:r w:rsidRPr="006778C3">
        <w:rPr>
          <w:rFonts w:ascii="Arial" w:hAnsi="Arial" w:cs="Arial"/>
          <w:bCs/>
          <w:sz w:val="20"/>
          <w:lang w:val="en-GB" w:eastAsia="en-US"/>
        </w:rPr>
        <w:t>The final goal of Step 3, which is to define the projected LAPs from 2023 to 2043 by region, was achieved by first performing the projection in the 5 established territorial groups (Step 3.1), and then moving from these to a regional detail (Step 3.2).</w:t>
      </w:r>
    </w:p>
    <w:p w14:paraId="3DFF0A8F" w14:textId="77777777" w:rsidR="00CD5408" w:rsidRPr="00CD5408" w:rsidRDefault="00CD5408" w:rsidP="00CD5408">
      <w:pPr>
        <w:rPr>
          <w:lang w:val="en-US"/>
        </w:rPr>
      </w:pPr>
    </w:p>
    <w:p w14:paraId="7C44E30B" w14:textId="77777777" w:rsidR="00CD5408" w:rsidRPr="00906EBD" w:rsidRDefault="00CD5408" w:rsidP="00CD5408">
      <w:pPr>
        <w:spacing w:before="240" w:after="120"/>
        <w:jc w:val="both"/>
        <w:rPr>
          <w:rFonts w:ascii="Arial" w:hAnsi="Arial" w:cs="Arial"/>
          <w:b/>
          <w:bCs/>
          <w:color w:val="1F497D"/>
          <w:sz w:val="22"/>
          <w:szCs w:val="22"/>
          <w:lang w:val="en-GB" w:eastAsia="en-US"/>
        </w:rPr>
      </w:pPr>
      <w:r w:rsidRPr="00906EBD">
        <w:rPr>
          <w:rFonts w:ascii="Arial" w:hAnsi="Arial" w:cs="Arial"/>
          <w:b/>
          <w:bCs/>
          <w:color w:val="1F497D"/>
          <w:sz w:val="22"/>
          <w:szCs w:val="22"/>
          <w:lang w:val="en-GB" w:eastAsia="en-US"/>
        </w:rPr>
        <w:t>Step 3.1 Projecting LAPs in the 5 territorial groups</w:t>
      </w:r>
    </w:p>
    <w:p w14:paraId="79C707B1" w14:textId="0D05DF8F" w:rsidR="00CD5408" w:rsidRDefault="00CD5408" w:rsidP="00CD5408">
      <w:pPr>
        <w:spacing w:after="120"/>
        <w:jc w:val="both"/>
        <w:rPr>
          <w:rFonts w:ascii="Arial" w:hAnsi="Arial" w:cs="Arial"/>
          <w:bCs/>
          <w:sz w:val="20"/>
          <w:lang w:val="en-GB" w:eastAsia="en-US"/>
        </w:rPr>
      </w:pPr>
      <w:r w:rsidRPr="00D56A3A">
        <w:rPr>
          <w:rFonts w:ascii="Arial" w:hAnsi="Arial" w:cs="Arial"/>
          <w:bCs/>
          <w:sz w:val="20"/>
          <w:lang w:val="en-GB" w:eastAsia="en-US"/>
        </w:rPr>
        <w:t xml:space="preserve">The total intensity of each family position and sex </w:t>
      </w:r>
      <w:r w:rsidRPr="00EC789B">
        <w:rPr>
          <w:rFonts w:ascii="Arial" w:hAnsi="Arial" w:cs="Arial"/>
          <w:bCs/>
          <w:sz w:val="20"/>
          <w:lang w:val="en-GB" w:eastAsia="en-US"/>
        </w:rPr>
        <w:t>(</w:t>
      </w:r>
      <m:oMath>
        <m:sSub>
          <m:sSubPr>
            <m:ctrlPr>
              <w:rPr>
                <w:rFonts w:ascii="Cambria Math" w:hAnsi="Cambria Math"/>
                <w:sz w:val="20"/>
                <w:lang w:val="en-GB" w:eastAsia="en-US"/>
              </w:rPr>
            </m:ctrlPr>
          </m:sSubPr>
          <m:e>
            <m:r>
              <m:rPr>
                <m:sty m:val="p"/>
              </m:rPr>
              <w:rPr>
                <w:rFonts w:ascii="Cambria Math" w:hAnsi="Cambria Math" w:cs="Arial"/>
                <w:sz w:val="20"/>
                <w:lang w:val="en-GB" w:eastAsia="en-US"/>
              </w:rPr>
              <m:t>TPR</m:t>
            </m:r>
          </m:e>
          <m:sub>
            <m:r>
              <m:rPr>
                <m:sty m:val="p"/>
              </m:rPr>
              <w:rPr>
                <w:rFonts w:ascii="Cambria Math" w:hAnsi="Cambria Math" w:cs="Arial"/>
                <w:sz w:val="20"/>
                <w:lang w:val="en-GB" w:eastAsia="en-US"/>
              </w:rPr>
              <m:t>i,s,t</m:t>
            </m:r>
          </m:sub>
        </m:sSub>
      </m:oMath>
      <w:r w:rsidRPr="00EC789B">
        <w:rPr>
          <w:rFonts w:ascii="Arial" w:hAnsi="Arial" w:cs="Arial"/>
          <w:bCs/>
          <w:sz w:val="20"/>
          <w:lang w:val="en-GB" w:eastAsia="en-US"/>
        </w:rPr>
        <w:t xml:space="preserve">) </w:t>
      </w:r>
      <w:r w:rsidRPr="00D56A3A">
        <w:rPr>
          <w:rFonts w:ascii="Arial" w:hAnsi="Arial" w:cs="Arial"/>
          <w:bCs/>
          <w:sz w:val="20"/>
          <w:lang w:val="en-GB" w:eastAsia="en-US"/>
        </w:rPr>
        <w:t>was predicted by trend extrapolation over the period 2002-202</w:t>
      </w:r>
      <w:r w:rsidR="00EA4B08">
        <w:rPr>
          <w:rFonts w:ascii="Arial" w:hAnsi="Arial" w:cs="Arial"/>
          <w:bCs/>
          <w:sz w:val="20"/>
          <w:lang w:val="en-GB" w:eastAsia="en-US"/>
        </w:rPr>
        <w:t>4</w:t>
      </w:r>
      <w:r w:rsidRPr="00D56A3A">
        <w:rPr>
          <w:rFonts w:ascii="Arial" w:hAnsi="Arial" w:cs="Arial"/>
          <w:bCs/>
          <w:sz w:val="20"/>
          <w:lang w:val="en-GB" w:eastAsia="en-US"/>
        </w:rPr>
        <w:t>, using time series analysis models. ARIMA, Random walk with drift or Linear Trend type models were applied for each family position and sex (Table A5).</w:t>
      </w:r>
    </w:p>
    <w:p w14:paraId="5E9D7CA0" w14:textId="77777777" w:rsidR="00EA4B08" w:rsidRDefault="00EA4B08" w:rsidP="00CD5408">
      <w:pPr>
        <w:spacing w:after="120"/>
        <w:jc w:val="both"/>
        <w:rPr>
          <w:rFonts w:ascii="Arial Narrow" w:hAnsi="Arial Narrow"/>
          <w:b/>
          <w:color w:val="1F497D"/>
          <w:sz w:val="22"/>
          <w:szCs w:val="22"/>
          <w:lang w:val="en-GB"/>
        </w:rPr>
      </w:pPr>
    </w:p>
    <w:p w14:paraId="1AD56A60" w14:textId="177E2D53" w:rsidR="00CD5408" w:rsidRPr="00DE58E1" w:rsidRDefault="00CD5408" w:rsidP="00CD5408">
      <w:pPr>
        <w:spacing w:after="120"/>
        <w:jc w:val="both"/>
        <w:rPr>
          <w:rFonts w:ascii="Arial Narrow" w:hAnsi="Arial Narrow" w:cs="Arial"/>
          <w:b/>
          <w:color w:val="1F497D"/>
          <w:sz w:val="22"/>
          <w:szCs w:val="22"/>
          <w:lang w:val="en-US"/>
        </w:rPr>
      </w:pPr>
      <w:r w:rsidRPr="00DE58E1">
        <w:rPr>
          <w:rFonts w:ascii="Arial Narrow" w:hAnsi="Arial Narrow"/>
          <w:b/>
          <w:color w:val="1F497D"/>
          <w:sz w:val="22"/>
          <w:szCs w:val="22"/>
          <w:lang w:val="en-GB"/>
        </w:rPr>
        <w:t xml:space="preserve">TABLE </w:t>
      </w:r>
      <w:r w:rsidRPr="00DE58E1">
        <w:rPr>
          <w:rFonts w:ascii="Arial Narrow" w:hAnsi="Arial Narrow" w:cs="Arial"/>
          <w:b/>
          <w:color w:val="1F497D"/>
          <w:sz w:val="22"/>
          <w:szCs w:val="22"/>
          <w:lang w:val="en-US"/>
        </w:rPr>
        <w:t xml:space="preserve">A5. PREDICTIVE MODELS OF TOTAL PROPENSITY RATES BY HOUSEHOLD POSITION AND SEX </w:t>
      </w:r>
    </w:p>
    <w:p w14:paraId="085E9B47" w14:textId="355E30DD" w:rsidR="00CD5408" w:rsidRDefault="00CD5408" w:rsidP="00CD5408">
      <w:pPr>
        <w:spacing w:after="120"/>
        <w:jc w:val="both"/>
        <w:rPr>
          <w:rFonts w:ascii="Arial Narrow" w:hAnsi="Arial Narrow" w:cs="Arial"/>
          <w:color w:val="1F497D"/>
          <w:sz w:val="22"/>
          <w:szCs w:val="22"/>
          <w:lang w:val="en-US"/>
        </w:rPr>
      </w:pPr>
      <w:r w:rsidRPr="00DE58E1">
        <w:rPr>
          <w:rFonts w:ascii="Arial Narrow" w:hAnsi="Arial Narrow" w:cs="Arial"/>
          <w:color w:val="1F497D"/>
          <w:sz w:val="22"/>
          <w:szCs w:val="22"/>
          <w:lang w:val="en-US"/>
        </w:rPr>
        <w:t>(Prevailing model among the 5 territorial groups) *</w:t>
      </w:r>
    </w:p>
    <w:tbl>
      <w:tblPr>
        <w:tblW w:w="500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5284"/>
        <w:gridCol w:w="2386"/>
        <w:gridCol w:w="2252"/>
      </w:tblGrid>
      <w:tr w:rsidR="00EA4B08" w14:paraId="23D796E0" w14:textId="77777777" w:rsidTr="00A83DF2">
        <w:trPr>
          <w:trHeight w:val="300"/>
        </w:trPr>
        <w:tc>
          <w:tcPr>
            <w:tcW w:w="4740" w:type="dxa"/>
            <w:shd w:val="clear" w:color="000000" w:fill="1F497D"/>
            <w:vAlign w:val="center"/>
            <w:hideMark/>
          </w:tcPr>
          <w:p w14:paraId="76208A2A" w14:textId="77777777" w:rsidR="00EA4B08" w:rsidRDefault="00EA4B08">
            <w:pPr>
              <w:rPr>
                <w:rFonts w:ascii="Arial Narrow" w:hAnsi="Arial Narrow" w:cs="Calibri"/>
                <w:b/>
                <w:bCs/>
                <w:color w:val="FFFFFF"/>
                <w:sz w:val="18"/>
                <w:szCs w:val="18"/>
              </w:rPr>
            </w:pPr>
            <w:r>
              <w:rPr>
                <w:rFonts w:ascii="Arial Narrow" w:hAnsi="Arial Narrow" w:cs="Calibri"/>
                <w:b/>
                <w:bCs/>
                <w:color w:val="FFFFFF"/>
                <w:sz w:val="18"/>
                <w:szCs w:val="18"/>
              </w:rPr>
              <w:t>Household position</w:t>
            </w:r>
          </w:p>
        </w:tc>
        <w:tc>
          <w:tcPr>
            <w:tcW w:w="2140" w:type="dxa"/>
            <w:shd w:val="clear" w:color="000000" w:fill="1F497D"/>
            <w:vAlign w:val="center"/>
            <w:hideMark/>
          </w:tcPr>
          <w:p w14:paraId="596157D8" w14:textId="77777777" w:rsidR="00EA4B08" w:rsidRDefault="00EA4B08">
            <w:pPr>
              <w:rPr>
                <w:rFonts w:ascii="Arial Narrow" w:hAnsi="Arial Narrow" w:cs="Calibri"/>
                <w:b/>
                <w:bCs/>
                <w:color w:val="FFFFFF"/>
                <w:sz w:val="18"/>
                <w:szCs w:val="18"/>
              </w:rPr>
            </w:pPr>
            <w:r>
              <w:rPr>
                <w:rFonts w:ascii="Arial Narrow" w:hAnsi="Arial Narrow" w:cs="Calibri"/>
                <w:b/>
                <w:bCs/>
                <w:color w:val="FFFFFF"/>
                <w:sz w:val="18"/>
                <w:szCs w:val="18"/>
              </w:rPr>
              <w:t>MALES</w:t>
            </w:r>
          </w:p>
        </w:tc>
        <w:tc>
          <w:tcPr>
            <w:tcW w:w="2020" w:type="dxa"/>
            <w:shd w:val="clear" w:color="000000" w:fill="1F497D"/>
            <w:vAlign w:val="center"/>
            <w:hideMark/>
          </w:tcPr>
          <w:p w14:paraId="0673CEF7" w14:textId="77777777" w:rsidR="00EA4B08" w:rsidRDefault="00EA4B08">
            <w:pPr>
              <w:rPr>
                <w:rFonts w:ascii="Arial Narrow" w:hAnsi="Arial Narrow" w:cs="Calibri"/>
                <w:b/>
                <w:bCs/>
                <w:color w:val="FFFFFF"/>
                <w:sz w:val="18"/>
                <w:szCs w:val="18"/>
              </w:rPr>
            </w:pPr>
            <w:r>
              <w:rPr>
                <w:rFonts w:ascii="Arial Narrow" w:hAnsi="Arial Narrow" w:cs="Calibri"/>
                <w:b/>
                <w:bCs/>
                <w:color w:val="FFFFFF"/>
                <w:sz w:val="18"/>
                <w:szCs w:val="18"/>
              </w:rPr>
              <w:t>FEMALES</w:t>
            </w:r>
          </w:p>
        </w:tc>
      </w:tr>
      <w:tr w:rsidR="00EA4B08" w14:paraId="2D4B7092" w14:textId="77777777" w:rsidTr="00A83DF2">
        <w:trPr>
          <w:trHeight w:val="300"/>
        </w:trPr>
        <w:tc>
          <w:tcPr>
            <w:tcW w:w="4740" w:type="dxa"/>
            <w:shd w:val="clear" w:color="000000" w:fill="D9D9D9"/>
            <w:vAlign w:val="center"/>
            <w:hideMark/>
          </w:tcPr>
          <w:p w14:paraId="20C3CB3F" w14:textId="77777777" w:rsidR="00EA4B08" w:rsidRDefault="00EA4B08">
            <w:pPr>
              <w:rPr>
                <w:rFonts w:ascii="Arial Narrow" w:hAnsi="Arial Narrow" w:cs="Calibri"/>
                <w:color w:val="000000"/>
                <w:sz w:val="18"/>
                <w:szCs w:val="18"/>
              </w:rPr>
            </w:pPr>
            <w:r>
              <w:rPr>
                <w:rFonts w:ascii="Arial Narrow" w:hAnsi="Arial Narrow" w:cs="Calibri"/>
                <w:color w:val="000000"/>
                <w:sz w:val="18"/>
                <w:szCs w:val="18"/>
              </w:rPr>
              <w:t>Lone person</w:t>
            </w:r>
          </w:p>
        </w:tc>
        <w:tc>
          <w:tcPr>
            <w:tcW w:w="2140" w:type="dxa"/>
            <w:shd w:val="clear" w:color="000000" w:fill="FFFFFF"/>
            <w:vAlign w:val="center"/>
            <w:hideMark/>
          </w:tcPr>
          <w:p w14:paraId="1258E863" w14:textId="77777777" w:rsidR="00EA4B08" w:rsidRDefault="00EA4B08">
            <w:pPr>
              <w:rPr>
                <w:rFonts w:ascii="Arial Narrow" w:hAnsi="Arial Narrow" w:cs="Calibri"/>
                <w:color w:val="000000"/>
                <w:sz w:val="18"/>
                <w:szCs w:val="18"/>
              </w:rPr>
            </w:pPr>
            <w:r>
              <w:rPr>
                <w:rFonts w:ascii="Arial Narrow" w:hAnsi="Arial Narrow" w:cs="Calibri"/>
                <w:color w:val="000000"/>
                <w:sz w:val="18"/>
                <w:szCs w:val="18"/>
              </w:rPr>
              <w:t>RWD || ARIMA(1,1,0)</w:t>
            </w:r>
          </w:p>
        </w:tc>
        <w:tc>
          <w:tcPr>
            <w:tcW w:w="2020" w:type="dxa"/>
            <w:shd w:val="clear" w:color="000000" w:fill="E7E6E6"/>
            <w:vAlign w:val="center"/>
            <w:hideMark/>
          </w:tcPr>
          <w:p w14:paraId="77D7CFCA" w14:textId="77777777" w:rsidR="00EA4B08" w:rsidRDefault="00EA4B08">
            <w:pPr>
              <w:rPr>
                <w:rFonts w:ascii="Arial Narrow" w:hAnsi="Arial Narrow" w:cs="Calibri"/>
                <w:color w:val="000000"/>
                <w:sz w:val="18"/>
                <w:szCs w:val="18"/>
              </w:rPr>
            </w:pPr>
            <w:r>
              <w:rPr>
                <w:rFonts w:ascii="Arial Narrow" w:hAnsi="Arial Narrow" w:cs="Calibri"/>
                <w:color w:val="000000"/>
                <w:sz w:val="18"/>
                <w:szCs w:val="18"/>
              </w:rPr>
              <w:t>RWD||ARIMA(0,1,0)</w:t>
            </w:r>
          </w:p>
        </w:tc>
      </w:tr>
      <w:tr w:rsidR="00EA4B08" w14:paraId="20FC16C1" w14:textId="77777777" w:rsidTr="00A83DF2">
        <w:trPr>
          <w:trHeight w:val="300"/>
        </w:trPr>
        <w:tc>
          <w:tcPr>
            <w:tcW w:w="4740" w:type="dxa"/>
            <w:shd w:val="clear" w:color="000000" w:fill="D9D9D9"/>
            <w:vAlign w:val="center"/>
            <w:hideMark/>
          </w:tcPr>
          <w:p w14:paraId="422A5201" w14:textId="77777777" w:rsidR="00EA4B08" w:rsidRPr="00EA4B08" w:rsidRDefault="00EA4B08">
            <w:pPr>
              <w:rPr>
                <w:rFonts w:ascii="Arial Narrow" w:hAnsi="Arial Narrow" w:cs="Calibri"/>
                <w:color w:val="000000"/>
                <w:sz w:val="18"/>
                <w:szCs w:val="18"/>
                <w:lang w:val="en-US"/>
              </w:rPr>
            </w:pPr>
            <w:r>
              <w:rPr>
                <w:rFonts w:ascii="Arial Narrow" w:hAnsi="Arial Narrow" w:cs="Calibri"/>
                <w:color w:val="000000"/>
                <w:sz w:val="18"/>
                <w:szCs w:val="18"/>
                <w:lang w:val="en-US"/>
              </w:rPr>
              <w:t xml:space="preserve">Partner in a childless couple </w:t>
            </w:r>
          </w:p>
        </w:tc>
        <w:tc>
          <w:tcPr>
            <w:tcW w:w="2140" w:type="dxa"/>
            <w:shd w:val="clear" w:color="000000" w:fill="FFFFFF"/>
            <w:vAlign w:val="center"/>
            <w:hideMark/>
          </w:tcPr>
          <w:p w14:paraId="6C98B658" w14:textId="77777777" w:rsidR="00EA4B08" w:rsidRDefault="00EA4B08">
            <w:pPr>
              <w:rPr>
                <w:rFonts w:ascii="Arial Narrow" w:hAnsi="Arial Narrow" w:cs="Calibri"/>
                <w:color w:val="000000"/>
                <w:sz w:val="18"/>
                <w:szCs w:val="18"/>
              </w:rPr>
            </w:pPr>
            <w:r>
              <w:rPr>
                <w:rFonts w:ascii="Arial Narrow" w:hAnsi="Arial Narrow" w:cs="Calibri"/>
                <w:color w:val="000000"/>
                <w:sz w:val="18"/>
                <w:szCs w:val="18"/>
              </w:rPr>
              <w:t>ARIMA(1,1,0)</w:t>
            </w:r>
          </w:p>
        </w:tc>
        <w:tc>
          <w:tcPr>
            <w:tcW w:w="2020" w:type="dxa"/>
            <w:shd w:val="clear" w:color="000000" w:fill="E7E6E6"/>
            <w:vAlign w:val="center"/>
            <w:hideMark/>
          </w:tcPr>
          <w:p w14:paraId="399840D6" w14:textId="77777777" w:rsidR="00EA4B08" w:rsidRDefault="00EA4B08">
            <w:pPr>
              <w:rPr>
                <w:rFonts w:ascii="Arial Narrow" w:hAnsi="Arial Narrow" w:cs="Calibri"/>
                <w:color w:val="000000"/>
                <w:sz w:val="18"/>
                <w:szCs w:val="18"/>
              </w:rPr>
            </w:pPr>
            <w:r>
              <w:rPr>
                <w:rFonts w:ascii="Arial Narrow" w:hAnsi="Arial Narrow" w:cs="Calibri"/>
                <w:color w:val="000000"/>
                <w:sz w:val="18"/>
                <w:szCs w:val="18"/>
              </w:rPr>
              <w:t>Linear Trend</w:t>
            </w:r>
          </w:p>
        </w:tc>
      </w:tr>
      <w:tr w:rsidR="00EA4B08" w14:paraId="06330CC5" w14:textId="77777777" w:rsidTr="00A83DF2">
        <w:trPr>
          <w:trHeight w:val="300"/>
        </w:trPr>
        <w:tc>
          <w:tcPr>
            <w:tcW w:w="4740" w:type="dxa"/>
            <w:shd w:val="clear" w:color="000000" w:fill="D9D9D9"/>
            <w:vAlign w:val="center"/>
            <w:hideMark/>
          </w:tcPr>
          <w:p w14:paraId="0201A8C2" w14:textId="77777777" w:rsidR="00EA4B08" w:rsidRPr="00EA4B08" w:rsidRDefault="00EA4B08">
            <w:pPr>
              <w:rPr>
                <w:rFonts w:ascii="Arial Narrow" w:hAnsi="Arial Narrow" w:cs="Calibri"/>
                <w:color w:val="000000"/>
                <w:sz w:val="18"/>
                <w:szCs w:val="18"/>
                <w:lang w:val="en-US"/>
              </w:rPr>
            </w:pPr>
            <w:r>
              <w:rPr>
                <w:rFonts w:ascii="Arial Narrow" w:hAnsi="Arial Narrow" w:cs="Calibri"/>
                <w:color w:val="000000"/>
                <w:sz w:val="18"/>
                <w:szCs w:val="18"/>
                <w:lang w:val="en-US"/>
              </w:rPr>
              <w:t xml:space="preserve">Partner with at least a child &lt;20 </w:t>
            </w:r>
          </w:p>
        </w:tc>
        <w:tc>
          <w:tcPr>
            <w:tcW w:w="2140" w:type="dxa"/>
            <w:shd w:val="clear" w:color="000000" w:fill="FFFFFF"/>
            <w:vAlign w:val="center"/>
            <w:hideMark/>
          </w:tcPr>
          <w:p w14:paraId="14B3C843" w14:textId="77777777" w:rsidR="00EA4B08" w:rsidRDefault="00EA4B08">
            <w:pPr>
              <w:rPr>
                <w:rFonts w:ascii="Arial Narrow" w:hAnsi="Arial Narrow" w:cs="Calibri"/>
                <w:color w:val="000000"/>
                <w:sz w:val="18"/>
                <w:szCs w:val="18"/>
              </w:rPr>
            </w:pPr>
            <w:r>
              <w:rPr>
                <w:rFonts w:ascii="Arial Narrow" w:hAnsi="Arial Narrow" w:cs="Calibri"/>
                <w:color w:val="000000"/>
                <w:sz w:val="18"/>
                <w:szCs w:val="18"/>
              </w:rPr>
              <w:t>RWD</w:t>
            </w:r>
          </w:p>
        </w:tc>
        <w:tc>
          <w:tcPr>
            <w:tcW w:w="2020" w:type="dxa"/>
            <w:shd w:val="clear" w:color="000000" w:fill="E7E6E6"/>
            <w:vAlign w:val="center"/>
            <w:hideMark/>
          </w:tcPr>
          <w:p w14:paraId="50166525" w14:textId="77777777" w:rsidR="00EA4B08" w:rsidRDefault="00EA4B08">
            <w:pPr>
              <w:rPr>
                <w:rFonts w:ascii="Arial Narrow" w:hAnsi="Arial Narrow" w:cs="Calibri"/>
                <w:color w:val="000000"/>
                <w:sz w:val="18"/>
                <w:szCs w:val="18"/>
              </w:rPr>
            </w:pPr>
            <w:r>
              <w:rPr>
                <w:rFonts w:ascii="Arial Narrow" w:hAnsi="Arial Narrow" w:cs="Calibri"/>
                <w:color w:val="000000"/>
                <w:sz w:val="18"/>
                <w:szCs w:val="18"/>
              </w:rPr>
              <w:t>ARIMA(2,2,0)</w:t>
            </w:r>
          </w:p>
        </w:tc>
      </w:tr>
      <w:tr w:rsidR="00EA4B08" w14:paraId="213B5F5C" w14:textId="77777777" w:rsidTr="00A83DF2">
        <w:trPr>
          <w:trHeight w:val="300"/>
        </w:trPr>
        <w:tc>
          <w:tcPr>
            <w:tcW w:w="4740" w:type="dxa"/>
            <w:shd w:val="clear" w:color="000000" w:fill="D9D9D9"/>
            <w:vAlign w:val="center"/>
            <w:hideMark/>
          </w:tcPr>
          <w:p w14:paraId="6F7D8A40" w14:textId="77777777" w:rsidR="00EA4B08" w:rsidRPr="00EA4B08" w:rsidRDefault="00EA4B08">
            <w:pPr>
              <w:rPr>
                <w:rFonts w:ascii="Arial Narrow" w:hAnsi="Arial Narrow" w:cs="Calibri"/>
                <w:color w:val="000000"/>
                <w:sz w:val="18"/>
                <w:szCs w:val="18"/>
                <w:lang w:val="en-US"/>
              </w:rPr>
            </w:pPr>
            <w:r>
              <w:rPr>
                <w:rFonts w:ascii="Arial Narrow" w:hAnsi="Arial Narrow" w:cs="Calibri"/>
                <w:color w:val="000000"/>
                <w:sz w:val="18"/>
                <w:szCs w:val="18"/>
                <w:lang w:val="en-US"/>
              </w:rPr>
              <w:t>Partner with all children &gt;=20 years</w:t>
            </w:r>
          </w:p>
        </w:tc>
        <w:tc>
          <w:tcPr>
            <w:tcW w:w="2140" w:type="dxa"/>
            <w:shd w:val="clear" w:color="000000" w:fill="FFFFFF"/>
            <w:vAlign w:val="center"/>
            <w:hideMark/>
          </w:tcPr>
          <w:p w14:paraId="3E2DAB4B" w14:textId="77777777" w:rsidR="00EA4B08" w:rsidRDefault="00EA4B08">
            <w:pPr>
              <w:rPr>
                <w:rFonts w:ascii="Arial Narrow" w:hAnsi="Arial Narrow" w:cs="Calibri"/>
                <w:color w:val="000000"/>
                <w:sz w:val="18"/>
                <w:szCs w:val="18"/>
              </w:rPr>
            </w:pPr>
            <w:r>
              <w:rPr>
                <w:rFonts w:ascii="Arial Narrow" w:hAnsi="Arial Narrow" w:cs="Calibri"/>
                <w:color w:val="000000"/>
                <w:sz w:val="18"/>
                <w:szCs w:val="18"/>
              </w:rPr>
              <w:t>RWD||ARIMA(0,1,0)</w:t>
            </w:r>
          </w:p>
        </w:tc>
        <w:tc>
          <w:tcPr>
            <w:tcW w:w="2020" w:type="dxa"/>
            <w:shd w:val="clear" w:color="000000" w:fill="E7E6E6"/>
            <w:vAlign w:val="center"/>
            <w:hideMark/>
          </w:tcPr>
          <w:p w14:paraId="79112167" w14:textId="77777777" w:rsidR="00EA4B08" w:rsidRDefault="00EA4B08">
            <w:pPr>
              <w:rPr>
                <w:rFonts w:ascii="Arial Narrow" w:hAnsi="Arial Narrow" w:cs="Calibri"/>
                <w:color w:val="000000"/>
                <w:sz w:val="18"/>
                <w:szCs w:val="18"/>
              </w:rPr>
            </w:pPr>
            <w:r>
              <w:rPr>
                <w:rFonts w:ascii="Arial Narrow" w:hAnsi="Arial Narrow" w:cs="Calibri"/>
                <w:color w:val="000000"/>
                <w:sz w:val="18"/>
                <w:szCs w:val="18"/>
              </w:rPr>
              <w:t>RWD||ARIMA(0,1,0)</w:t>
            </w:r>
          </w:p>
        </w:tc>
      </w:tr>
      <w:tr w:rsidR="00EA4B08" w14:paraId="67556D57" w14:textId="77777777" w:rsidTr="00A83DF2">
        <w:trPr>
          <w:trHeight w:val="300"/>
        </w:trPr>
        <w:tc>
          <w:tcPr>
            <w:tcW w:w="4740" w:type="dxa"/>
            <w:shd w:val="clear" w:color="000000" w:fill="D9D9D9"/>
            <w:vAlign w:val="center"/>
            <w:hideMark/>
          </w:tcPr>
          <w:p w14:paraId="7DC61878" w14:textId="77777777" w:rsidR="00EA4B08" w:rsidRPr="00EA4B08" w:rsidRDefault="00EA4B08">
            <w:pPr>
              <w:rPr>
                <w:rFonts w:ascii="Arial Narrow" w:hAnsi="Arial Narrow" w:cs="Calibri"/>
                <w:color w:val="000000"/>
                <w:sz w:val="18"/>
                <w:szCs w:val="18"/>
                <w:lang w:val="en-US"/>
              </w:rPr>
            </w:pPr>
            <w:r>
              <w:rPr>
                <w:rFonts w:ascii="Arial Narrow" w:hAnsi="Arial Narrow" w:cs="Calibri"/>
                <w:color w:val="000000"/>
                <w:sz w:val="18"/>
                <w:szCs w:val="18"/>
                <w:lang w:val="en-US"/>
              </w:rPr>
              <w:t>Lone parent with at least a child &lt;20</w:t>
            </w:r>
          </w:p>
        </w:tc>
        <w:tc>
          <w:tcPr>
            <w:tcW w:w="2140" w:type="dxa"/>
            <w:shd w:val="clear" w:color="000000" w:fill="FFFFFF"/>
            <w:vAlign w:val="center"/>
            <w:hideMark/>
          </w:tcPr>
          <w:p w14:paraId="33A5C1CF" w14:textId="77777777" w:rsidR="00EA4B08" w:rsidRDefault="00EA4B08">
            <w:pPr>
              <w:rPr>
                <w:rFonts w:ascii="Arial Narrow" w:hAnsi="Arial Narrow" w:cs="Calibri"/>
                <w:color w:val="000000"/>
                <w:sz w:val="18"/>
                <w:szCs w:val="18"/>
              </w:rPr>
            </w:pPr>
            <w:r>
              <w:rPr>
                <w:rFonts w:ascii="Arial Narrow" w:hAnsi="Arial Narrow" w:cs="Calibri"/>
                <w:color w:val="000000"/>
                <w:sz w:val="18"/>
                <w:szCs w:val="18"/>
              </w:rPr>
              <w:t>RWD||ARIMA(0,1,0)</w:t>
            </w:r>
          </w:p>
        </w:tc>
        <w:tc>
          <w:tcPr>
            <w:tcW w:w="2020" w:type="dxa"/>
            <w:shd w:val="clear" w:color="000000" w:fill="E7E6E6"/>
            <w:vAlign w:val="center"/>
            <w:hideMark/>
          </w:tcPr>
          <w:p w14:paraId="7908F2BE" w14:textId="77777777" w:rsidR="00EA4B08" w:rsidRDefault="00EA4B08">
            <w:pPr>
              <w:rPr>
                <w:rFonts w:ascii="Arial Narrow" w:hAnsi="Arial Narrow" w:cs="Calibri"/>
                <w:color w:val="000000"/>
                <w:sz w:val="18"/>
                <w:szCs w:val="18"/>
              </w:rPr>
            </w:pPr>
            <w:r>
              <w:rPr>
                <w:rFonts w:ascii="Arial Narrow" w:hAnsi="Arial Narrow" w:cs="Calibri"/>
                <w:color w:val="000000"/>
                <w:sz w:val="18"/>
                <w:szCs w:val="18"/>
              </w:rPr>
              <w:t>RWD</w:t>
            </w:r>
          </w:p>
        </w:tc>
      </w:tr>
      <w:tr w:rsidR="00EA4B08" w14:paraId="51A0DA45" w14:textId="77777777" w:rsidTr="00A83DF2">
        <w:trPr>
          <w:trHeight w:val="300"/>
        </w:trPr>
        <w:tc>
          <w:tcPr>
            <w:tcW w:w="4740" w:type="dxa"/>
            <w:shd w:val="clear" w:color="000000" w:fill="D9D9D9"/>
            <w:vAlign w:val="center"/>
            <w:hideMark/>
          </w:tcPr>
          <w:p w14:paraId="5350886F" w14:textId="77777777" w:rsidR="00EA4B08" w:rsidRPr="00EA4B08" w:rsidRDefault="00EA4B08">
            <w:pPr>
              <w:rPr>
                <w:rFonts w:ascii="Arial Narrow" w:hAnsi="Arial Narrow" w:cs="Calibri"/>
                <w:color w:val="000000"/>
                <w:sz w:val="18"/>
                <w:szCs w:val="18"/>
                <w:lang w:val="en-US"/>
              </w:rPr>
            </w:pPr>
            <w:r>
              <w:rPr>
                <w:rFonts w:ascii="Arial Narrow" w:hAnsi="Arial Narrow" w:cs="Calibri"/>
                <w:color w:val="000000"/>
                <w:sz w:val="18"/>
                <w:szCs w:val="18"/>
                <w:lang w:val="en-US"/>
              </w:rPr>
              <w:t>Lone parent with all children &gt;=20 years</w:t>
            </w:r>
          </w:p>
        </w:tc>
        <w:tc>
          <w:tcPr>
            <w:tcW w:w="2140" w:type="dxa"/>
            <w:shd w:val="clear" w:color="000000" w:fill="FFFFFF"/>
            <w:vAlign w:val="center"/>
            <w:hideMark/>
          </w:tcPr>
          <w:p w14:paraId="538EDE65" w14:textId="77777777" w:rsidR="00EA4B08" w:rsidRDefault="00EA4B08">
            <w:pPr>
              <w:rPr>
                <w:rFonts w:ascii="Arial Narrow" w:hAnsi="Arial Narrow" w:cs="Calibri"/>
                <w:color w:val="000000"/>
                <w:sz w:val="18"/>
                <w:szCs w:val="18"/>
              </w:rPr>
            </w:pPr>
            <w:r>
              <w:rPr>
                <w:rFonts w:ascii="Arial Narrow" w:hAnsi="Arial Narrow" w:cs="Calibri"/>
                <w:color w:val="000000"/>
                <w:sz w:val="18"/>
                <w:szCs w:val="18"/>
              </w:rPr>
              <w:t>RWD||ARIMA(0,1,0)</w:t>
            </w:r>
          </w:p>
        </w:tc>
        <w:tc>
          <w:tcPr>
            <w:tcW w:w="2020" w:type="dxa"/>
            <w:shd w:val="clear" w:color="000000" w:fill="E7E6E6"/>
            <w:vAlign w:val="center"/>
            <w:hideMark/>
          </w:tcPr>
          <w:p w14:paraId="2AF69AE4" w14:textId="77777777" w:rsidR="00EA4B08" w:rsidRDefault="00EA4B08">
            <w:pPr>
              <w:rPr>
                <w:rFonts w:ascii="Arial Narrow" w:hAnsi="Arial Narrow" w:cs="Calibri"/>
                <w:color w:val="000000"/>
                <w:sz w:val="18"/>
                <w:szCs w:val="18"/>
              </w:rPr>
            </w:pPr>
            <w:r>
              <w:rPr>
                <w:rFonts w:ascii="Arial Narrow" w:hAnsi="Arial Narrow" w:cs="Calibri"/>
                <w:color w:val="000000"/>
                <w:sz w:val="18"/>
                <w:szCs w:val="18"/>
              </w:rPr>
              <w:t>ARIMA(1,0,0)</w:t>
            </w:r>
          </w:p>
        </w:tc>
      </w:tr>
      <w:tr w:rsidR="00EA4B08" w14:paraId="6ABDA474" w14:textId="77777777" w:rsidTr="00A83DF2">
        <w:trPr>
          <w:trHeight w:val="300"/>
        </w:trPr>
        <w:tc>
          <w:tcPr>
            <w:tcW w:w="4740" w:type="dxa"/>
            <w:shd w:val="clear" w:color="000000" w:fill="D9D9D9"/>
            <w:vAlign w:val="center"/>
            <w:hideMark/>
          </w:tcPr>
          <w:p w14:paraId="22E260CF" w14:textId="77777777" w:rsidR="00EA4B08" w:rsidRDefault="00EA4B08">
            <w:pPr>
              <w:rPr>
                <w:rFonts w:ascii="Arial Narrow" w:hAnsi="Arial Narrow" w:cs="Calibri"/>
                <w:color w:val="000000"/>
                <w:sz w:val="18"/>
                <w:szCs w:val="18"/>
              </w:rPr>
            </w:pPr>
            <w:r>
              <w:rPr>
                <w:rFonts w:ascii="Arial Narrow" w:hAnsi="Arial Narrow" w:cs="Calibri"/>
                <w:color w:val="000000"/>
                <w:sz w:val="18"/>
                <w:szCs w:val="18"/>
              </w:rPr>
              <w:t>Child</w:t>
            </w:r>
          </w:p>
        </w:tc>
        <w:tc>
          <w:tcPr>
            <w:tcW w:w="2140" w:type="dxa"/>
            <w:shd w:val="clear" w:color="000000" w:fill="FFFFFF"/>
            <w:vAlign w:val="center"/>
            <w:hideMark/>
          </w:tcPr>
          <w:p w14:paraId="61A8B393" w14:textId="77777777" w:rsidR="00EA4B08" w:rsidRDefault="00EA4B08">
            <w:pPr>
              <w:rPr>
                <w:rFonts w:ascii="Arial Narrow" w:hAnsi="Arial Narrow" w:cs="Calibri"/>
                <w:color w:val="000000"/>
                <w:sz w:val="18"/>
                <w:szCs w:val="18"/>
              </w:rPr>
            </w:pPr>
            <w:r>
              <w:rPr>
                <w:rFonts w:ascii="Arial Narrow" w:hAnsi="Arial Narrow" w:cs="Calibri"/>
                <w:color w:val="000000"/>
                <w:sz w:val="18"/>
                <w:szCs w:val="18"/>
              </w:rPr>
              <w:t>ARIMA(1,0,0)</w:t>
            </w:r>
          </w:p>
        </w:tc>
        <w:tc>
          <w:tcPr>
            <w:tcW w:w="2020" w:type="dxa"/>
            <w:shd w:val="clear" w:color="000000" w:fill="E7E6E6"/>
            <w:vAlign w:val="center"/>
            <w:hideMark/>
          </w:tcPr>
          <w:p w14:paraId="1FFDE818" w14:textId="77777777" w:rsidR="00EA4B08" w:rsidRDefault="00EA4B08">
            <w:pPr>
              <w:rPr>
                <w:rFonts w:ascii="Arial Narrow" w:hAnsi="Arial Narrow" w:cs="Calibri"/>
                <w:color w:val="000000"/>
                <w:sz w:val="18"/>
                <w:szCs w:val="18"/>
              </w:rPr>
            </w:pPr>
            <w:r>
              <w:rPr>
                <w:rFonts w:ascii="Arial Narrow" w:hAnsi="Arial Narrow" w:cs="Calibri"/>
                <w:color w:val="000000"/>
                <w:sz w:val="18"/>
                <w:szCs w:val="18"/>
              </w:rPr>
              <w:t>RWD</w:t>
            </w:r>
          </w:p>
        </w:tc>
      </w:tr>
      <w:tr w:rsidR="00EA4B08" w14:paraId="7950F896" w14:textId="77777777" w:rsidTr="00A83DF2">
        <w:trPr>
          <w:trHeight w:val="300"/>
        </w:trPr>
        <w:tc>
          <w:tcPr>
            <w:tcW w:w="4740" w:type="dxa"/>
            <w:shd w:val="clear" w:color="000000" w:fill="D9D9D9"/>
            <w:vAlign w:val="center"/>
            <w:hideMark/>
          </w:tcPr>
          <w:p w14:paraId="085AD7C7" w14:textId="77777777" w:rsidR="00EA4B08" w:rsidRPr="00EA4B08" w:rsidRDefault="00EA4B08">
            <w:pPr>
              <w:rPr>
                <w:rFonts w:ascii="Arial Narrow" w:hAnsi="Arial Narrow" w:cs="Calibri"/>
                <w:color w:val="000000"/>
                <w:sz w:val="18"/>
                <w:szCs w:val="18"/>
                <w:lang w:val="en-US"/>
              </w:rPr>
            </w:pPr>
            <w:r w:rsidRPr="00EA4B08">
              <w:rPr>
                <w:rFonts w:ascii="Arial Narrow" w:hAnsi="Arial Narrow" w:cs="Calibri"/>
                <w:color w:val="000000"/>
                <w:sz w:val="18"/>
                <w:szCs w:val="18"/>
                <w:lang w:val="en-US"/>
              </w:rPr>
              <w:t>Other position in one-nucleus household</w:t>
            </w:r>
          </w:p>
        </w:tc>
        <w:tc>
          <w:tcPr>
            <w:tcW w:w="2140" w:type="dxa"/>
            <w:shd w:val="clear" w:color="000000" w:fill="FFFFFF"/>
            <w:vAlign w:val="center"/>
            <w:hideMark/>
          </w:tcPr>
          <w:p w14:paraId="20149468" w14:textId="77777777" w:rsidR="00EA4B08" w:rsidRDefault="00EA4B08">
            <w:pPr>
              <w:rPr>
                <w:rFonts w:ascii="Arial Narrow" w:hAnsi="Arial Narrow" w:cs="Calibri"/>
                <w:color w:val="000000"/>
                <w:sz w:val="18"/>
                <w:szCs w:val="18"/>
              </w:rPr>
            </w:pPr>
            <w:r>
              <w:rPr>
                <w:rFonts w:ascii="Arial Narrow" w:hAnsi="Arial Narrow" w:cs="Calibri"/>
                <w:color w:val="000000"/>
                <w:sz w:val="18"/>
                <w:szCs w:val="18"/>
              </w:rPr>
              <w:t>ARIMA(2,1,0)</w:t>
            </w:r>
          </w:p>
        </w:tc>
        <w:tc>
          <w:tcPr>
            <w:tcW w:w="2020" w:type="dxa"/>
            <w:shd w:val="clear" w:color="000000" w:fill="E7E6E6"/>
            <w:vAlign w:val="center"/>
            <w:hideMark/>
          </w:tcPr>
          <w:p w14:paraId="508E2C94" w14:textId="77777777" w:rsidR="00EA4B08" w:rsidRDefault="00EA4B08">
            <w:pPr>
              <w:rPr>
                <w:rFonts w:ascii="Arial Narrow" w:hAnsi="Arial Narrow" w:cs="Calibri"/>
                <w:color w:val="000000"/>
                <w:sz w:val="18"/>
                <w:szCs w:val="18"/>
              </w:rPr>
            </w:pPr>
            <w:r>
              <w:rPr>
                <w:rFonts w:ascii="Arial Narrow" w:hAnsi="Arial Narrow" w:cs="Calibri"/>
                <w:color w:val="000000"/>
                <w:sz w:val="18"/>
                <w:szCs w:val="18"/>
              </w:rPr>
              <w:t>ARIMA(1,0,1)</w:t>
            </w:r>
          </w:p>
        </w:tc>
      </w:tr>
      <w:tr w:rsidR="00EA4B08" w14:paraId="2CB65BE4" w14:textId="77777777" w:rsidTr="00A83DF2">
        <w:trPr>
          <w:trHeight w:val="300"/>
        </w:trPr>
        <w:tc>
          <w:tcPr>
            <w:tcW w:w="4740" w:type="dxa"/>
            <w:shd w:val="clear" w:color="000000" w:fill="D9D9D9"/>
            <w:vAlign w:val="center"/>
            <w:hideMark/>
          </w:tcPr>
          <w:p w14:paraId="325D95FE" w14:textId="77777777" w:rsidR="00EA4B08" w:rsidRDefault="00EA4B08">
            <w:pPr>
              <w:rPr>
                <w:rFonts w:ascii="Arial Narrow" w:hAnsi="Arial Narrow" w:cs="Calibri"/>
                <w:color w:val="000000"/>
                <w:sz w:val="18"/>
                <w:szCs w:val="18"/>
              </w:rPr>
            </w:pPr>
            <w:r>
              <w:rPr>
                <w:rFonts w:ascii="Arial Narrow" w:hAnsi="Arial Narrow" w:cs="Calibri"/>
                <w:color w:val="000000"/>
                <w:sz w:val="18"/>
                <w:szCs w:val="18"/>
              </w:rPr>
              <w:t>Person in a multi-person household</w:t>
            </w:r>
          </w:p>
        </w:tc>
        <w:tc>
          <w:tcPr>
            <w:tcW w:w="2140" w:type="dxa"/>
            <w:shd w:val="clear" w:color="000000" w:fill="FFFFFF"/>
            <w:vAlign w:val="center"/>
            <w:hideMark/>
          </w:tcPr>
          <w:p w14:paraId="4B5002B8" w14:textId="77777777" w:rsidR="00EA4B08" w:rsidRDefault="00EA4B08">
            <w:pPr>
              <w:rPr>
                <w:rFonts w:ascii="Arial Narrow" w:hAnsi="Arial Narrow" w:cs="Calibri"/>
                <w:color w:val="000000"/>
                <w:sz w:val="18"/>
                <w:szCs w:val="18"/>
              </w:rPr>
            </w:pPr>
            <w:r>
              <w:rPr>
                <w:rFonts w:ascii="Arial Narrow" w:hAnsi="Arial Narrow" w:cs="Calibri"/>
                <w:color w:val="000000"/>
                <w:sz w:val="18"/>
                <w:szCs w:val="18"/>
              </w:rPr>
              <w:t>RWD</w:t>
            </w:r>
          </w:p>
        </w:tc>
        <w:tc>
          <w:tcPr>
            <w:tcW w:w="2020" w:type="dxa"/>
            <w:shd w:val="clear" w:color="000000" w:fill="E7E6E6"/>
            <w:vAlign w:val="center"/>
            <w:hideMark/>
          </w:tcPr>
          <w:p w14:paraId="578537B1" w14:textId="77777777" w:rsidR="00EA4B08" w:rsidRDefault="00EA4B08">
            <w:pPr>
              <w:rPr>
                <w:rFonts w:ascii="Arial Narrow" w:hAnsi="Arial Narrow" w:cs="Calibri"/>
                <w:color w:val="000000"/>
                <w:sz w:val="18"/>
                <w:szCs w:val="18"/>
              </w:rPr>
            </w:pPr>
            <w:r>
              <w:rPr>
                <w:rFonts w:ascii="Arial Narrow" w:hAnsi="Arial Narrow" w:cs="Calibri"/>
                <w:color w:val="000000"/>
                <w:sz w:val="18"/>
                <w:szCs w:val="18"/>
              </w:rPr>
              <w:t>Linear Trend</w:t>
            </w:r>
          </w:p>
        </w:tc>
      </w:tr>
      <w:tr w:rsidR="00EA4B08" w14:paraId="18AB7CA7" w14:textId="77777777" w:rsidTr="00A83DF2">
        <w:trPr>
          <w:trHeight w:val="315"/>
        </w:trPr>
        <w:tc>
          <w:tcPr>
            <w:tcW w:w="4740" w:type="dxa"/>
            <w:shd w:val="clear" w:color="000000" w:fill="D9D9D9"/>
            <w:vAlign w:val="center"/>
            <w:hideMark/>
          </w:tcPr>
          <w:p w14:paraId="6AF00474" w14:textId="77777777" w:rsidR="00EA4B08" w:rsidRPr="00EA4B08" w:rsidRDefault="00EA4B08">
            <w:pPr>
              <w:rPr>
                <w:rFonts w:ascii="Arial Narrow" w:hAnsi="Arial Narrow" w:cs="Calibri"/>
                <w:color w:val="000000"/>
                <w:sz w:val="18"/>
                <w:szCs w:val="18"/>
                <w:lang w:val="en-US"/>
              </w:rPr>
            </w:pPr>
            <w:r>
              <w:rPr>
                <w:rFonts w:ascii="Arial Narrow" w:hAnsi="Arial Narrow" w:cs="Calibri"/>
                <w:color w:val="000000"/>
                <w:sz w:val="18"/>
                <w:szCs w:val="18"/>
                <w:lang w:val="en-US"/>
              </w:rPr>
              <w:t>Person in a household with 2 or more nuclei</w:t>
            </w:r>
          </w:p>
        </w:tc>
        <w:tc>
          <w:tcPr>
            <w:tcW w:w="2140" w:type="dxa"/>
            <w:shd w:val="clear" w:color="000000" w:fill="FFFFFF"/>
            <w:vAlign w:val="center"/>
            <w:hideMark/>
          </w:tcPr>
          <w:p w14:paraId="14E7D30D" w14:textId="77777777" w:rsidR="00EA4B08" w:rsidRDefault="00EA4B08">
            <w:pPr>
              <w:rPr>
                <w:rFonts w:ascii="Arial Narrow" w:hAnsi="Arial Narrow" w:cs="Calibri"/>
                <w:color w:val="000000"/>
                <w:sz w:val="18"/>
                <w:szCs w:val="18"/>
              </w:rPr>
            </w:pPr>
            <w:r>
              <w:rPr>
                <w:rFonts w:ascii="Arial Narrow" w:hAnsi="Arial Narrow" w:cs="Calibri"/>
                <w:color w:val="000000"/>
                <w:sz w:val="18"/>
                <w:szCs w:val="18"/>
              </w:rPr>
              <w:t>RWD</w:t>
            </w:r>
          </w:p>
        </w:tc>
        <w:tc>
          <w:tcPr>
            <w:tcW w:w="2020" w:type="dxa"/>
            <w:shd w:val="clear" w:color="000000" w:fill="E7E6E6"/>
            <w:vAlign w:val="center"/>
            <w:hideMark/>
          </w:tcPr>
          <w:p w14:paraId="1C984569" w14:textId="77777777" w:rsidR="00EA4B08" w:rsidRDefault="00EA4B08">
            <w:pPr>
              <w:rPr>
                <w:rFonts w:ascii="Arial Narrow" w:hAnsi="Arial Narrow" w:cs="Calibri"/>
                <w:color w:val="000000"/>
                <w:sz w:val="18"/>
                <w:szCs w:val="18"/>
              </w:rPr>
            </w:pPr>
            <w:r>
              <w:rPr>
                <w:rFonts w:ascii="Arial Narrow" w:hAnsi="Arial Narrow" w:cs="Calibri"/>
                <w:color w:val="000000"/>
                <w:sz w:val="18"/>
                <w:szCs w:val="18"/>
              </w:rPr>
              <w:t>RWD||ARIMA(0,2,0)</w:t>
            </w:r>
          </w:p>
        </w:tc>
      </w:tr>
    </w:tbl>
    <w:p w14:paraId="00B35A99" w14:textId="77777777" w:rsidR="00CD5408" w:rsidRPr="00DE58E1" w:rsidRDefault="00CD5408" w:rsidP="00CD5408">
      <w:pPr>
        <w:spacing w:before="40" w:after="120"/>
        <w:jc w:val="both"/>
        <w:rPr>
          <w:rFonts w:ascii="Arial Narrow" w:hAnsi="Arial Narrow" w:cs="Arial"/>
          <w:bCs/>
          <w:sz w:val="15"/>
          <w:szCs w:val="15"/>
          <w:lang w:val="en-US" w:eastAsia="en-US"/>
        </w:rPr>
      </w:pPr>
      <w:r w:rsidRPr="00DE58E1">
        <w:rPr>
          <w:rFonts w:ascii="Arial Narrow" w:hAnsi="Arial Narrow" w:cs="Arial"/>
          <w:bCs/>
          <w:sz w:val="15"/>
          <w:szCs w:val="15"/>
          <w:lang w:val="en-US" w:eastAsia="en-US"/>
        </w:rPr>
        <w:t>*RWD=</w:t>
      </w:r>
      <w:r w:rsidRPr="00DE58E1">
        <w:rPr>
          <w:rFonts w:ascii="Arial Narrow" w:hAnsi="Arial Narrow" w:cs="Arial"/>
          <w:bCs/>
          <w:i/>
          <w:sz w:val="15"/>
          <w:szCs w:val="15"/>
          <w:lang w:val="en-US" w:eastAsia="en-US"/>
        </w:rPr>
        <w:t>Random Walk with Drift model</w:t>
      </w:r>
      <w:r w:rsidRPr="00DE58E1">
        <w:rPr>
          <w:rFonts w:ascii="Arial Narrow" w:hAnsi="Arial Narrow" w:cs="Arial"/>
          <w:bCs/>
          <w:sz w:val="15"/>
          <w:szCs w:val="15"/>
          <w:lang w:val="en-US" w:eastAsia="en-US"/>
        </w:rPr>
        <w:t>;</w:t>
      </w:r>
      <w:r w:rsidRPr="00DE58E1">
        <w:rPr>
          <w:rFonts w:ascii="Arial Narrow" w:hAnsi="Arial Narrow"/>
          <w:sz w:val="15"/>
          <w:szCs w:val="15"/>
          <w:lang w:val="en-US"/>
        </w:rPr>
        <w:t xml:space="preserve"> </w:t>
      </w:r>
      <w:r w:rsidRPr="00DE58E1">
        <w:rPr>
          <w:rFonts w:ascii="Arial Narrow" w:hAnsi="Arial Narrow" w:cs="Arial"/>
          <w:bCs/>
          <w:sz w:val="15"/>
          <w:szCs w:val="15"/>
          <w:lang w:val="en-US" w:eastAsia="en-US"/>
        </w:rPr>
        <w:t>ARIMA=</w:t>
      </w:r>
      <w:r w:rsidRPr="00DE58E1">
        <w:rPr>
          <w:rFonts w:ascii="Arial Narrow" w:hAnsi="Arial Narrow" w:cs="Arial"/>
          <w:bCs/>
          <w:i/>
          <w:sz w:val="15"/>
          <w:szCs w:val="15"/>
          <w:lang w:val="en-US" w:eastAsia="en-US"/>
        </w:rPr>
        <w:t>AutoRegressive Integrated Moving Average model</w:t>
      </w:r>
      <w:r w:rsidRPr="00DE58E1">
        <w:rPr>
          <w:rFonts w:ascii="Arial Narrow" w:hAnsi="Arial Narrow" w:cs="Arial"/>
          <w:bCs/>
          <w:sz w:val="15"/>
          <w:szCs w:val="15"/>
          <w:lang w:val="en-US" w:eastAsia="en-US"/>
        </w:rPr>
        <w:t>.</w:t>
      </w:r>
    </w:p>
    <w:p w14:paraId="7BA7553A" w14:textId="77777777" w:rsidR="00CD5408" w:rsidRPr="00EA4B08" w:rsidRDefault="00CD5408" w:rsidP="00CD5408">
      <w:pPr>
        <w:spacing w:after="120"/>
        <w:jc w:val="both"/>
        <w:rPr>
          <w:rFonts w:ascii="Arial" w:hAnsi="Arial" w:cs="Arial"/>
          <w:bCs/>
          <w:sz w:val="20"/>
          <w:lang w:val="en-US" w:eastAsia="en-US"/>
        </w:rPr>
      </w:pPr>
    </w:p>
    <w:p w14:paraId="5D7D945F" w14:textId="2258819D" w:rsidR="00CD5408" w:rsidRPr="00DE58E1" w:rsidRDefault="00567219" w:rsidP="00CD5408">
      <w:pPr>
        <w:spacing w:after="120"/>
        <w:jc w:val="both"/>
        <w:rPr>
          <w:rFonts w:ascii="Arial" w:hAnsi="Arial" w:cs="Arial"/>
          <w:bCs/>
          <w:sz w:val="20"/>
          <w:lang w:val="en-GB" w:eastAsia="en-US"/>
        </w:rPr>
      </w:pPr>
      <w:r>
        <w:rPr>
          <w:rFonts w:ascii="Arial" w:hAnsi="Arial" w:cs="Arial"/>
          <w:bCs/>
          <w:sz w:val="20"/>
          <w:lang w:val="en-GB" w:eastAsia="en-US"/>
        </w:rPr>
        <w:lastRenderedPageBreak/>
        <w:t>A</w:t>
      </w:r>
      <w:r w:rsidR="00CD5408" w:rsidRPr="00DE58E1">
        <w:rPr>
          <w:rFonts w:ascii="Arial" w:hAnsi="Arial" w:cs="Arial"/>
          <w:bCs/>
          <w:sz w:val="20"/>
          <w:lang w:val="en-GB" w:eastAsia="en-US"/>
        </w:rPr>
        <w:t>n example of the application of the above models is shown in Figure A4, where the behavio</w:t>
      </w:r>
      <w:r>
        <w:rPr>
          <w:rFonts w:ascii="Arial" w:hAnsi="Arial" w:cs="Arial"/>
          <w:bCs/>
          <w:sz w:val="20"/>
          <w:lang w:val="en-GB" w:eastAsia="en-US"/>
        </w:rPr>
        <w:t>u</w:t>
      </w:r>
      <w:r w:rsidR="00CD5408" w:rsidRPr="00DE58E1">
        <w:rPr>
          <w:rFonts w:ascii="Arial" w:hAnsi="Arial" w:cs="Arial"/>
          <w:bCs/>
          <w:sz w:val="20"/>
          <w:lang w:val="en-GB" w:eastAsia="en-US"/>
        </w:rPr>
        <w:t>r of the Northwest spatial group for the main family positions is depicted. More generally, with regard to each area of the country, variations in time spent in various household position are assumed, resulting in:</w:t>
      </w:r>
    </w:p>
    <w:p w14:paraId="35B1E118" w14:textId="77777777" w:rsidR="00CD5408" w:rsidRPr="00DE58E1" w:rsidRDefault="00CD5408" w:rsidP="00CD5408">
      <w:pPr>
        <w:numPr>
          <w:ilvl w:val="0"/>
          <w:numId w:val="27"/>
        </w:numPr>
        <w:spacing w:after="120"/>
        <w:contextualSpacing/>
        <w:jc w:val="both"/>
        <w:rPr>
          <w:rFonts w:ascii="Arial" w:hAnsi="Arial" w:cs="Arial"/>
          <w:bCs/>
          <w:sz w:val="20"/>
          <w:lang w:val="en-GB" w:eastAsia="en-US"/>
        </w:rPr>
      </w:pPr>
      <w:r w:rsidRPr="00DE58E1">
        <w:rPr>
          <w:rFonts w:ascii="Arial" w:hAnsi="Arial" w:cs="Arial"/>
          <w:bCs/>
          <w:sz w:val="20"/>
          <w:lang w:val="en-GB" w:eastAsia="en-US"/>
        </w:rPr>
        <w:t>an increase of “single people”;</w:t>
      </w:r>
    </w:p>
    <w:p w14:paraId="041534BB" w14:textId="77777777" w:rsidR="00CD5408" w:rsidRPr="00DE58E1" w:rsidRDefault="00CD5408" w:rsidP="00CD5408">
      <w:pPr>
        <w:numPr>
          <w:ilvl w:val="0"/>
          <w:numId w:val="27"/>
        </w:numPr>
        <w:spacing w:after="120"/>
        <w:contextualSpacing/>
        <w:jc w:val="both"/>
        <w:rPr>
          <w:rFonts w:ascii="Arial" w:hAnsi="Arial" w:cs="Arial"/>
          <w:bCs/>
          <w:sz w:val="20"/>
          <w:lang w:val="en-GB" w:eastAsia="en-US"/>
        </w:rPr>
      </w:pPr>
      <w:r w:rsidRPr="00DE58E1">
        <w:rPr>
          <w:rFonts w:ascii="Arial" w:hAnsi="Arial" w:cs="Arial"/>
          <w:bCs/>
          <w:sz w:val="20"/>
          <w:lang w:val="en-GB" w:eastAsia="en-US"/>
        </w:rPr>
        <w:t>a decrease of “partners with children”;</w:t>
      </w:r>
    </w:p>
    <w:p w14:paraId="3C94A9B3" w14:textId="77777777" w:rsidR="00CD5408" w:rsidRPr="00DE58E1" w:rsidRDefault="00CD5408" w:rsidP="00CD5408">
      <w:pPr>
        <w:numPr>
          <w:ilvl w:val="0"/>
          <w:numId w:val="27"/>
        </w:numPr>
        <w:spacing w:after="120"/>
        <w:contextualSpacing/>
        <w:jc w:val="both"/>
        <w:rPr>
          <w:rFonts w:ascii="Arial" w:hAnsi="Arial" w:cs="Arial"/>
          <w:bCs/>
          <w:sz w:val="20"/>
          <w:lang w:val="en-GB" w:eastAsia="en-US"/>
        </w:rPr>
      </w:pPr>
      <w:r w:rsidRPr="00DE58E1">
        <w:rPr>
          <w:rFonts w:ascii="Arial" w:hAnsi="Arial" w:cs="Arial"/>
          <w:bCs/>
          <w:sz w:val="20"/>
          <w:lang w:val="en-GB" w:eastAsia="en-US"/>
        </w:rPr>
        <w:t>a slight increase of “partners without children”;</w:t>
      </w:r>
    </w:p>
    <w:p w14:paraId="2E3F019C" w14:textId="77777777" w:rsidR="00CD5408" w:rsidRPr="00DE58E1" w:rsidRDefault="00CD5408" w:rsidP="00CD5408">
      <w:pPr>
        <w:numPr>
          <w:ilvl w:val="0"/>
          <w:numId w:val="27"/>
        </w:numPr>
        <w:spacing w:after="120"/>
        <w:contextualSpacing/>
        <w:jc w:val="both"/>
        <w:rPr>
          <w:rFonts w:ascii="Arial" w:hAnsi="Arial" w:cs="Arial"/>
          <w:bCs/>
          <w:sz w:val="20"/>
          <w:lang w:val="en-GB" w:eastAsia="en-US"/>
        </w:rPr>
      </w:pPr>
      <w:r w:rsidRPr="00DE58E1">
        <w:rPr>
          <w:rFonts w:ascii="Arial" w:hAnsi="Arial" w:cs="Arial"/>
          <w:bCs/>
          <w:sz w:val="20"/>
          <w:lang w:val="en-GB" w:eastAsia="en-US"/>
        </w:rPr>
        <w:t>an slight increase of people in “child” position;</w:t>
      </w:r>
    </w:p>
    <w:p w14:paraId="422D7F62" w14:textId="77777777" w:rsidR="00CD5408" w:rsidRPr="00DE58E1" w:rsidRDefault="00CD5408" w:rsidP="00CD5408">
      <w:pPr>
        <w:numPr>
          <w:ilvl w:val="0"/>
          <w:numId w:val="27"/>
        </w:numPr>
        <w:spacing w:after="120"/>
        <w:contextualSpacing/>
        <w:jc w:val="both"/>
        <w:rPr>
          <w:rFonts w:ascii="Arial" w:hAnsi="Arial" w:cs="Arial"/>
          <w:bCs/>
          <w:sz w:val="20"/>
          <w:lang w:val="en-GB" w:eastAsia="en-US"/>
        </w:rPr>
      </w:pPr>
      <w:r w:rsidRPr="00DE58E1">
        <w:rPr>
          <w:rFonts w:ascii="Arial" w:hAnsi="Arial" w:cs="Arial"/>
          <w:bCs/>
          <w:sz w:val="20"/>
          <w:lang w:val="en-GB" w:eastAsia="en-US"/>
        </w:rPr>
        <w:t>a slight increase of “lone parents”, especially fathers;</w:t>
      </w:r>
    </w:p>
    <w:p w14:paraId="667CB7E7" w14:textId="530846F3" w:rsidR="00CD5408" w:rsidRPr="00DE58E1" w:rsidDel="00D56A3A" w:rsidRDefault="00CD5408" w:rsidP="00CD5408">
      <w:pPr>
        <w:numPr>
          <w:ilvl w:val="0"/>
          <w:numId w:val="27"/>
        </w:numPr>
        <w:spacing w:after="120"/>
        <w:contextualSpacing/>
        <w:jc w:val="both"/>
        <w:rPr>
          <w:rFonts w:ascii="Arial" w:hAnsi="Arial" w:cs="Arial"/>
          <w:bCs/>
          <w:sz w:val="20"/>
          <w:lang w:val="en-GB" w:eastAsia="en-US"/>
        </w:rPr>
      </w:pPr>
      <w:r w:rsidRPr="00DE58E1">
        <w:rPr>
          <w:rFonts w:ascii="Arial" w:hAnsi="Arial" w:cs="Arial"/>
          <w:bCs/>
          <w:sz w:val="20"/>
          <w:lang w:val="en-GB" w:eastAsia="en-US"/>
        </w:rPr>
        <w:t>a slight decrease in “other people” living in households with one family nucleus and a slight increase for people in households consisting of two or more family nuclei</w:t>
      </w:r>
      <w:r w:rsidR="00BF3516">
        <w:rPr>
          <w:rFonts w:ascii="Arial" w:hAnsi="Arial" w:cs="Arial"/>
          <w:bCs/>
          <w:sz w:val="20"/>
          <w:lang w:val="en-GB" w:eastAsia="en-US"/>
        </w:rPr>
        <w:t>.</w:t>
      </w:r>
    </w:p>
    <w:p w14:paraId="5880534C" w14:textId="2A7A2BE9" w:rsidR="00DF4BE9" w:rsidRDefault="00DF4BE9">
      <w:pPr>
        <w:rPr>
          <w:rFonts w:ascii="Arial Narrow" w:hAnsi="Arial Narrow" w:cs="Arial"/>
          <w:bCs/>
          <w:sz w:val="15"/>
          <w:szCs w:val="15"/>
          <w:lang w:val="en-GB" w:eastAsia="en-US"/>
        </w:rPr>
      </w:pPr>
    </w:p>
    <w:p w14:paraId="5E1FA64F" w14:textId="77777777" w:rsidR="00CD5408" w:rsidRPr="00DE58E1" w:rsidRDefault="00CD5408" w:rsidP="00CD5408">
      <w:pPr>
        <w:spacing w:after="120"/>
        <w:jc w:val="both"/>
        <w:rPr>
          <w:rFonts w:ascii="Arial Narrow" w:hAnsi="Arial Narrow" w:cs="Arial"/>
          <w:bCs/>
          <w:sz w:val="15"/>
          <w:szCs w:val="15"/>
          <w:lang w:val="en-GB" w:eastAsia="en-US"/>
        </w:rPr>
      </w:pPr>
    </w:p>
    <w:p w14:paraId="6BA31E6A" w14:textId="77777777" w:rsidR="00E02B31" w:rsidRDefault="00CD5408" w:rsidP="00E02B31">
      <w:pPr>
        <w:spacing w:after="120"/>
        <w:rPr>
          <w:rFonts w:ascii="Arial Narrow" w:hAnsi="Arial Narrow" w:cs="Arial"/>
          <w:color w:val="1F497D"/>
          <w:sz w:val="22"/>
          <w:szCs w:val="22"/>
        </w:rPr>
      </w:pPr>
      <w:r w:rsidRPr="00DE58E1">
        <w:rPr>
          <w:rFonts w:ascii="Arial Narrow" w:hAnsi="Arial Narrow" w:cs="Arial"/>
          <w:b/>
          <w:color w:val="1F497D"/>
          <w:sz w:val="22"/>
          <w:szCs w:val="22"/>
          <w:lang w:val="en-GB"/>
        </w:rPr>
        <w:t>FIGURE A4. TOTAL PROPENSITY RATES BY HOUSEHOLD POSITION AND SEX. North-west.</w:t>
      </w:r>
      <w:r w:rsidRPr="00DE58E1">
        <w:rPr>
          <w:rFonts w:ascii="Arial Narrow" w:hAnsi="Arial Narrow" w:cs="Arial"/>
          <w:color w:val="1F497D"/>
          <w:sz w:val="22"/>
          <w:szCs w:val="22"/>
          <w:lang w:val="en-GB"/>
        </w:rPr>
        <w:t xml:space="preserve"> Years 200</w:t>
      </w:r>
      <w:r w:rsidR="0003416D">
        <w:rPr>
          <w:rFonts w:ascii="Arial Narrow" w:hAnsi="Arial Narrow" w:cs="Arial"/>
          <w:color w:val="1F497D"/>
          <w:sz w:val="22"/>
          <w:szCs w:val="22"/>
          <w:lang w:val="en-GB"/>
        </w:rPr>
        <w:t>2</w:t>
      </w:r>
      <w:r w:rsidRPr="00DE58E1">
        <w:rPr>
          <w:rFonts w:ascii="Arial Narrow" w:hAnsi="Arial Narrow" w:cs="Arial"/>
          <w:color w:val="1F497D"/>
          <w:sz w:val="22"/>
          <w:szCs w:val="22"/>
          <w:lang w:val="en-GB"/>
        </w:rPr>
        <w:t>-20</w:t>
      </w:r>
      <w:r w:rsidR="00AB638A">
        <w:rPr>
          <w:rFonts w:ascii="Arial Narrow" w:hAnsi="Arial Narrow" w:cs="Arial"/>
          <w:color w:val="1F497D"/>
          <w:sz w:val="22"/>
          <w:szCs w:val="22"/>
          <w:lang w:val="en-GB"/>
        </w:rPr>
        <w:t>50</w:t>
      </w:r>
      <w:r w:rsidRPr="00DE58E1">
        <w:rPr>
          <w:rFonts w:ascii="Arial Narrow" w:hAnsi="Arial Narrow" w:cs="Arial"/>
          <w:color w:val="1F497D"/>
          <w:sz w:val="22"/>
          <w:szCs w:val="22"/>
          <w:lang w:val="en-GB"/>
        </w:rPr>
        <w:t>.</w:t>
      </w:r>
    </w:p>
    <w:p w14:paraId="5BD61A87" w14:textId="7D814332" w:rsidR="00CD5408" w:rsidRPr="00E02B31" w:rsidRDefault="00E02B31" w:rsidP="00E02B31">
      <w:pPr>
        <w:jc w:val="center"/>
        <w:rPr>
          <w:rFonts w:ascii="Arial Narrow" w:hAnsi="Arial Narrow" w:cs="Arial"/>
          <w:b/>
          <w:bCs/>
          <w:sz w:val="18"/>
          <w:szCs w:val="18"/>
        </w:rPr>
      </w:pPr>
      <w:r w:rsidRPr="00C30F11">
        <w:rPr>
          <w:rFonts w:ascii="Arial Narrow" w:hAnsi="Arial Narrow" w:cs="Arial"/>
          <w:b/>
          <w:bCs/>
          <w:sz w:val="18"/>
          <w:szCs w:val="18"/>
        </w:rPr>
        <w:t>M</w:t>
      </w:r>
      <w:r w:rsidR="00DC20E7">
        <w:rPr>
          <w:rFonts w:ascii="Arial Narrow" w:hAnsi="Arial Narrow" w:cs="Arial"/>
          <w:b/>
          <w:bCs/>
          <w:sz w:val="18"/>
          <w:szCs w:val="18"/>
        </w:rPr>
        <w:t>ales</w:t>
      </w:r>
    </w:p>
    <w:p w14:paraId="1A45FC7C" w14:textId="52F67C88" w:rsidR="0003416D" w:rsidRDefault="0003416D" w:rsidP="00CD5408">
      <w:pPr>
        <w:spacing w:after="120"/>
        <w:jc w:val="both"/>
        <w:rPr>
          <w:rFonts w:ascii="Arial Narrow" w:hAnsi="Arial Narrow" w:cs="Arial"/>
          <w:color w:val="1F497D"/>
          <w:sz w:val="22"/>
          <w:szCs w:val="22"/>
          <w:lang w:val="en-GB"/>
        </w:rPr>
      </w:pPr>
      <w:r>
        <w:rPr>
          <w:noProof/>
        </w:rPr>
        <w:drawing>
          <wp:inline distT="0" distB="0" distL="0" distR="0" wp14:anchorId="0C2CEE3E" wp14:editId="2BF58312">
            <wp:extent cx="5660884" cy="2907752"/>
            <wp:effectExtent l="0" t="0" r="16510" b="6985"/>
            <wp:docPr id="6" name="Grafico 6">
              <a:extLst xmlns:a="http://schemas.openxmlformats.org/drawingml/2006/main">
                <a:ext uri="{FF2B5EF4-FFF2-40B4-BE49-F238E27FC236}">
                  <a16:creationId xmlns:a16="http://schemas.microsoft.com/office/drawing/2014/main" id="{00000000-0008-0000-0300-000006000000}"/>
                </a:ext>
                <a:ext uri="{147F2762-F138-4A5C-976F-8EAC2B608ADB}">
                  <a16:predDERef xmlns:a16="http://schemas.microsoft.com/office/drawing/2014/main" pred="{00000000-0008-0000-03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5144632" w14:textId="063FFA51" w:rsidR="00FC4BDD" w:rsidRPr="00FC4BDD" w:rsidRDefault="00FC4BDD" w:rsidP="00FC4BDD">
      <w:pPr>
        <w:jc w:val="center"/>
        <w:rPr>
          <w:rFonts w:ascii="Arial Narrow" w:hAnsi="Arial Narrow" w:cs="Arial"/>
          <w:b/>
          <w:bCs/>
          <w:sz w:val="18"/>
          <w:szCs w:val="18"/>
        </w:rPr>
      </w:pPr>
      <w:r w:rsidRPr="00C30F11">
        <w:rPr>
          <w:rFonts w:ascii="Arial Narrow" w:hAnsi="Arial Narrow" w:cs="Arial"/>
          <w:b/>
          <w:bCs/>
          <w:sz w:val="18"/>
          <w:szCs w:val="18"/>
        </w:rPr>
        <w:t>Fem</w:t>
      </w:r>
      <w:r w:rsidR="00DC20E7">
        <w:rPr>
          <w:rFonts w:ascii="Arial Narrow" w:hAnsi="Arial Narrow" w:cs="Arial"/>
          <w:b/>
          <w:bCs/>
          <w:sz w:val="18"/>
          <w:szCs w:val="18"/>
        </w:rPr>
        <w:t>ales</w:t>
      </w:r>
    </w:p>
    <w:p w14:paraId="3FC49AF7" w14:textId="23F4E09A" w:rsidR="00CD5408" w:rsidRPr="00DE58E1" w:rsidRDefault="00DF4BE9" w:rsidP="00DF4BE9">
      <w:pPr>
        <w:spacing w:after="120"/>
        <w:rPr>
          <w:rFonts w:ascii="Arial Narrow" w:hAnsi="Arial Narrow" w:cs="Arial"/>
          <w:color w:val="1F497D"/>
          <w:sz w:val="22"/>
          <w:szCs w:val="22"/>
          <w:lang w:val="en-GB"/>
        </w:rPr>
      </w:pPr>
      <w:r>
        <w:rPr>
          <w:noProof/>
        </w:rPr>
        <w:drawing>
          <wp:inline distT="0" distB="0" distL="0" distR="0" wp14:anchorId="04593C7B" wp14:editId="3F944423">
            <wp:extent cx="5660390" cy="2293620"/>
            <wp:effectExtent l="0" t="0" r="16510" b="11430"/>
            <wp:docPr id="10" name="Grafico 10">
              <a:extLst xmlns:a="http://schemas.openxmlformats.org/drawingml/2006/main">
                <a:ext uri="{FF2B5EF4-FFF2-40B4-BE49-F238E27FC236}">
                  <a16:creationId xmlns:a16="http://schemas.microsoft.com/office/drawing/2014/main" id="{00000000-0008-0000-0300-000007000000}"/>
                </a:ext>
                <a:ext uri="{147F2762-F138-4A5C-976F-8EAC2B608ADB}">
                  <a16:predDERef xmlns:a16="http://schemas.microsoft.com/office/drawing/2014/main" pred="{00000000-0008-0000-03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479BB1C" w14:textId="087823AB" w:rsidR="00CD5408" w:rsidRPr="00DE58E1" w:rsidRDefault="00CD5408" w:rsidP="00CD5408">
      <w:pPr>
        <w:spacing w:after="120"/>
        <w:jc w:val="center"/>
        <w:rPr>
          <w:rFonts w:ascii="Arial Narrow" w:hAnsi="Arial Narrow" w:cs="Arial"/>
          <w:color w:val="1F497D"/>
          <w:sz w:val="22"/>
          <w:szCs w:val="22"/>
          <w:lang w:val="en-GB"/>
        </w:rPr>
      </w:pPr>
    </w:p>
    <w:p w14:paraId="575938CE" w14:textId="77777777" w:rsidR="00BE5F00" w:rsidRPr="00DE58E1" w:rsidRDefault="00BE5F00" w:rsidP="00BE5F00">
      <w:pPr>
        <w:spacing w:after="120"/>
        <w:jc w:val="both"/>
        <w:rPr>
          <w:rFonts w:ascii="Arial" w:hAnsi="Arial" w:cs="Arial"/>
          <w:bCs/>
          <w:sz w:val="20"/>
          <w:lang w:val="en-GB" w:eastAsia="en-US"/>
        </w:rPr>
      </w:pPr>
      <w:r w:rsidRPr="00DE58E1">
        <w:rPr>
          <w:rFonts w:ascii="Arial" w:hAnsi="Arial" w:cs="Arial"/>
          <w:bCs/>
          <w:sz w:val="20"/>
          <w:lang w:val="en-GB" w:eastAsia="en-US"/>
        </w:rPr>
        <w:t xml:space="preserve">Estimation of the predicted distribution by age, i.e. </w:t>
      </w:r>
      <m:oMath>
        <m:sSub>
          <m:sSubPr>
            <m:ctrlPr>
              <w:rPr>
                <w:rFonts w:ascii="Cambria Math" w:hAnsi="Cambria Math"/>
                <w:sz w:val="20"/>
                <w:lang w:val="en-GB" w:eastAsia="en-US"/>
              </w:rPr>
            </m:ctrlPr>
          </m:sSubPr>
          <m:e>
            <m:r>
              <m:rPr>
                <m:sty m:val="p"/>
              </m:rPr>
              <w:rPr>
                <w:rFonts w:ascii="Cambria Math" w:hAnsi="Cambria Math" w:cs="Arial"/>
                <w:sz w:val="20"/>
                <w:lang w:val="en-GB" w:eastAsia="en-US"/>
              </w:rPr>
              <m:t>LAP</m:t>
            </m:r>
          </m:e>
          <m:sub>
            <m:r>
              <m:rPr>
                <m:sty m:val="p"/>
              </m:rPr>
              <w:rPr>
                <w:rFonts w:ascii="Cambria Math" w:hAnsi="Cambria Math" w:cs="Arial"/>
                <w:sz w:val="20"/>
                <w:lang w:val="en-GB" w:eastAsia="en-US"/>
              </w:rPr>
              <m:t>x,i,s,t</m:t>
            </m:r>
          </m:sub>
        </m:sSub>
      </m:oMath>
      <w:r w:rsidRPr="00DE58E1">
        <w:rPr>
          <w:rFonts w:ascii="Arial" w:hAnsi="Arial" w:cs="Arial"/>
          <w:bCs/>
          <w:sz w:val="20"/>
          <w:lang w:val="en-GB" w:eastAsia="en-US"/>
        </w:rPr>
        <w:t xml:space="preserve"> from 202</w:t>
      </w:r>
      <w:r>
        <w:rPr>
          <w:rFonts w:ascii="Arial" w:hAnsi="Arial" w:cs="Arial"/>
          <w:bCs/>
          <w:sz w:val="20"/>
          <w:lang w:val="en-GB" w:eastAsia="en-US"/>
        </w:rPr>
        <w:t>4</w:t>
      </w:r>
      <w:r w:rsidRPr="00DE58E1">
        <w:rPr>
          <w:rFonts w:ascii="Arial" w:hAnsi="Arial" w:cs="Arial"/>
          <w:bCs/>
          <w:sz w:val="20"/>
          <w:lang w:val="en-GB" w:eastAsia="en-US"/>
        </w:rPr>
        <w:t xml:space="preserve"> to 20</w:t>
      </w:r>
      <w:r>
        <w:rPr>
          <w:rFonts w:ascii="Arial" w:hAnsi="Arial" w:cs="Arial"/>
          <w:bCs/>
          <w:sz w:val="20"/>
          <w:lang w:val="en-GB" w:eastAsia="en-US"/>
        </w:rPr>
        <w:t>50</w:t>
      </w:r>
      <w:r w:rsidRPr="00DE58E1">
        <w:rPr>
          <w:rFonts w:ascii="Arial" w:hAnsi="Arial" w:cs="Arial"/>
          <w:bCs/>
          <w:sz w:val="20"/>
          <w:lang w:val="en-GB" w:eastAsia="en-US"/>
        </w:rPr>
        <w:t xml:space="preserve">, was obtained using predicted TPR, predicted years lived </w:t>
      </w:r>
      <m:oMath>
        <m:sSub>
          <m:sSubPr>
            <m:ctrlPr>
              <w:rPr>
                <w:rFonts w:ascii="Cambria Math" w:hAnsi="Cambria Math"/>
                <w:sz w:val="20"/>
                <w:lang w:val="en-GB" w:eastAsia="en-US"/>
              </w:rPr>
            </m:ctrlPr>
          </m:sSubPr>
          <m:e>
            <m:r>
              <m:rPr>
                <m:sty m:val="p"/>
              </m:rPr>
              <w:rPr>
                <w:rFonts w:ascii="Cambria Math" w:hAnsi="Cambria Math" w:cs="Arial"/>
                <w:sz w:val="20"/>
                <w:lang w:val="en-GB" w:eastAsia="en-US"/>
              </w:rPr>
              <m:t>L</m:t>
            </m:r>
          </m:e>
          <m:sub>
            <m:r>
              <m:rPr>
                <m:sty m:val="p"/>
              </m:rPr>
              <w:rPr>
                <w:rFonts w:ascii="Cambria Math" w:hAnsi="Cambria Math" w:cs="Arial"/>
                <w:sz w:val="20"/>
                <w:lang w:val="en-GB" w:eastAsia="en-US"/>
              </w:rPr>
              <m:t>x</m:t>
            </m:r>
          </m:sub>
        </m:sSub>
      </m:oMath>
      <w:r w:rsidRPr="00DE58E1">
        <w:rPr>
          <w:rFonts w:ascii="Arial" w:hAnsi="Arial" w:cs="Arial"/>
          <w:bCs/>
          <w:sz w:val="20"/>
          <w:lang w:val="en-GB" w:eastAsia="en-US"/>
        </w:rPr>
        <w:t>, and observed distributions from AVQ survey data over the three-year period 202</w:t>
      </w:r>
      <w:r>
        <w:rPr>
          <w:rFonts w:ascii="Arial" w:hAnsi="Arial" w:cs="Arial"/>
          <w:bCs/>
          <w:sz w:val="20"/>
          <w:lang w:val="en-GB" w:eastAsia="en-US"/>
        </w:rPr>
        <w:t>2</w:t>
      </w:r>
      <w:r w:rsidRPr="00DE58E1">
        <w:rPr>
          <w:rFonts w:ascii="Arial" w:hAnsi="Arial" w:cs="Arial"/>
          <w:bCs/>
          <w:sz w:val="20"/>
          <w:lang w:val="en-GB" w:eastAsia="en-US"/>
        </w:rPr>
        <w:t>-2</w:t>
      </w:r>
      <w:r>
        <w:rPr>
          <w:rFonts w:ascii="Arial" w:hAnsi="Arial" w:cs="Arial"/>
          <w:bCs/>
          <w:sz w:val="20"/>
          <w:lang w:val="en-GB" w:eastAsia="en-US"/>
        </w:rPr>
        <w:t>4</w:t>
      </w:r>
      <w:r w:rsidRPr="00DE58E1">
        <w:rPr>
          <w:rFonts w:ascii="Arial" w:hAnsi="Arial" w:cs="Arial"/>
          <w:bCs/>
          <w:sz w:val="20"/>
          <w:lang w:val="en-GB" w:eastAsia="en-US"/>
        </w:rPr>
        <w:t xml:space="preserve">. For this latter purpose, the </w:t>
      </w:r>
      <w:r>
        <w:rPr>
          <w:rFonts w:ascii="Arial" w:hAnsi="Arial" w:cs="Arial"/>
          <w:bCs/>
          <w:sz w:val="20"/>
          <w:lang w:val="en-GB" w:eastAsia="en-US"/>
        </w:rPr>
        <w:t xml:space="preserve">average </w:t>
      </w:r>
      <w:r w:rsidRPr="00DE58E1">
        <w:rPr>
          <w:rFonts w:ascii="Arial" w:hAnsi="Arial" w:cs="Arial"/>
          <w:bCs/>
          <w:sz w:val="20"/>
          <w:lang w:val="en-GB" w:eastAsia="en-US"/>
        </w:rPr>
        <w:t>202</w:t>
      </w:r>
      <w:r>
        <w:rPr>
          <w:rFonts w:ascii="Arial" w:hAnsi="Arial" w:cs="Arial"/>
          <w:bCs/>
          <w:sz w:val="20"/>
          <w:lang w:val="en-GB" w:eastAsia="en-US"/>
        </w:rPr>
        <w:t>2</w:t>
      </w:r>
      <w:r w:rsidRPr="00DE58E1">
        <w:rPr>
          <w:rFonts w:ascii="Arial" w:hAnsi="Arial" w:cs="Arial"/>
          <w:bCs/>
          <w:sz w:val="20"/>
          <w:lang w:val="en-GB" w:eastAsia="en-US"/>
        </w:rPr>
        <w:t>-2</w:t>
      </w:r>
      <w:r>
        <w:rPr>
          <w:rFonts w:ascii="Arial" w:hAnsi="Arial" w:cs="Arial"/>
          <w:bCs/>
          <w:sz w:val="20"/>
          <w:lang w:val="en-GB" w:eastAsia="en-US"/>
        </w:rPr>
        <w:t>4</w:t>
      </w:r>
      <w:r w:rsidRPr="00DE58E1">
        <w:rPr>
          <w:rFonts w:ascii="Arial" w:hAnsi="Arial" w:cs="Arial"/>
          <w:bCs/>
          <w:sz w:val="20"/>
          <w:lang w:val="en-GB" w:eastAsia="en-US"/>
        </w:rPr>
        <w:t xml:space="preserve"> distributions by </w:t>
      </w:r>
      <w:r>
        <w:rPr>
          <w:rFonts w:ascii="Arial" w:hAnsi="Arial" w:cs="Arial"/>
          <w:bCs/>
          <w:sz w:val="20"/>
          <w:lang w:val="en-GB" w:eastAsia="en-US"/>
        </w:rPr>
        <w:t xml:space="preserve">household </w:t>
      </w:r>
      <w:r w:rsidRPr="00DE58E1">
        <w:rPr>
          <w:rFonts w:ascii="Arial" w:hAnsi="Arial" w:cs="Arial"/>
          <w:bCs/>
          <w:sz w:val="20"/>
          <w:lang w:val="en-GB" w:eastAsia="en-US"/>
        </w:rPr>
        <w:t>position were weighed by two coefficients: one to account for the predicted TPR in year t relative to that in the 202</w:t>
      </w:r>
      <w:r>
        <w:rPr>
          <w:rFonts w:ascii="Arial" w:hAnsi="Arial" w:cs="Arial"/>
          <w:bCs/>
          <w:sz w:val="20"/>
          <w:lang w:val="en-GB" w:eastAsia="en-US"/>
        </w:rPr>
        <w:t>2</w:t>
      </w:r>
      <w:r w:rsidRPr="00DE58E1">
        <w:rPr>
          <w:rFonts w:ascii="Arial" w:hAnsi="Arial" w:cs="Arial"/>
          <w:bCs/>
          <w:sz w:val="20"/>
          <w:lang w:val="en-GB" w:eastAsia="en-US"/>
        </w:rPr>
        <w:t>-2</w:t>
      </w:r>
      <w:r>
        <w:rPr>
          <w:rFonts w:ascii="Arial" w:hAnsi="Arial" w:cs="Arial"/>
          <w:bCs/>
          <w:sz w:val="20"/>
          <w:lang w:val="en-GB" w:eastAsia="en-US"/>
        </w:rPr>
        <w:t>4</w:t>
      </w:r>
      <w:r w:rsidRPr="00DE58E1">
        <w:rPr>
          <w:rFonts w:ascii="Arial" w:hAnsi="Arial" w:cs="Arial"/>
          <w:bCs/>
          <w:sz w:val="20"/>
          <w:lang w:val="en-GB" w:eastAsia="en-US"/>
        </w:rPr>
        <w:t>:</w:t>
      </w:r>
    </w:p>
    <w:p w14:paraId="14E50D3B" w14:textId="77777777" w:rsidR="00BE5F00" w:rsidRPr="00DE58E1" w:rsidRDefault="00037810" w:rsidP="00BE5F00">
      <w:pPr>
        <w:spacing w:after="120"/>
        <w:jc w:val="center"/>
        <w:rPr>
          <w:rFonts w:ascii="Arial" w:hAnsi="Arial" w:cs="Arial"/>
          <w:bCs/>
          <w:lang w:val="en-GB" w:eastAsia="en-US"/>
        </w:rPr>
      </w:pPr>
      <m:oMathPara>
        <m:oMathParaPr>
          <m:jc m:val="left"/>
        </m:oMathParaPr>
        <m:oMath>
          <m:sSub>
            <m:sSubPr>
              <m:ctrlPr>
                <w:rPr>
                  <w:rFonts w:ascii="Cambria Math" w:hAnsi="Cambria Math"/>
                  <w:lang w:val="en-GB" w:eastAsia="en-US"/>
                </w:rPr>
              </m:ctrlPr>
            </m:sSubPr>
            <m:e>
              <m:r>
                <m:rPr>
                  <m:sty m:val="p"/>
                </m:rPr>
                <w:rPr>
                  <w:rFonts w:ascii="Cambria Math" w:hAnsi="Cambria Math" w:cs="Arial"/>
                  <w:lang w:val="en-GB" w:eastAsia="en-US"/>
                </w:rPr>
                <m:t>WP</m:t>
              </m:r>
            </m:e>
            <m:sub>
              <m:r>
                <m:rPr>
                  <m:sty m:val="p"/>
                </m:rPr>
                <w:rPr>
                  <w:rFonts w:ascii="Cambria Math" w:hAnsi="Cambria Math" w:cs="Arial"/>
                  <w:lang w:val="en-GB" w:eastAsia="en-US"/>
                </w:rPr>
                <m:t>s,i,t</m:t>
              </m:r>
            </m:sub>
          </m:sSub>
          <m:r>
            <m:rPr>
              <m:sty m:val="p"/>
            </m:rPr>
            <w:rPr>
              <w:rFonts w:ascii="Cambria Math" w:hAnsi="Cambria Math" w:cs="Arial"/>
              <w:lang w:val="en-GB" w:eastAsia="en-US"/>
            </w:rPr>
            <m:t>=</m:t>
          </m:r>
          <m:f>
            <m:fPr>
              <m:ctrlPr>
                <w:rPr>
                  <w:rFonts w:ascii="Cambria Math" w:hAnsi="Cambria Math"/>
                  <w:lang w:val="en-GB" w:eastAsia="en-US"/>
                </w:rPr>
              </m:ctrlPr>
            </m:fPr>
            <m:num>
              <m:sSub>
                <m:sSubPr>
                  <m:ctrlPr>
                    <w:rPr>
                      <w:rFonts w:ascii="Cambria Math" w:hAnsi="Cambria Math"/>
                      <w:lang w:val="en-GB" w:eastAsia="en-US"/>
                    </w:rPr>
                  </m:ctrlPr>
                </m:sSubPr>
                <m:e>
                  <m:r>
                    <m:rPr>
                      <m:sty m:val="p"/>
                    </m:rPr>
                    <w:rPr>
                      <w:rFonts w:ascii="Cambria Math" w:hAnsi="Cambria Math" w:cs="Arial"/>
                      <w:lang w:val="en-GB" w:eastAsia="en-US"/>
                    </w:rPr>
                    <m:t>TPR</m:t>
                  </m:r>
                </m:e>
                <m:sub>
                  <m:r>
                    <m:rPr>
                      <m:sty m:val="p"/>
                    </m:rPr>
                    <w:rPr>
                      <w:rFonts w:ascii="Cambria Math" w:hAnsi="Cambria Math" w:cs="Arial"/>
                      <w:lang w:val="en-GB" w:eastAsia="en-US"/>
                    </w:rPr>
                    <m:t>s,i,t</m:t>
                  </m:r>
                </m:sub>
              </m:sSub>
            </m:num>
            <m:den>
              <m:sSub>
                <m:sSubPr>
                  <m:ctrlPr>
                    <w:rPr>
                      <w:rFonts w:ascii="Cambria Math" w:hAnsi="Cambria Math"/>
                      <w:lang w:val="en-GB" w:eastAsia="en-US"/>
                    </w:rPr>
                  </m:ctrlPr>
                </m:sSubPr>
                <m:e>
                  <m:r>
                    <m:rPr>
                      <m:sty m:val="p"/>
                    </m:rPr>
                    <w:rPr>
                      <w:rFonts w:ascii="Cambria Math" w:hAnsi="Cambria Math" w:cs="Arial"/>
                      <w:lang w:val="en-GB" w:eastAsia="en-US"/>
                    </w:rPr>
                    <m:t>TPR</m:t>
                  </m:r>
                </m:e>
                <m:sub>
                  <m:r>
                    <m:rPr>
                      <m:sty m:val="p"/>
                    </m:rPr>
                    <w:rPr>
                      <w:rFonts w:ascii="Cambria Math" w:hAnsi="Cambria Math" w:cs="Arial"/>
                      <w:lang w:val="en-GB" w:eastAsia="en-US"/>
                    </w:rPr>
                    <m:t>s,i,2022-24</m:t>
                  </m:r>
                </m:sub>
              </m:sSub>
            </m:den>
          </m:f>
          <m:r>
            <m:rPr>
              <m:sty m:val="p"/>
            </m:rPr>
            <w:rPr>
              <w:rFonts w:ascii="Cambria Math" w:hAnsi="Cambria Math" w:cs="Arial"/>
              <w:lang w:val="en-GB" w:eastAsia="en-US"/>
            </w:rPr>
            <m:t xml:space="preserve">              t=2024, …, 2050</m:t>
          </m:r>
        </m:oMath>
      </m:oMathPara>
    </w:p>
    <w:p w14:paraId="32395478" w14:textId="77777777" w:rsidR="00BE5F00" w:rsidRPr="00DE58E1" w:rsidRDefault="00BE5F00" w:rsidP="00BE5F00">
      <w:pPr>
        <w:spacing w:after="120"/>
        <w:jc w:val="both"/>
        <w:rPr>
          <w:rFonts w:ascii="Arial" w:hAnsi="Arial" w:cs="Arial"/>
          <w:bCs/>
          <w:sz w:val="20"/>
          <w:lang w:val="en-GB" w:eastAsia="en-US"/>
        </w:rPr>
      </w:pPr>
      <w:r w:rsidRPr="00DE58E1">
        <w:rPr>
          <w:rFonts w:ascii="Arial" w:hAnsi="Arial" w:cs="Arial"/>
          <w:bCs/>
          <w:sz w:val="20"/>
          <w:lang w:val="en-GB" w:eastAsia="en-US"/>
        </w:rPr>
        <w:t xml:space="preserve">and a coefficient expressing changes in mortality over time: </w:t>
      </w:r>
      <w:r w:rsidRPr="00DE58E1">
        <w:rPr>
          <w:rFonts w:ascii="Arial" w:hAnsi="Arial" w:cs="Arial"/>
          <w:bCs/>
          <w:sz w:val="20"/>
          <w:lang w:val="en-GB" w:eastAsia="en-US"/>
        </w:rPr>
        <w:tab/>
      </w:r>
    </w:p>
    <w:p w14:paraId="5C6A56BC" w14:textId="77777777" w:rsidR="00BE5F00" w:rsidRPr="00DE58E1" w:rsidRDefault="00037810" w:rsidP="00BE5F00">
      <w:pPr>
        <w:spacing w:after="120"/>
        <w:jc w:val="center"/>
        <w:rPr>
          <w:rFonts w:ascii="Arial" w:hAnsi="Arial" w:cs="Arial"/>
          <w:bCs/>
          <w:lang w:val="en-GB" w:eastAsia="en-US"/>
        </w:rPr>
      </w:pPr>
      <m:oMathPara>
        <m:oMathParaPr>
          <m:jc m:val="left"/>
        </m:oMathParaPr>
        <m:oMath>
          <m:sSub>
            <m:sSubPr>
              <m:ctrlPr>
                <w:rPr>
                  <w:rFonts w:ascii="Cambria Math" w:hAnsi="Cambria Math"/>
                  <w:lang w:val="en-GB" w:eastAsia="en-US"/>
                </w:rPr>
              </m:ctrlPr>
            </m:sSubPr>
            <m:e>
              <m:r>
                <m:rPr>
                  <m:sty m:val="p"/>
                </m:rPr>
                <w:rPr>
                  <w:rFonts w:ascii="Cambria Math" w:hAnsi="Cambria Math" w:cs="Arial"/>
                  <w:lang w:val="en-GB" w:eastAsia="en-US"/>
                </w:rPr>
                <m:t>WL</m:t>
              </m:r>
            </m:e>
            <m:sub>
              <m:r>
                <m:rPr>
                  <m:sty m:val="p"/>
                </m:rPr>
                <w:rPr>
                  <w:rFonts w:ascii="Cambria Math" w:hAnsi="Cambria Math" w:cs="Arial"/>
                  <w:lang w:val="en-GB" w:eastAsia="en-US"/>
                </w:rPr>
                <m:t>x,s,t</m:t>
              </m:r>
            </m:sub>
          </m:sSub>
          <m:r>
            <m:rPr>
              <m:sty m:val="p"/>
            </m:rPr>
            <w:rPr>
              <w:rFonts w:ascii="Cambria Math" w:hAnsi="Cambria Math" w:cs="Arial"/>
              <w:lang w:val="en-GB" w:eastAsia="en-US"/>
            </w:rPr>
            <m:t>=</m:t>
          </m:r>
          <m:f>
            <m:fPr>
              <m:ctrlPr>
                <w:rPr>
                  <w:rFonts w:ascii="Cambria Math" w:hAnsi="Cambria Math"/>
                  <w:lang w:val="en-GB" w:eastAsia="en-US"/>
                </w:rPr>
              </m:ctrlPr>
            </m:fPr>
            <m:num>
              <m:sSub>
                <m:sSubPr>
                  <m:ctrlPr>
                    <w:rPr>
                      <w:rFonts w:ascii="Cambria Math" w:hAnsi="Cambria Math"/>
                      <w:lang w:val="en-GB" w:eastAsia="en-US"/>
                    </w:rPr>
                  </m:ctrlPr>
                </m:sSubPr>
                <m:e>
                  <m:r>
                    <m:rPr>
                      <m:sty m:val="p"/>
                    </m:rPr>
                    <w:rPr>
                      <w:rFonts w:ascii="Cambria Math" w:hAnsi="Cambria Math" w:cs="Arial"/>
                      <w:lang w:val="en-GB" w:eastAsia="en-US"/>
                    </w:rPr>
                    <m:t>L</m:t>
                  </m:r>
                </m:e>
                <m:sub>
                  <m:r>
                    <m:rPr>
                      <m:sty m:val="p"/>
                    </m:rPr>
                    <w:rPr>
                      <w:rFonts w:ascii="Cambria Math" w:hAnsi="Cambria Math" w:cs="Arial"/>
                      <w:lang w:val="en-GB" w:eastAsia="en-US"/>
                    </w:rPr>
                    <m:t>x,s,2022-24</m:t>
                  </m:r>
                </m:sub>
              </m:sSub>
            </m:num>
            <m:den>
              <m:sSub>
                <m:sSubPr>
                  <m:ctrlPr>
                    <w:rPr>
                      <w:rFonts w:ascii="Cambria Math" w:hAnsi="Cambria Math"/>
                      <w:lang w:val="en-GB" w:eastAsia="en-US"/>
                    </w:rPr>
                  </m:ctrlPr>
                </m:sSubPr>
                <m:e>
                  <m:r>
                    <m:rPr>
                      <m:sty m:val="p"/>
                    </m:rPr>
                    <w:rPr>
                      <w:rFonts w:ascii="Cambria Math" w:hAnsi="Cambria Math" w:cs="Arial"/>
                      <w:lang w:val="en-GB" w:eastAsia="en-US"/>
                    </w:rPr>
                    <m:t>L</m:t>
                  </m:r>
                </m:e>
                <m:sub>
                  <m:r>
                    <m:rPr>
                      <m:sty m:val="p"/>
                    </m:rPr>
                    <w:rPr>
                      <w:rFonts w:ascii="Cambria Math" w:hAnsi="Cambria Math" w:cs="Arial"/>
                      <w:lang w:val="en-GB" w:eastAsia="en-US"/>
                    </w:rPr>
                    <m:t>x,s,t</m:t>
                  </m:r>
                </m:sub>
              </m:sSub>
            </m:den>
          </m:f>
          <m:r>
            <m:rPr>
              <m:sty m:val="p"/>
            </m:rPr>
            <w:rPr>
              <w:rFonts w:ascii="Cambria Math" w:hAnsi="Cambria Math" w:cs="Arial"/>
              <w:lang w:val="en-GB" w:eastAsia="en-US"/>
            </w:rPr>
            <m:t xml:space="preserve">        t=2024, …, 2050</m:t>
          </m:r>
        </m:oMath>
      </m:oMathPara>
    </w:p>
    <w:p w14:paraId="768E4DA6" w14:textId="77777777" w:rsidR="00BE5F00" w:rsidRPr="00DE58E1" w:rsidRDefault="00BE5F00" w:rsidP="00BE5F00">
      <w:pPr>
        <w:spacing w:after="120"/>
        <w:jc w:val="both"/>
        <w:rPr>
          <w:rFonts w:ascii="Arial" w:hAnsi="Arial" w:cs="Arial"/>
          <w:bCs/>
          <w:sz w:val="20"/>
          <w:lang w:val="en-GB" w:eastAsia="en-US"/>
        </w:rPr>
      </w:pPr>
      <w:r w:rsidRPr="00DE58E1">
        <w:rPr>
          <w:rFonts w:ascii="Arial" w:hAnsi="Arial" w:cs="Arial"/>
          <w:bCs/>
          <w:sz w:val="20"/>
          <w:lang w:val="en-GB" w:eastAsia="en-US"/>
        </w:rPr>
        <w:lastRenderedPageBreak/>
        <w:t>Therefore, household propensities throughout the projection horizon were calculated using the formula:</w:t>
      </w:r>
      <w:r w:rsidRPr="00DE58E1">
        <w:rPr>
          <w:rFonts w:ascii="Arial" w:hAnsi="Arial" w:cs="Arial"/>
          <w:bCs/>
          <w:sz w:val="20"/>
          <w:lang w:val="en-GB" w:eastAsia="en-US"/>
        </w:rPr>
        <w:tab/>
      </w:r>
    </w:p>
    <w:p w14:paraId="4C45D3F6" w14:textId="77777777" w:rsidR="00BE5F00" w:rsidRPr="00DE58E1" w:rsidRDefault="00037810" w:rsidP="00BE5F00">
      <w:pPr>
        <w:spacing w:after="120"/>
        <w:jc w:val="center"/>
        <w:rPr>
          <w:rFonts w:ascii="Arial" w:hAnsi="Arial" w:cs="Arial"/>
          <w:bCs/>
          <w:lang w:val="en-GB" w:eastAsia="en-US"/>
        </w:rPr>
      </w:pPr>
      <m:oMathPara>
        <m:oMathParaPr>
          <m:jc m:val="left"/>
        </m:oMathParaPr>
        <m:oMath>
          <m:sSub>
            <m:sSubPr>
              <m:ctrlPr>
                <w:rPr>
                  <w:rFonts w:ascii="Cambria Math" w:hAnsi="Cambria Math"/>
                  <w:lang w:val="en-GB" w:eastAsia="en-US"/>
                </w:rPr>
              </m:ctrlPr>
            </m:sSubPr>
            <m:e>
              <m:r>
                <m:rPr>
                  <m:sty m:val="p"/>
                </m:rPr>
                <w:rPr>
                  <w:rFonts w:ascii="Cambria Math" w:hAnsi="Cambria Math" w:cs="Arial"/>
                  <w:lang w:val="en-GB" w:eastAsia="en-US"/>
                </w:rPr>
                <m:t>LAP</m:t>
              </m:r>
            </m:e>
            <m:sub>
              <m:r>
                <m:rPr>
                  <m:sty m:val="p"/>
                </m:rPr>
                <w:rPr>
                  <w:rFonts w:ascii="Cambria Math" w:hAnsi="Cambria Math" w:cs="Arial"/>
                  <w:lang w:val="en-GB" w:eastAsia="en-US"/>
                </w:rPr>
                <m:t>x,s,i,t</m:t>
              </m:r>
            </m:sub>
          </m:sSub>
          <m:r>
            <m:rPr>
              <m:sty m:val="p"/>
            </m:rPr>
            <w:rPr>
              <w:rFonts w:ascii="Cambria Math" w:hAnsi="Cambria Math" w:cs="Arial"/>
              <w:lang w:val="en-GB" w:eastAsia="en-US"/>
            </w:rPr>
            <m:t>=</m:t>
          </m:r>
          <m:sSub>
            <m:sSubPr>
              <m:ctrlPr>
                <w:rPr>
                  <w:rFonts w:ascii="Cambria Math" w:hAnsi="Cambria Math"/>
                  <w:lang w:val="en-GB" w:eastAsia="en-US"/>
                </w:rPr>
              </m:ctrlPr>
            </m:sSubPr>
            <m:e>
              <m:r>
                <m:rPr>
                  <m:sty m:val="p"/>
                </m:rPr>
                <w:rPr>
                  <w:rFonts w:ascii="Cambria Math" w:hAnsi="Cambria Math" w:cs="Arial"/>
                  <w:lang w:val="en-GB" w:eastAsia="en-US"/>
                </w:rPr>
                <m:t>LAP</m:t>
              </m:r>
            </m:e>
            <m:sub>
              <m:r>
                <m:rPr>
                  <m:sty m:val="p"/>
                </m:rPr>
                <w:rPr>
                  <w:rFonts w:ascii="Cambria Math" w:hAnsi="Cambria Math" w:cs="Arial"/>
                  <w:lang w:val="en-GB" w:eastAsia="en-US"/>
                </w:rPr>
                <m:t>x,s,i,2022-24</m:t>
              </m:r>
            </m:sub>
          </m:sSub>
          <m:r>
            <m:rPr>
              <m:sty m:val="p"/>
            </m:rPr>
            <w:rPr>
              <w:rFonts w:ascii="Cambria Math" w:hAnsi="Cambria Math" w:cs="Arial"/>
              <w:lang w:val="en-GB" w:eastAsia="en-US"/>
            </w:rPr>
            <m:t>*</m:t>
          </m:r>
          <m:sSub>
            <m:sSubPr>
              <m:ctrlPr>
                <w:rPr>
                  <w:rFonts w:ascii="Cambria Math" w:hAnsi="Cambria Math"/>
                  <w:lang w:val="en-GB" w:eastAsia="en-US"/>
                </w:rPr>
              </m:ctrlPr>
            </m:sSubPr>
            <m:e>
              <m:r>
                <m:rPr>
                  <m:sty m:val="p"/>
                </m:rPr>
                <w:rPr>
                  <w:rFonts w:ascii="Cambria Math" w:hAnsi="Cambria Math" w:cs="Arial"/>
                  <w:lang w:val="en-GB" w:eastAsia="en-US"/>
                </w:rPr>
                <m:t>WP</m:t>
              </m:r>
            </m:e>
            <m:sub>
              <m:r>
                <m:rPr>
                  <m:sty m:val="p"/>
                </m:rPr>
                <w:rPr>
                  <w:rFonts w:ascii="Cambria Math" w:hAnsi="Cambria Math" w:cs="Arial"/>
                  <w:lang w:val="en-GB" w:eastAsia="en-US"/>
                </w:rPr>
                <m:t>s,i,t</m:t>
              </m:r>
            </m:sub>
          </m:sSub>
          <m:r>
            <m:rPr>
              <m:sty m:val="p"/>
            </m:rPr>
            <w:rPr>
              <w:rFonts w:ascii="Cambria Math" w:hAnsi="Cambria Math" w:cs="Arial"/>
              <w:lang w:val="en-GB" w:eastAsia="en-US"/>
            </w:rPr>
            <m:t>*</m:t>
          </m:r>
          <m:sSub>
            <m:sSubPr>
              <m:ctrlPr>
                <w:rPr>
                  <w:rFonts w:ascii="Cambria Math" w:hAnsi="Cambria Math"/>
                  <w:lang w:val="en-GB" w:eastAsia="en-US"/>
                </w:rPr>
              </m:ctrlPr>
            </m:sSubPr>
            <m:e>
              <m:r>
                <m:rPr>
                  <m:sty m:val="p"/>
                </m:rPr>
                <w:rPr>
                  <w:rFonts w:ascii="Cambria Math" w:hAnsi="Cambria Math" w:cs="Arial"/>
                  <w:lang w:val="en-GB" w:eastAsia="en-US"/>
                </w:rPr>
                <m:t>WL</m:t>
              </m:r>
            </m:e>
            <m:sub>
              <m:r>
                <m:rPr>
                  <m:sty m:val="p"/>
                </m:rPr>
                <w:rPr>
                  <w:rFonts w:ascii="Cambria Math" w:hAnsi="Cambria Math" w:cs="Arial"/>
                  <w:lang w:val="en-GB" w:eastAsia="en-US"/>
                </w:rPr>
                <m:t>x,s,t</m:t>
              </m:r>
            </m:sub>
          </m:sSub>
          <m:r>
            <m:rPr>
              <m:sty m:val="p"/>
            </m:rPr>
            <w:rPr>
              <w:rFonts w:ascii="Cambria Math" w:hAnsi="Cambria Math" w:cs="Arial"/>
              <w:lang w:val="en-GB" w:eastAsia="en-US"/>
            </w:rPr>
            <m:t xml:space="preserve">        t=2024, …, 2050</m:t>
          </m:r>
        </m:oMath>
      </m:oMathPara>
    </w:p>
    <w:p w14:paraId="2DE16B8B" w14:textId="77777777" w:rsidR="00BE5F00" w:rsidRDefault="00BE5F00" w:rsidP="00BE5F00">
      <w:pPr>
        <w:spacing w:after="120"/>
        <w:jc w:val="both"/>
        <w:rPr>
          <w:rFonts w:ascii="Arial Narrow" w:hAnsi="Arial Narrow" w:cs="Arial"/>
          <w:bCs/>
          <w:sz w:val="15"/>
          <w:szCs w:val="15"/>
          <w:lang w:val="en-GB" w:eastAsia="en-US"/>
        </w:rPr>
      </w:pPr>
      <w:r w:rsidRPr="00DE58E1">
        <w:rPr>
          <w:rFonts w:ascii="Arial" w:hAnsi="Arial" w:cs="Arial"/>
          <w:bCs/>
          <w:sz w:val="20"/>
          <w:lang w:val="en-GB" w:eastAsia="en-US"/>
        </w:rPr>
        <w:t>where: x=age groups 0-4, ... ,85+, s=sex, i=household position.</w:t>
      </w:r>
    </w:p>
    <w:p w14:paraId="568E646E" w14:textId="5A7EE736" w:rsidR="00CD5408" w:rsidRDefault="00CD5408" w:rsidP="00CD5408">
      <w:pPr>
        <w:spacing w:after="120"/>
        <w:jc w:val="both"/>
        <w:rPr>
          <w:rFonts w:ascii="Arial" w:hAnsi="Arial" w:cs="Arial"/>
          <w:bCs/>
          <w:sz w:val="20"/>
          <w:lang w:val="en-GB" w:eastAsia="en-US"/>
        </w:rPr>
      </w:pPr>
      <w:r w:rsidRPr="00DE58E1">
        <w:rPr>
          <w:rFonts w:ascii="Arial" w:hAnsi="Arial" w:cs="Arial"/>
          <w:bCs/>
          <w:sz w:val="20"/>
          <w:lang w:val="en-GB" w:eastAsia="en-US"/>
        </w:rPr>
        <w:t>Since the method of estimation did not assume annual variation about the age distribution of LAPs, it was implicitly assumed that behaviours in terms of family choices would maintain in the future an age-group distribution proportional to that found in the AVQ survey in the three-year period 202</w:t>
      </w:r>
      <w:r w:rsidR="00EE36C8">
        <w:rPr>
          <w:rFonts w:ascii="Arial" w:hAnsi="Arial" w:cs="Arial"/>
          <w:bCs/>
          <w:sz w:val="20"/>
          <w:lang w:val="en-GB" w:eastAsia="en-US"/>
        </w:rPr>
        <w:t>2</w:t>
      </w:r>
      <w:r w:rsidRPr="00DE58E1">
        <w:rPr>
          <w:rFonts w:ascii="Arial" w:hAnsi="Arial" w:cs="Arial"/>
          <w:bCs/>
          <w:sz w:val="20"/>
          <w:lang w:val="en-GB" w:eastAsia="en-US"/>
        </w:rPr>
        <w:t>-202</w:t>
      </w:r>
      <w:r w:rsidR="00EE36C8">
        <w:rPr>
          <w:rFonts w:ascii="Arial" w:hAnsi="Arial" w:cs="Arial"/>
          <w:bCs/>
          <w:sz w:val="20"/>
          <w:lang w:val="en-GB" w:eastAsia="en-US"/>
        </w:rPr>
        <w:t>4</w:t>
      </w:r>
      <w:r w:rsidRPr="00DE58E1">
        <w:rPr>
          <w:rFonts w:ascii="Arial" w:hAnsi="Arial" w:cs="Arial"/>
          <w:bCs/>
          <w:sz w:val="20"/>
          <w:lang w:val="en-GB" w:eastAsia="en-US"/>
        </w:rPr>
        <w:t>. Last, the sum of LAPs by household position in each age group approximates but does not always equal the value of 100, so ex-post adjustments were necessary.</w:t>
      </w:r>
    </w:p>
    <w:p w14:paraId="2FAFB20B" w14:textId="77777777" w:rsidR="00CD5408" w:rsidRPr="00DE58E1" w:rsidRDefault="00CD5408" w:rsidP="00CD5408">
      <w:pPr>
        <w:spacing w:before="240" w:after="120"/>
        <w:jc w:val="both"/>
        <w:rPr>
          <w:rFonts w:ascii="Arial" w:hAnsi="Arial" w:cs="Arial"/>
          <w:b/>
          <w:bCs/>
          <w:color w:val="1F497D"/>
          <w:sz w:val="22"/>
          <w:szCs w:val="22"/>
          <w:lang w:val="en-GB" w:eastAsia="en-US"/>
        </w:rPr>
      </w:pPr>
      <w:r w:rsidRPr="00DE58E1">
        <w:rPr>
          <w:rFonts w:ascii="Arial" w:hAnsi="Arial" w:cs="Arial"/>
          <w:b/>
          <w:bCs/>
          <w:color w:val="1F497D"/>
          <w:sz w:val="22"/>
          <w:szCs w:val="22"/>
          <w:lang w:val="en-GB" w:eastAsia="en-US"/>
        </w:rPr>
        <w:t>Step 3.2. Projecting LAPs in the regions</w:t>
      </w:r>
    </w:p>
    <w:p w14:paraId="024E20EC" w14:textId="77777777" w:rsidR="00CD5408" w:rsidRPr="00DE58E1" w:rsidRDefault="00CD5408" w:rsidP="00CD5408">
      <w:pPr>
        <w:spacing w:after="120"/>
        <w:jc w:val="both"/>
        <w:rPr>
          <w:rFonts w:ascii="Arial" w:hAnsi="Arial" w:cs="Arial"/>
          <w:bCs/>
          <w:sz w:val="20"/>
          <w:lang w:val="en-GB" w:eastAsia="en-US"/>
        </w:rPr>
      </w:pPr>
      <w:r w:rsidRPr="00DE58E1">
        <w:rPr>
          <w:rFonts w:ascii="Arial" w:hAnsi="Arial" w:cs="Arial"/>
          <w:bCs/>
          <w:sz w:val="20"/>
          <w:lang w:val="en-GB" w:eastAsia="en-US"/>
        </w:rPr>
        <w:t>In order to project households at the regional level, it is necessary to ensure that each region has its own socio-demographic specificity within the projecting group to which it belongs. Considering that, a regional correction factor has been defined to be applied to the LAP projections of the various territorial groups in order to obtain those specific to each region:</w:t>
      </w:r>
    </w:p>
    <w:p w14:paraId="0A51B7CF" w14:textId="67EFD73D" w:rsidR="00CD5408" w:rsidRPr="00DE58E1" w:rsidRDefault="00037810" w:rsidP="00CD5408">
      <w:pPr>
        <w:spacing w:after="120"/>
        <w:jc w:val="both"/>
        <w:rPr>
          <w:rFonts w:ascii="Arial" w:hAnsi="Arial" w:cs="Arial"/>
          <w:bCs/>
          <w:lang w:val="en-GB" w:eastAsia="en-US"/>
        </w:rPr>
      </w:pPr>
      <m:oMathPara>
        <m:oMathParaPr>
          <m:jc m:val="left"/>
        </m:oMathParaPr>
        <m:oMath>
          <m:sSub>
            <m:sSubPr>
              <m:ctrlPr>
                <w:rPr>
                  <w:rFonts w:ascii="Cambria Math" w:hAnsi="Cambria Math"/>
                  <w:lang w:val="en-GB" w:eastAsia="en-US"/>
                </w:rPr>
              </m:ctrlPr>
            </m:sSubPr>
            <m:e>
              <m:r>
                <m:rPr>
                  <m:sty m:val="p"/>
                </m:rPr>
                <w:rPr>
                  <w:rFonts w:ascii="Cambria Math" w:hAnsi="Cambria Math" w:cs="Arial"/>
                  <w:lang w:val="en-GB" w:eastAsia="en-US"/>
                </w:rPr>
                <m:t>FC</m:t>
              </m:r>
            </m:e>
            <m:sub>
              <m:r>
                <m:rPr>
                  <m:sty m:val="p"/>
                </m:rPr>
                <w:rPr>
                  <w:rFonts w:ascii="Cambria Math" w:hAnsi="Cambria Math" w:cs="Arial"/>
                  <w:lang w:val="en-GB" w:eastAsia="en-US"/>
                </w:rPr>
                <m:t>r,i</m:t>
              </m:r>
            </m:sub>
          </m:sSub>
          <m:r>
            <m:rPr>
              <m:sty m:val="p"/>
            </m:rPr>
            <w:rPr>
              <w:rFonts w:ascii="Cambria Math" w:hAnsi="Cambria Math" w:cs="Arial"/>
              <w:lang w:val="en-GB" w:eastAsia="en-US"/>
            </w:rPr>
            <m:t>=</m:t>
          </m:r>
          <m:f>
            <m:fPr>
              <m:ctrlPr>
                <w:rPr>
                  <w:rFonts w:ascii="Cambria Math" w:hAnsi="Cambria Math"/>
                  <w:lang w:val="en-GB" w:eastAsia="en-US"/>
                </w:rPr>
              </m:ctrlPr>
            </m:fPr>
            <m:num>
              <m:sSub>
                <m:sSubPr>
                  <m:ctrlPr>
                    <w:rPr>
                      <w:rFonts w:ascii="Cambria Math" w:hAnsi="Cambria Math"/>
                      <w:lang w:val="en-GB" w:eastAsia="en-US"/>
                    </w:rPr>
                  </m:ctrlPr>
                </m:sSubPr>
                <m:e>
                  <m:r>
                    <m:rPr>
                      <m:sty m:val="p"/>
                    </m:rPr>
                    <w:rPr>
                      <w:rFonts w:ascii="Cambria Math" w:hAnsi="Cambria Math" w:cs="Arial"/>
                      <w:lang w:val="en-GB" w:eastAsia="en-US"/>
                    </w:rPr>
                    <m:t>TPR</m:t>
                  </m:r>
                </m:e>
                <m:sub>
                  <m:r>
                    <m:rPr>
                      <m:sty m:val="p"/>
                    </m:rPr>
                    <w:rPr>
                      <w:rFonts w:ascii="Cambria Math" w:hAnsi="Cambria Math" w:cs="Arial"/>
                      <w:lang w:val="en-GB" w:eastAsia="en-US"/>
                    </w:rPr>
                    <m:t>2022-24, i, r</m:t>
                  </m:r>
                </m:sub>
              </m:sSub>
            </m:num>
            <m:den>
              <m:sSub>
                <m:sSubPr>
                  <m:ctrlPr>
                    <w:rPr>
                      <w:rFonts w:ascii="Cambria Math" w:hAnsi="Cambria Math"/>
                      <w:lang w:val="en-GB" w:eastAsia="en-US"/>
                    </w:rPr>
                  </m:ctrlPr>
                </m:sSubPr>
                <m:e>
                  <m:r>
                    <m:rPr>
                      <m:sty m:val="p"/>
                    </m:rPr>
                    <w:rPr>
                      <w:rFonts w:ascii="Cambria Math" w:hAnsi="Cambria Math" w:cs="Arial"/>
                      <w:lang w:val="en-GB" w:eastAsia="en-US"/>
                    </w:rPr>
                    <m:t>TPR</m:t>
                  </m:r>
                </m:e>
                <m:sub>
                  <m:r>
                    <m:rPr>
                      <m:sty m:val="p"/>
                    </m:rPr>
                    <w:rPr>
                      <w:rFonts w:ascii="Cambria Math" w:hAnsi="Cambria Math" w:cs="Arial"/>
                      <w:lang w:val="en-GB" w:eastAsia="en-US"/>
                    </w:rPr>
                    <m:t>2022-24,i, G</m:t>
                  </m:r>
                </m:sub>
              </m:sSub>
            </m:den>
          </m:f>
        </m:oMath>
      </m:oMathPara>
    </w:p>
    <w:p w14:paraId="7C052AE8" w14:textId="77777777" w:rsidR="00CD5408" w:rsidRPr="00DE58E1" w:rsidRDefault="00CD5408" w:rsidP="00CD5408">
      <w:pPr>
        <w:spacing w:after="120"/>
        <w:jc w:val="both"/>
        <w:rPr>
          <w:rFonts w:ascii="Arial" w:hAnsi="Arial" w:cs="Arial"/>
          <w:bCs/>
          <w:sz w:val="20"/>
          <w:lang w:val="en-GB" w:eastAsia="en-US"/>
        </w:rPr>
      </w:pPr>
      <w:r w:rsidRPr="00DE58E1">
        <w:rPr>
          <w:rFonts w:ascii="Arial" w:hAnsi="Arial" w:cs="Arial"/>
          <w:bCs/>
          <w:sz w:val="20"/>
          <w:lang w:val="en-GB" w:eastAsia="en-US"/>
        </w:rPr>
        <w:t>where i=household position, r=region, G=group to which region r belongs.</w:t>
      </w:r>
    </w:p>
    <w:p w14:paraId="6D4C0BA4" w14:textId="26FB7817" w:rsidR="00CD5408" w:rsidRDefault="00CD5408" w:rsidP="00CD5408">
      <w:pPr>
        <w:spacing w:after="120"/>
        <w:jc w:val="both"/>
        <w:rPr>
          <w:rFonts w:ascii="Arial" w:hAnsi="Arial" w:cs="Arial"/>
          <w:bCs/>
          <w:sz w:val="20"/>
          <w:lang w:val="en-GB" w:eastAsia="en-US"/>
        </w:rPr>
      </w:pPr>
      <w:r w:rsidRPr="00DE58E1">
        <w:rPr>
          <w:rFonts w:ascii="Arial" w:hAnsi="Arial" w:cs="Arial"/>
          <w:bCs/>
          <w:sz w:val="20"/>
          <w:lang w:val="en-GB" w:eastAsia="en-US"/>
        </w:rPr>
        <w:t>The projected LAPs for the spatial groups are then multiplied by the regional correction factor calculated in this way, determining the series of regional LAPs from 202</w:t>
      </w:r>
      <w:r w:rsidR="00EE36C8">
        <w:rPr>
          <w:rFonts w:ascii="Arial" w:hAnsi="Arial" w:cs="Arial"/>
          <w:bCs/>
          <w:sz w:val="20"/>
          <w:lang w:val="en-GB" w:eastAsia="en-US"/>
        </w:rPr>
        <w:t>4</w:t>
      </w:r>
      <w:r w:rsidRPr="00DE58E1">
        <w:rPr>
          <w:rFonts w:ascii="Arial" w:hAnsi="Arial" w:cs="Arial"/>
          <w:bCs/>
          <w:sz w:val="20"/>
          <w:lang w:val="en-GB" w:eastAsia="en-US"/>
        </w:rPr>
        <w:t xml:space="preserve"> to 20</w:t>
      </w:r>
      <w:r w:rsidR="00EE36C8">
        <w:rPr>
          <w:rFonts w:ascii="Arial" w:hAnsi="Arial" w:cs="Arial"/>
          <w:bCs/>
          <w:sz w:val="20"/>
          <w:lang w:val="en-GB" w:eastAsia="en-US"/>
        </w:rPr>
        <w:t>50</w:t>
      </w:r>
      <w:r w:rsidRPr="00DE58E1">
        <w:rPr>
          <w:rFonts w:ascii="Arial" w:hAnsi="Arial" w:cs="Arial"/>
          <w:bCs/>
          <w:sz w:val="20"/>
          <w:lang w:val="en-GB" w:eastAsia="en-US"/>
        </w:rPr>
        <w:t>. For example, for the single male person, the detected TPR in Piemonte is 11.9 while in group 1 it is 11.1. The correction factor is therefore equivalent to 1.07 in this case. This means that since Piemonte has a higher TPR than the group to which it belongs, an adjustment must be made by multiplying all LAPs at different ages and projected years by 1.07, increasing the level slightly.</w:t>
      </w:r>
    </w:p>
    <w:p w14:paraId="19678FF0" w14:textId="77777777" w:rsidR="00CD5408" w:rsidRPr="00DE58E1" w:rsidRDefault="00CD5408" w:rsidP="00CD5408">
      <w:pPr>
        <w:spacing w:before="240" w:after="120"/>
        <w:jc w:val="both"/>
        <w:rPr>
          <w:rFonts w:ascii="Arial" w:hAnsi="Arial" w:cs="Arial"/>
          <w:b/>
          <w:bCs/>
          <w:color w:val="1F497D"/>
          <w:sz w:val="22"/>
          <w:szCs w:val="22"/>
          <w:lang w:val="en-GB" w:eastAsia="en-US"/>
        </w:rPr>
      </w:pPr>
      <w:r w:rsidRPr="00DE58E1">
        <w:rPr>
          <w:rFonts w:ascii="Arial" w:hAnsi="Arial" w:cs="Arial"/>
          <w:b/>
          <w:bCs/>
          <w:color w:val="1F497D"/>
          <w:sz w:val="22"/>
          <w:szCs w:val="22"/>
          <w:lang w:val="en-GB" w:eastAsia="en-US"/>
        </w:rPr>
        <w:t>Step 4. Obtain the projected population by single household position.</w:t>
      </w:r>
    </w:p>
    <w:p w14:paraId="35099952" w14:textId="0A436EAB" w:rsidR="00CD5408" w:rsidRPr="00DE58E1" w:rsidRDefault="00CD5408" w:rsidP="00CD5408">
      <w:pPr>
        <w:spacing w:after="120"/>
        <w:jc w:val="both"/>
        <w:rPr>
          <w:rFonts w:ascii="Arial" w:hAnsi="Arial" w:cs="Arial"/>
          <w:bCs/>
          <w:sz w:val="20"/>
          <w:lang w:val="en-GB" w:eastAsia="en-US"/>
        </w:rPr>
      </w:pPr>
      <w:r w:rsidRPr="00DE58E1">
        <w:rPr>
          <w:rFonts w:ascii="Arial" w:hAnsi="Arial" w:cs="Arial"/>
          <w:bCs/>
          <w:sz w:val="20"/>
          <w:lang w:val="en-GB" w:eastAsia="en-US"/>
        </w:rPr>
        <w:t>In this step, the regional propensities are applied to the projected population living in households, as it was obtained in Step 1. The projected population in the different household states by sex, age group, and region from 202</w:t>
      </w:r>
      <w:r w:rsidR="00DC20E7">
        <w:rPr>
          <w:rFonts w:ascii="Arial" w:hAnsi="Arial" w:cs="Arial"/>
          <w:bCs/>
          <w:sz w:val="20"/>
          <w:lang w:val="en-GB" w:eastAsia="en-US"/>
        </w:rPr>
        <w:t>4</w:t>
      </w:r>
      <w:r w:rsidRPr="00DE58E1">
        <w:rPr>
          <w:rFonts w:ascii="Arial" w:hAnsi="Arial" w:cs="Arial"/>
          <w:bCs/>
          <w:sz w:val="20"/>
          <w:lang w:val="en-GB" w:eastAsia="en-US"/>
        </w:rPr>
        <w:t xml:space="preserve"> to 20</w:t>
      </w:r>
      <w:r w:rsidR="00DC20E7">
        <w:rPr>
          <w:rFonts w:ascii="Arial" w:hAnsi="Arial" w:cs="Arial"/>
          <w:bCs/>
          <w:sz w:val="20"/>
          <w:lang w:val="en-GB" w:eastAsia="en-US"/>
        </w:rPr>
        <w:t>50</w:t>
      </w:r>
      <w:r w:rsidRPr="00DE58E1">
        <w:rPr>
          <w:rFonts w:ascii="Arial" w:hAnsi="Arial" w:cs="Arial"/>
          <w:bCs/>
          <w:sz w:val="20"/>
          <w:lang w:val="en-GB" w:eastAsia="en-US"/>
        </w:rPr>
        <w:t xml:space="preserve"> is then derived.</w:t>
      </w:r>
    </w:p>
    <w:p w14:paraId="4C4B9BEE" w14:textId="77777777" w:rsidR="00CD5408" w:rsidRPr="00DE58E1" w:rsidRDefault="00CD5408" w:rsidP="00CD5408">
      <w:pPr>
        <w:spacing w:before="240" w:after="120"/>
        <w:jc w:val="both"/>
        <w:rPr>
          <w:rFonts w:ascii="Arial" w:hAnsi="Arial" w:cs="Arial"/>
          <w:b/>
          <w:bCs/>
          <w:color w:val="1F497D"/>
          <w:sz w:val="22"/>
          <w:szCs w:val="22"/>
          <w:lang w:val="en-GB" w:eastAsia="en-US"/>
        </w:rPr>
      </w:pPr>
      <w:r w:rsidRPr="00DE58E1">
        <w:rPr>
          <w:rFonts w:ascii="Arial" w:hAnsi="Arial" w:cs="Arial"/>
          <w:b/>
          <w:bCs/>
          <w:color w:val="1F497D"/>
          <w:sz w:val="22"/>
          <w:szCs w:val="22"/>
          <w:lang w:val="en-GB" w:eastAsia="en-US"/>
        </w:rPr>
        <w:t>Step 5. Calculate the number, type, and size of projected households</w:t>
      </w:r>
    </w:p>
    <w:p w14:paraId="0BA9DBB2" w14:textId="77777777" w:rsidR="00CD5408" w:rsidRPr="00DE58E1" w:rsidRDefault="00CD5408" w:rsidP="00CD5408">
      <w:pPr>
        <w:spacing w:after="120"/>
        <w:jc w:val="both"/>
        <w:rPr>
          <w:rFonts w:ascii="Arial" w:hAnsi="Arial" w:cs="Arial"/>
          <w:bCs/>
          <w:sz w:val="20"/>
          <w:lang w:val="en-GB" w:eastAsia="en-US"/>
        </w:rPr>
      </w:pPr>
      <w:r w:rsidRPr="00DE58E1">
        <w:rPr>
          <w:rFonts w:ascii="Arial" w:hAnsi="Arial" w:cs="Arial"/>
          <w:bCs/>
          <w:sz w:val="20"/>
          <w:lang w:val="en-GB" w:eastAsia="en-US"/>
        </w:rPr>
        <w:t xml:space="preserve">The projected number of households is obtained directly from the population separated by family position, gender, and age, as: </w:t>
      </w:r>
    </w:p>
    <w:p w14:paraId="0E5DF42A" w14:textId="77777777" w:rsidR="00CD5408" w:rsidRPr="00DE58E1" w:rsidRDefault="00CD5408" w:rsidP="00CD5408">
      <w:pPr>
        <w:numPr>
          <w:ilvl w:val="0"/>
          <w:numId w:val="28"/>
        </w:numPr>
        <w:spacing w:after="120"/>
        <w:contextualSpacing/>
        <w:jc w:val="both"/>
        <w:rPr>
          <w:rFonts w:ascii="Arial" w:hAnsi="Arial" w:cs="Arial"/>
          <w:bCs/>
          <w:sz w:val="20"/>
          <w:lang w:val="en-GB" w:eastAsia="en-US"/>
        </w:rPr>
      </w:pPr>
      <w:r w:rsidRPr="00DE58E1">
        <w:rPr>
          <w:rFonts w:ascii="Arial" w:hAnsi="Arial" w:cs="Arial"/>
          <w:bCs/>
          <w:sz w:val="20"/>
          <w:lang w:val="en-GB" w:eastAsia="en-US"/>
        </w:rPr>
        <w:t>each "single person" represents 1 household (coefficient=1);</w:t>
      </w:r>
    </w:p>
    <w:p w14:paraId="456CA116" w14:textId="77777777" w:rsidR="00CD5408" w:rsidRPr="00DE58E1" w:rsidRDefault="00CD5408" w:rsidP="00CD5408">
      <w:pPr>
        <w:numPr>
          <w:ilvl w:val="0"/>
          <w:numId w:val="28"/>
        </w:numPr>
        <w:spacing w:after="120"/>
        <w:contextualSpacing/>
        <w:jc w:val="both"/>
        <w:rPr>
          <w:rFonts w:ascii="Arial" w:hAnsi="Arial" w:cs="Arial"/>
          <w:bCs/>
          <w:sz w:val="20"/>
          <w:lang w:val="en-GB" w:eastAsia="en-US"/>
        </w:rPr>
      </w:pPr>
      <w:r w:rsidRPr="00DE58E1">
        <w:rPr>
          <w:rFonts w:ascii="Arial" w:hAnsi="Arial" w:cs="Arial"/>
          <w:bCs/>
          <w:sz w:val="20"/>
          <w:lang w:val="en-GB" w:eastAsia="en-US"/>
        </w:rPr>
        <w:t>persons in a couple constitute 0.5 of a family (coefficient=0.5);</w:t>
      </w:r>
    </w:p>
    <w:p w14:paraId="736C9AD0" w14:textId="77777777" w:rsidR="00CD5408" w:rsidRPr="00DE58E1" w:rsidRDefault="00CD5408" w:rsidP="00CD5408">
      <w:pPr>
        <w:numPr>
          <w:ilvl w:val="0"/>
          <w:numId w:val="28"/>
        </w:numPr>
        <w:spacing w:after="120"/>
        <w:contextualSpacing/>
        <w:jc w:val="both"/>
        <w:rPr>
          <w:rFonts w:ascii="Arial" w:hAnsi="Arial" w:cs="Arial"/>
          <w:bCs/>
          <w:sz w:val="20"/>
          <w:lang w:val="en-GB" w:eastAsia="en-US"/>
        </w:rPr>
      </w:pPr>
      <w:r w:rsidRPr="00DE58E1">
        <w:rPr>
          <w:rFonts w:ascii="Arial" w:hAnsi="Arial" w:cs="Arial"/>
          <w:bCs/>
          <w:sz w:val="20"/>
          <w:lang w:val="en-GB" w:eastAsia="en-US"/>
        </w:rPr>
        <w:t>each "single parent" represents 1 family (coefficient=1);</w:t>
      </w:r>
    </w:p>
    <w:p w14:paraId="287C04E4" w14:textId="77777777" w:rsidR="00CD5408" w:rsidRPr="00DE58E1" w:rsidRDefault="00CD5408" w:rsidP="00CD5408">
      <w:pPr>
        <w:numPr>
          <w:ilvl w:val="0"/>
          <w:numId w:val="28"/>
        </w:numPr>
        <w:spacing w:after="120"/>
        <w:contextualSpacing/>
        <w:jc w:val="both"/>
        <w:rPr>
          <w:rFonts w:ascii="Arial" w:hAnsi="Arial" w:cs="Arial"/>
          <w:bCs/>
          <w:sz w:val="20"/>
          <w:lang w:val="en-GB" w:eastAsia="en-US"/>
        </w:rPr>
      </w:pPr>
      <w:r w:rsidRPr="00DE58E1">
        <w:rPr>
          <w:rFonts w:ascii="Arial" w:hAnsi="Arial" w:cs="Arial"/>
          <w:bCs/>
          <w:sz w:val="20"/>
          <w:lang w:val="en-GB" w:eastAsia="en-US"/>
        </w:rPr>
        <w:t xml:space="preserve">“multi-person households" are obtained by dividing the number of persons living in multi-person households by the average size of this type of household, substantially stable over time and equal to about 2.1 members (coefficient=2.1); </w:t>
      </w:r>
    </w:p>
    <w:p w14:paraId="38D464E3" w14:textId="77777777" w:rsidR="00CD5408" w:rsidRPr="00DE58E1" w:rsidRDefault="00CD5408" w:rsidP="00CD5408">
      <w:pPr>
        <w:numPr>
          <w:ilvl w:val="0"/>
          <w:numId w:val="28"/>
        </w:numPr>
        <w:spacing w:after="120"/>
        <w:contextualSpacing/>
        <w:jc w:val="both"/>
        <w:rPr>
          <w:rFonts w:ascii="Arial" w:hAnsi="Arial" w:cs="Arial"/>
          <w:bCs/>
          <w:sz w:val="20"/>
          <w:lang w:val="en-GB" w:eastAsia="en-US"/>
        </w:rPr>
      </w:pPr>
      <w:r w:rsidRPr="00DE58E1">
        <w:rPr>
          <w:rFonts w:ascii="Arial" w:hAnsi="Arial" w:cs="Arial"/>
          <w:bCs/>
          <w:sz w:val="20"/>
          <w:lang w:val="en-GB" w:eastAsia="en-US"/>
        </w:rPr>
        <w:t>households "with 2 or more families” are obtained by dividing the number of persons living in households with 2 or more families by the average size of this type of household, which assumes time series coefficient values between 5.1 and 5.4 depending on the territorial group of reference.</w:t>
      </w:r>
    </w:p>
    <w:p w14:paraId="472F2BEF" w14:textId="77777777" w:rsidR="00CD5408" w:rsidRPr="00DE58E1" w:rsidRDefault="00CD5408" w:rsidP="00CD5408">
      <w:pPr>
        <w:spacing w:after="120"/>
        <w:jc w:val="both"/>
        <w:rPr>
          <w:rFonts w:ascii="Arial" w:hAnsi="Arial" w:cs="Arial"/>
          <w:bCs/>
          <w:sz w:val="20"/>
          <w:lang w:val="en-GB" w:eastAsia="en-US"/>
        </w:rPr>
      </w:pPr>
      <w:r w:rsidRPr="00DE58E1">
        <w:rPr>
          <w:rFonts w:ascii="Arial" w:hAnsi="Arial" w:cs="Arial"/>
          <w:bCs/>
          <w:sz w:val="20"/>
          <w:lang w:val="en-GB" w:eastAsia="en-US"/>
        </w:rPr>
        <w:t xml:space="preserve">Applying these coefficients to the population of sex s and age x yields as a final product the number of households by the family types of interest. </w:t>
      </w:r>
    </w:p>
    <w:p w14:paraId="77B556FF" w14:textId="77777777" w:rsidR="00CD5408" w:rsidRPr="00DE58E1" w:rsidRDefault="00CD5408" w:rsidP="00CD5408">
      <w:pPr>
        <w:spacing w:after="120"/>
        <w:jc w:val="both"/>
        <w:rPr>
          <w:rFonts w:ascii="Arial" w:hAnsi="Arial" w:cs="Arial"/>
          <w:bCs/>
          <w:sz w:val="20"/>
          <w:lang w:val="en-GB" w:eastAsia="en-US"/>
        </w:rPr>
      </w:pPr>
      <w:r w:rsidRPr="00DE58E1">
        <w:rPr>
          <w:rFonts w:ascii="Arial" w:hAnsi="Arial" w:cs="Arial"/>
          <w:bCs/>
          <w:sz w:val="20"/>
          <w:lang w:val="en-GB" w:eastAsia="en-US"/>
        </w:rPr>
        <w:t xml:space="preserve">The average number of members is then calculated by dividing the population living in the household to the number of households. It can be disaggregated for total households and those with at least one family (excluding single persons and multi-person households). </w:t>
      </w:r>
    </w:p>
    <w:p w14:paraId="02D7796A" w14:textId="77777777" w:rsidR="00CD5408" w:rsidRPr="00DE58E1" w:rsidRDefault="00CD5408" w:rsidP="00CD5408">
      <w:pPr>
        <w:spacing w:after="120"/>
        <w:jc w:val="both"/>
        <w:rPr>
          <w:rFonts w:ascii="Arial" w:hAnsi="Arial" w:cs="Arial"/>
          <w:bCs/>
          <w:sz w:val="20"/>
          <w:szCs w:val="20"/>
          <w:lang w:val="en-GB" w:eastAsia="en-US"/>
        </w:rPr>
      </w:pPr>
      <w:r w:rsidRPr="00DE58E1">
        <w:rPr>
          <w:rFonts w:ascii="Arial" w:hAnsi="Arial" w:cs="Arial"/>
          <w:bCs/>
          <w:sz w:val="20"/>
          <w:lang w:val="en-GB" w:eastAsia="en-US"/>
        </w:rPr>
        <w:t xml:space="preserve">For dissemination purposes, multi-person households and those with 2 or more families are considered together in the "other type of household" item. </w:t>
      </w:r>
    </w:p>
    <w:p w14:paraId="1F5985E4" w14:textId="77777777" w:rsidR="00CD5408" w:rsidRDefault="00CD5408" w:rsidP="00CD5408">
      <w:pPr>
        <w:rPr>
          <w:lang w:val="en-GB"/>
        </w:rPr>
      </w:pPr>
    </w:p>
    <w:p w14:paraId="48724004" w14:textId="77777777" w:rsidR="00CD5408" w:rsidRPr="00D47AC9" w:rsidRDefault="00CD5408" w:rsidP="00CD5408">
      <w:pPr>
        <w:spacing w:after="120"/>
        <w:rPr>
          <w:rFonts w:ascii="Arial" w:hAnsi="Arial" w:cs="Arial"/>
          <w:b/>
          <w:color w:val="1F497D"/>
          <w:lang w:val="en-US"/>
        </w:rPr>
      </w:pPr>
      <w:r w:rsidRPr="00D47AC9">
        <w:rPr>
          <w:rFonts w:ascii="Arial" w:hAnsi="Arial" w:cs="Arial"/>
          <w:b/>
          <w:color w:val="1F497D"/>
          <w:lang w:val="en-US"/>
        </w:rPr>
        <w:t>3) Data dissemination and terms of use</w:t>
      </w:r>
    </w:p>
    <w:p w14:paraId="620EAF2B" w14:textId="77777777" w:rsidR="00CD5408" w:rsidRPr="00D47AC9" w:rsidRDefault="00CD5408" w:rsidP="00CD5408">
      <w:pPr>
        <w:spacing w:after="120"/>
        <w:jc w:val="both"/>
        <w:rPr>
          <w:rFonts w:ascii="Arial" w:hAnsi="Arial" w:cs="Arial"/>
          <w:bCs/>
          <w:sz w:val="20"/>
          <w:lang w:val="en-GB" w:eastAsia="en-US"/>
        </w:rPr>
      </w:pPr>
      <w:r w:rsidRPr="00D47AC9">
        <w:rPr>
          <w:rFonts w:ascii="Arial" w:hAnsi="Arial" w:cs="Arial"/>
          <w:bCs/>
          <w:sz w:val="20"/>
          <w:lang w:val="en-GB" w:eastAsia="en-US"/>
        </w:rPr>
        <w:t>The detailed picture of the assumptions underlying the projections and the main results can be consulted on dati.istat.it (topic: Population and families&gt; Population projections) and demo.istat.it.</w:t>
      </w:r>
    </w:p>
    <w:p w14:paraId="6862FD07" w14:textId="77777777" w:rsidR="00CD5408" w:rsidRPr="00D47AC9" w:rsidRDefault="00CD5408" w:rsidP="00CD5408">
      <w:pPr>
        <w:spacing w:after="120"/>
        <w:jc w:val="both"/>
        <w:rPr>
          <w:rFonts w:ascii="Arial" w:hAnsi="Arial" w:cs="Arial"/>
          <w:bCs/>
          <w:sz w:val="20"/>
          <w:lang w:val="en-GB" w:eastAsia="en-US"/>
        </w:rPr>
      </w:pPr>
      <w:r w:rsidRPr="00D47AC9">
        <w:rPr>
          <w:rFonts w:ascii="Arial" w:hAnsi="Arial" w:cs="Arial"/>
          <w:bCs/>
          <w:sz w:val="20"/>
          <w:lang w:val="en-GB" w:eastAsia="en-US"/>
        </w:rPr>
        <w:t xml:space="preserve">The dissemination of the </w:t>
      </w:r>
      <w:r w:rsidRPr="00D47AC9">
        <w:rPr>
          <w:rFonts w:ascii="Arial" w:hAnsi="Arial" w:cs="Arial"/>
          <w:b/>
          <w:bCs/>
          <w:sz w:val="20"/>
          <w:lang w:val="en-GB" w:eastAsia="en-US"/>
        </w:rPr>
        <w:t>population projections</w:t>
      </w:r>
      <w:r w:rsidRPr="00D47AC9">
        <w:rPr>
          <w:rFonts w:ascii="Arial" w:hAnsi="Arial" w:cs="Arial"/>
          <w:bCs/>
          <w:sz w:val="20"/>
          <w:lang w:val="en-GB" w:eastAsia="en-US"/>
        </w:rPr>
        <w:t xml:space="preserve"> is implemented into the three following sections: population structure by sex and single age group; components of the population change; main demographic indicators. Each table shows the values ​​of the median scenario and the lower and upper limits of the 90%, 80% and 50% confidence intervals. </w:t>
      </w:r>
    </w:p>
    <w:p w14:paraId="3891F1C6" w14:textId="77777777" w:rsidR="00CD5408" w:rsidRPr="00D47AC9" w:rsidRDefault="00CD5408" w:rsidP="00CD5408">
      <w:pPr>
        <w:spacing w:after="120"/>
        <w:jc w:val="both"/>
        <w:rPr>
          <w:rFonts w:ascii="Arial" w:hAnsi="Arial" w:cs="Arial"/>
          <w:bCs/>
          <w:sz w:val="20"/>
          <w:lang w:val="en-GB" w:eastAsia="en-US"/>
        </w:rPr>
      </w:pPr>
      <w:r w:rsidRPr="00D47AC9">
        <w:rPr>
          <w:rFonts w:ascii="Arial" w:hAnsi="Arial" w:cs="Arial"/>
          <w:bCs/>
          <w:sz w:val="20"/>
          <w:lang w:val="en-GB" w:eastAsia="en-US"/>
        </w:rPr>
        <w:t>The components of the population balance include:</w:t>
      </w:r>
    </w:p>
    <w:p w14:paraId="51F518E9" w14:textId="77777777" w:rsidR="00CD5408" w:rsidRPr="00D47AC9" w:rsidRDefault="00CD5408" w:rsidP="00CD5408">
      <w:pPr>
        <w:numPr>
          <w:ilvl w:val="0"/>
          <w:numId w:val="16"/>
        </w:numPr>
        <w:spacing w:after="120"/>
        <w:contextualSpacing/>
        <w:jc w:val="both"/>
        <w:rPr>
          <w:rFonts w:ascii="Arial" w:hAnsi="Arial" w:cs="Arial"/>
          <w:bCs/>
          <w:sz w:val="20"/>
          <w:lang w:val="en-GB" w:eastAsia="en-US"/>
        </w:rPr>
      </w:pPr>
      <w:r w:rsidRPr="00D47AC9">
        <w:rPr>
          <w:rFonts w:ascii="Arial" w:hAnsi="Arial" w:cs="Arial"/>
          <w:bCs/>
          <w:sz w:val="20"/>
          <w:lang w:val="en-GB" w:eastAsia="en-US"/>
        </w:rPr>
        <w:lastRenderedPageBreak/>
        <w:t>population at start and end of the year, total variation</w:t>
      </w:r>
    </w:p>
    <w:p w14:paraId="42C996A2" w14:textId="77777777" w:rsidR="00CD5408" w:rsidRPr="00D47AC9" w:rsidRDefault="00CD5408" w:rsidP="00CD5408">
      <w:pPr>
        <w:numPr>
          <w:ilvl w:val="0"/>
          <w:numId w:val="16"/>
        </w:numPr>
        <w:spacing w:after="120"/>
        <w:contextualSpacing/>
        <w:jc w:val="both"/>
        <w:rPr>
          <w:rFonts w:ascii="Arial" w:hAnsi="Arial" w:cs="Arial"/>
          <w:bCs/>
          <w:sz w:val="20"/>
          <w:lang w:eastAsia="en-US"/>
        </w:rPr>
      </w:pPr>
      <w:r w:rsidRPr="00D47AC9">
        <w:rPr>
          <w:rFonts w:ascii="Arial" w:hAnsi="Arial" w:cs="Arial"/>
          <w:bCs/>
          <w:sz w:val="20"/>
          <w:lang w:eastAsia="en-US"/>
        </w:rPr>
        <w:t>births, deaths, natural change</w:t>
      </w:r>
    </w:p>
    <w:p w14:paraId="4AA4A595" w14:textId="77777777" w:rsidR="00CD5408" w:rsidRPr="00D47AC9" w:rsidRDefault="00CD5408" w:rsidP="00CD5408">
      <w:pPr>
        <w:numPr>
          <w:ilvl w:val="0"/>
          <w:numId w:val="16"/>
        </w:numPr>
        <w:spacing w:after="120"/>
        <w:contextualSpacing/>
        <w:jc w:val="both"/>
        <w:rPr>
          <w:rFonts w:ascii="Arial" w:hAnsi="Arial" w:cs="Arial"/>
          <w:bCs/>
          <w:sz w:val="20"/>
          <w:lang w:val="en-GB" w:eastAsia="en-US"/>
        </w:rPr>
      </w:pPr>
      <w:r w:rsidRPr="00D47AC9">
        <w:rPr>
          <w:rFonts w:ascii="Arial" w:hAnsi="Arial" w:cs="Arial"/>
          <w:bCs/>
          <w:sz w:val="20"/>
          <w:lang w:val="en-GB" w:eastAsia="en-US"/>
        </w:rPr>
        <w:t>in-migration and out-migration, net migratory balance</w:t>
      </w:r>
    </w:p>
    <w:p w14:paraId="29713214" w14:textId="77777777" w:rsidR="00CD5408" w:rsidRPr="00D47AC9" w:rsidRDefault="00CD5408" w:rsidP="00CD5408">
      <w:pPr>
        <w:numPr>
          <w:ilvl w:val="0"/>
          <w:numId w:val="16"/>
        </w:numPr>
        <w:spacing w:after="120"/>
        <w:contextualSpacing/>
        <w:jc w:val="both"/>
        <w:rPr>
          <w:rFonts w:ascii="Arial" w:hAnsi="Arial" w:cs="Arial"/>
          <w:bCs/>
          <w:sz w:val="20"/>
          <w:lang w:val="en-GB" w:eastAsia="en-US"/>
        </w:rPr>
      </w:pPr>
      <w:r w:rsidRPr="00D47AC9">
        <w:rPr>
          <w:rFonts w:ascii="Arial" w:hAnsi="Arial" w:cs="Arial"/>
          <w:bCs/>
          <w:sz w:val="20"/>
          <w:lang w:val="en-GB" w:eastAsia="en-US"/>
        </w:rPr>
        <w:t>interregional changes of residence, net internal migration balance.</w:t>
      </w:r>
    </w:p>
    <w:p w14:paraId="769AE0C9" w14:textId="77777777" w:rsidR="00CD5408" w:rsidRPr="00D47AC9" w:rsidRDefault="00CD5408" w:rsidP="00CD5408">
      <w:pPr>
        <w:spacing w:after="120"/>
        <w:jc w:val="both"/>
        <w:rPr>
          <w:rFonts w:ascii="Arial" w:hAnsi="Arial" w:cs="Arial"/>
          <w:bCs/>
          <w:sz w:val="20"/>
          <w:lang w:val="en-US" w:eastAsia="en-US"/>
        </w:rPr>
      </w:pPr>
      <w:r w:rsidRPr="00D47AC9">
        <w:rPr>
          <w:rFonts w:ascii="Arial" w:hAnsi="Arial" w:cs="Arial"/>
          <w:bCs/>
          <w:sz w:val="20"/>
          <w:lang w:val="en-GB" w:eastAsia="en-US"/>
        </w:rPr>
        <w:t xml:space="preserve">The data described above and those relating to the age distribution of the population are rounded to the nearest unit. </w:t>
      </w:r>
    </w:p>
    <w:p w14:paraId="2EAE6FB7" w14:textId="77777777" w:rsidR="00CD5408" w:rsidRPr="00D47AC9" w:rsidRDefault="00CD5408" w:rsidP="00CD5408">
      <w:pPr>
        <w:spacing w:after="120"/>
        <w:jc w:val="both"/>
        <w:rPr>
          <w:rFonts w:ascii="Arial" w:hAnsi="Arial" w:cs="Arial"/>
          <w:bCs/>
          <w:sz w:val="20"/>
          <w:lang w:val="en-GB" w:eastAsia="en-US"/>
        </w:rPr>
      </w:pPr>
      <w:r w:rsidRPr="00D47AC9">
        <w:rPr>
          <w:rFonts w:ascii="Arial" w:hAnsi="Arial" w:cs="Arial"/>
          <w:bCs/>
          <w:sz w:val="20"/>
          <w:lang w:val="en-GB" w:eastAsia="en-US"/>
        </w:rPr>
        <w:t>Regarding the demographic indicators, the tables include:</w:t>
      </w:r>
    </w:p>
    <w:p w14:paraId="75007A25" w14:textId="77777777" w:rsidR="00CD5408" w:rsidRPr="00D47AC9" w:rsidRDefault="00CD5408" w:rsidP="00CD5408">
      <w:pPr>
        <w:numPr>
          <w:ilvl w:val="0"/>
          <w:numId w:val="17"/>
        </w:numPr>
        <w:spacing w:after="120"/>
        <w:contextualSpacing/>
        <w:jc w:val="both"/>
        <w:rPr>
          <w:rFonts w:ascii="Arial" w:hAnsi="Arial" w:cs="Arial"/>
          <w:bCs/>
          <w:sz w:val="20"/>
          <w:lang w:val="en-GB" w:eastAsia="en-US"/>
        </w:rPr>
      </w:pPr>
      <w:r w:rsidRPr="00D47AC9">
        <w:rPr>
          <w:rFonts w:ascii="Arial" w:hAnsi="Arial" w:cs="Arial"/>
          <w:bCs/>
          <w:sz w:val="20"/>
          <w:lang w:val="en-GB" w:eastAsia="en-US"/>
        </w:rPr>
        <w:t>birth, mortality and natural growth rates</w:t>
      </w:r>
    </w:p>
    <w:p w14:paraId="2E5AE643" w14:textId="77777777" w:rsidR="00CD5408" w:rsidRPr="00D47AC9" w:rsidRDefault="00CD5408" w:rsidP="00CD5408">
      <w:pPr>
        <w:numPr>
          <w:ilvl w:val="0"/>
          <w:numId w:val="17"/>
        </w:numPr>
        <w:spacing w:after="120"/>
        <w:contextualSpacing/>
        <w:jc w:val="both"/>
        <w:rPr>
          <w:rFonts w:ascii="Arial" w:hAnsi="Arial" w:cs="Arial"/>
          <w:bCs/>
          <w:sz w:val="20"/>
          <w:lang w:val="en-GB" w:eastAsia="en-US"/>
        </w:rPr>
      </w:pPr>
      <w:r w:rsidRPr="00D47AC9">
        <w:rPr>
          <w:rFonts w:ascii="Arial" w:hAnsi="Arial" w:cs="Arial"/>
          <w:bCs/>
          <w:sz w:val="20"/>
          <w:lang w:val="en-GB" w:eastAsia="en-US"/>
        </w:rPr>
        <w:t>immigration rate from abroad, emigration for abroad and net migration rate with abroad</w:t>
      </w:r>
    </w:p>
    <w:p w14:paraId="704065E3" w14:textId="77777777" w:rsidR="00CD5408" w:rsidRPr="00D47AC9" w:rsidRDefault="00CD5408" w:rsidP="00CD5408">
      <w:pPr>
        <w:numPr>
          <w:ilvl w:val="0"/>
          <w:numId w:val="17"/>
        </w:numPr>
        <w:spacing w:after="120"/>
        <w:contextualSpacing/>
        <w:jc w:val="both"/>
        <w:rPr>
          <w:rFonts w:ascii="Arial" w:hAnsi="Arial" w:cs="Arial"/>
          <w:bCs/>
          <w:sz w:val="20"/>
          <w:lang w:val="en-GB" w:eastAsia="en-US"/>
        </w:rPr>
      </w:pPr>
      <w:r w:rsidRPr="00D47AC9">
        <w:rPr>
          <w:rFonts w:ascii="Arial" w:hAnsi="Arial" w:cs="Arial"/>
          <w:bCs/>
          <w:sz w:val="20"/>
          <w:lang w:val="en-GB" w:eastAsia="en-US"/>
        </w:rPr>
        <w:t>internal immigration rate, internal emigration rate and net internal migration</w:t>
      </w:r>
    </w:p>
    <w:p w14:paraId="7191B597" w14:textId="77777777" w:rsidR="00CD5408" w:rsidRPr="00D47AC9" w:rsidRDefault="00CD5408" w:rsidP="00CD5408">
      <w:pPr>
        <w:numPr>
          <w:ilvl w:val="0"/>
          <w:numId w:val="17"/>
        </w:numPr>
        <w:spacing w:after="120"/>
        <w:contextualSpacing/>
        <w:jc w:val="both"/>
        <w:rPr>
          <w:rFonts w:ascii="Arial" w:hAnsi="Arial" w:cs="Arial"/>
          <w:bCs/>
          <w:sz w:val="20"/>
          <w:lang w:val="en-GB" w:eastAsia="en-US"/>
        </w:rPr>
      </w:pPr>
      <w:r w:rsidRPr="00D47AC9">
        <w:rPr>
          <w:rFonts w:ascii="Arial" w:hAnsi="Arial" w:cs="Arial"/>
          <w:bCs/>
          <w:sz w:val="20"/>
          <w:lang w:val="en-GB" w:eastAsia="en-US"/>
        </w:rPr>
        <w:t>total net migration rate and total growth rate</w:t>
      </w:r>
    </w:p>
    <w:p w14:paraId="7DF05312" w14:textId="77777777" w:rsidR="00CD5408" w:rsidRPr="00D47AC9" w:rsidRDefault="00CD5408" w:rsidP="00CD5408">
      <w:pPr>
        <w:numPr>
          <w:ilvl w:val="0"/>
          <w:numId w:val="17"/>
        </w:numPr>
        <w:spacing w:after="120"/>
        <w:contextualSpacing/>
        <w:jc w:val="both"/>
        <w:rPr>
          <w:rFonts w:ascii="Arial" w:hAnsi="Arial" w:cs="Arial"/>
          <w:bCs/>
          <w:sz w:val="20"/>
          <w:lang w:eastAsia="en-US"/>
        </w:rPr>
      </w:pPr>
      <w:r w:rsidRPr="00D47AC9">
        <w:rPr>
          <w:rFonts w:ascii="Arial" w:hAnsi="Arial" w:cs="Arial"/>
          <w:bCs/>
          <w:sz w:val="20"/>
          <w:lang w:eastAsia="en-US"/>
        </w:rPr>
        <w:t>mean age of the population</w:t>
      </w:r>
    </w:p>
    <w:p w14:paraId="07AFC511" w14:textId="77777777" w:rsidR="00CD5408" w:rsidRPr="00D47AC9" w:rsidRDefault="00CD5408" w:rsidP="00CD5408">
      <w:pPr>
        <w:numPr>
          <w:ilvl w:val="0"/>
          <w:numId w:val="17"/>
        </w:numPr>
        <w:spacing w:after="120"/>
        <w:contextualSpacing/>
        <w:jc w:val="both"/>
        <w:rPr>
          <w:rFonts w:ascii="Arial" w:hAnsi="Arial" w:cs="Arial"/>
          <w:bCs/>
          <w:sz w:val="20"/>
          <w:lang w:val="en-GB" w:eastAsia="en-US"/>
        </w:rPr>
      </w:pPr>
      <w:r w:rsidRPr="00D47AC9">
        <w:rPr>
          <w:rFonts w:ascii="Arial" w:hAnsi="Arial" w:cs="Arial"/>
          <w:bCs/>
          <w:sz w:val="20"/>
          <w:lang w:val="en-GB" w:eastAsia="en-US"/>
        </w:rPr>
        <w:t>% of population 0-14 years, 15-64 years, 65 years and over, 85 years and over</w:t>
      </w:r>
    </w:p>
    <w:p w14:paraId="7D27C376" w14:textId="77777777" w:rsidR="00CD5408" w:rsidRPr="00D47AC9" w:rsidRDefault="00CD5408" w:rsidP="00CD5408">
      <w:pPr>
        <w:numPr>
          <w:ilvl w:val="0"/>
          <w:numId w:val="17"/>
        </w:numPr>
        <w:spacing w:after="120"/>
        <w:contextualSpacing/>
        <w:jc w:val="both"/>
        <w:rPr>
          <w:rFonts w:ascii="Arial" w:hAnsi="Arial" w:cs="Arial"/>
          <w:bCs/>
          <w:sz w:val="20"/>
          <w:lang w:val="en-GB" w:eastAsia="en-US"/>
        </w:rPr>
      </w:pPr>
      <w:r w:rsidRPr="00D47AC9">
        <w:rPr>
          <w:rFonts w:ascii="Arial" w:hAnsi="Arial" w:cs="Arial"/>
          <w:bCs/>
          <w:sz w:val="20"/>
          <w:lang w:val="en-GB" w:eastAsia="en-US"/>
        </w:rPr>
        <w:t>structural dependency ratio, elderly dependency ratio and aging index</w:t>
      </w:r>
    </w:p>
    <w:p w14:paraId="79827F19" w14:textId="77777777" w:rsidR="00CD5408" w:rsidRPr="00D47AC9" w:rsidRDefault="00CD5408" w:rsidP="00CD5408">
      <w:pPr>
        <w:numPr>
          <w:ilvl w:val="0"/>
          <w:numId w:val="17"/>
        </w:numPr>
        <w:spacing w:after="120"/>
        <w:contextualSpacing/>
        <w:jc w:val="both"/>
        <w:rPr>
          <w:rFonts w:ascii="Arial" w:hAnsi="Arial" w:cs="Arial"/>
          <w:bCs/>
          <w:sz w:val="20"/>
          <w:lang w:val="en-GB" w:eastAsia="en-US"/>
        </w:rPr>
      </w:pPr>
      <w:r w:rsidRPr="00D47AC9">
        <w:rPr>
          <w:rFonts w:ascii="Arial" w:hAnsi="Arial" w:cs="Arial"/>
          <w:bCs/>
          <w:sz w:val="20"/>
          <w:lang w:val="en-GB" w:eastAsia="en-US"/>
        </w:rPr>
        <w:t>total fertility rate</w:t>
      </w:r>
    </w:p>
    <w:p w14:paraId="1E52DE64" w14:textId="77777777" w:rsidR="00CD5408" w:rsidRPr="00D47AC9" w:rsidRDefault="00CD5408" w:rsidP="00CD5408">
      <w:pPr>
        <w:numPr>
          <w:ilvl w:val="0"/>
          <w:numId w:val="17"/>
        </w:numPr>
        <w:spacing w:after="120"/>
        <w:contextualSpacing/>
        <w:jc w:val="both"/>
        <w:rPr>
          <w:rFonts w:ascii="Arial" w:hAnsi="Arial" w:cs="Arial"/>
          <w:bCs/>
          <w:sz w:val="20"/>
          <w:lang w:val="en-US" w:eastAsia="en-US"/>
        </w:rPr>
      </w:pPr>
      <w:r w:rsidRPr="00D47AC9">
        <w:rPr>
          <w:rFonts w:ascii="Arial" w:hAnsi="Arial" w:cs="Arial"/>
          <w:bCs/>
          <w:sz w:val="20"/>
          <w:lang w:val="en-GB" w:eastAsia="en-US"/>
        </w:rPr>
        <w:t xml:space="preserve">life expectancy at birth and at 65 years of age by sex. </w:t>
      </w:r>
    </w:p>
    <w:p w14:paraId="6C2A62FD" w14:textId="77777777" w:rsidR="00CD5408" w:rsidRDefault="00CD5408" w:rsidP="00CD5408">
      <w:pPr>
        <w:spacing w:after="120"/>
        <w:jc w:val="both"/>
        <w:rPr>
          <w:rFonts w:ascii="Arial" w:hAnsi="Arial" w:cs="Arial"/>
          <w:bCs/>
          <w:sz w:val="20"/>
          <w:lang w:val="en-GB" w:eastAsia="en-US"/>
        </w:rPr>
      </w:pPr>
    </w:p>
    <w:p w14:paraId="31247ABF" w14:textId="77777777" w:rsidR="00CD5408" w:rsidRPr="00D47AC9" w:rsidRDefault="00CD5408" w:rsidP="00CD5408">
      <w:pPr>
        <w:spacing w:after="120"/>
        <w:jc w:val="both"/>
        <w:rPr>
          <w:rFonts w:ascii="Arial" w:hAnsi="Arial" w:cs="Arial"/>
          <w:bCs/>
          <w:sz w:val="20"/>
          <w:lang w:val="en-GB" w:eastAsia="en-US"/>
        </w:rPr>
      </w:pPr>
      <w:r w:rsidRPr="00D47AC9">
        <w:rPr>
          <w:rFonts w:ascii="Arial" w:hAnsi="Arial" w:cs="Arial"/>
          <w:bCs/>
          <w:sz w:val="20"/>
          <w:lang w:val="en-GB" w:eastAsia="en-US"/>
        </w:rPr>
        <w:t xml:space="preserve">The dissemination of data relating to </w:t>
      </w:r>
      <w:r w:rsidRPr="00D47AC9">
        <w:rPr>
          <w:rFonts w:ascii="Arial" w:hAnsi="Arial" w:cs="Arial"/>
          <w:b/>
          <w:bCs/>
          <w:sz w:val="20"/>
          <w:lang w:val="en-GB" w:eastAsia="en-US"/>
        </w:rPr>
        <w:t>household projections</w:t>
      </w:r>
      <w:r w:rsidRPr="00D47AC9">
        <w:rPr>
          <w:rFonts w:ascii="Arial" w:hAnsi="Arial" w:cs="Arial"/>
          <w:bCs/>
          <w:sz w:val="20"/>
          <w:lang w:val="en-GB" w:eastAsia="en-US"/>
        </w:rPr>
        <w:t xml:space="preserve"> is articulated into three sections including tables that can be processed on the structure by sex, five-year age group and household position of the population, on the distribution of household by type and on the average number of household members. All results refer to the median scenario.</w:t>
      </w:r>
    </w:p>
    <w:p w14:paraId="5F85CE85" w14:textId="77777777" w:rsidR="00CD5408" w:rsidRPr="00D47AC9" w:rsidRDefault="00CD5408" w:rsidP="00CD5408">
      <w:pPr>
        <w:spacing w:after="120"/>
        <w:jc w:val="both"/>
        <w:rPr>
          <w:rFonts w:ascii="Arial" w:hAnsi="Arial" w:cs="Arial"/>
          <w:bCs/>
          <w:sz w:val="20"/>
          <w:lang w:val="en-GB" w:eastAsia="en-US"/>
        </w:rPr>
      </w:pPr>
      <w:r w:rsidRPr="00D47AC9">
        <w:rPr>
          <w:rFonts w:ascii="Arial" w:hAnsi="Arial" w:cs="Arial"/>
          <w:bCs/>
          <w:sz w:val="20"/>
          <w:lang w:val="en-GB" w:eastAsia="en-US"/>
        </w:rPr>
        <w:t>The reproduction of the information contained in this note and in the databases dati.istat.it and demo.istat.it is left free, provided that the Istat source is quotes.</w:t>
      </w:r>
    </w:p>
    <w:p w14:paraId="2B50BC0E" w14:textId="77777777" w:rsidR="00CD5408" w:rsidRPr="00D47AC9" w:rsidRDefault="00CD5408" w:rsidP="00CD5408">
      <w:pPr>
        <w:spacing w:after="120"/>
        <w:jc w:val="both"/>
        <w:rPr>
          <w:rFonts w:ascii="Arial" w:hAnsi="Arial" w:cs="Arial"/>
          <w:bCs/>
          <w:sz w:val="20"/>
          <w:lang w:val="en-GB" w:eastAsia="en-US"/>
        </w:rPr>
      </w:pPr>
      <w:r w:rsidRPr="00D47AC9">
        <w:rPr>
          <w:rFonts w:ascii="Arial" w:hAnsi="Arial" w:cs="Arial"/>
          <w:bCs/>
          <w:sz w:val="20"/>
          <w:lang w:val="en-GB" w:eastAsia="en-US"/>
        </w:rPr>
        <w:t xml:space="preserve">Istat periodically produces population projection under the activity line “System of Population Estimates and </w:t>
      </w:r>
      <w:r>
        <w:rPr>
          <w:rFonts w:ascii="Arial" w:hAnsi="Arial" w:cs="Arial"/>
          <w:bCs/>
          <w:sz w:val="20"/>
          <w:lang w:val="en-GB" w:eastAsia="en-US"/>
        </w:rPr>
        <w:t>Projections</w:t>
      </w:r>
      <w:r w:rsidRPr="00D47AC9">
        <w:rPr>
          <w:rFonts w:ascii="Arial" w:hAnsi="Arial" w:cs="Arial"/>
          <w:bCs/>
          <w:sz w:val="20"/>
          <w:lang w:val="en-GB" w:eastAsia="en-US"/>
        </w:rPr>
        <w:t xml:space="preserve">,” in accordance with the National Statistical Program, project “Population </w:t>
      </w:r>
      <w:r>
        <w:rPr>
          <w:rFonts w:ascii="Arial" w:hAnsi="Arial" w:cs="Arial"/>
          <w:bCs/>
          <w:sz w:val="20"/>
          <w:lang w:val="en-GB" w:eastAsia="en-US"/>
        </w:rPr>
        <w:t>Projections</w:t>
      </w:r>
      <w:r w:rsidRPr="00D47AC9">
        <w:rPr>
          <w:rFonts w:ascii="Arial" w:hAnsi="Arial" w:cs="Arial"/>
          <w:bCs/>
          <w:sz w:val="20"/>
          <w:lang w:val="en-GB" w:eastAsia="en-US"/>
        </w:rPr>
        <w:t>” (PSN code IST-01448).</w:t>
      </w:r>
    </w:p>
    <w:p w14:paraId="534B229A" w14:textId="0DC917BD" w:rsidR="00CD5408" w:rsidRDefault="00CD5408" w:rsidP="00CD5408">
      <w:pPr>
        <w:spacing w:after="120"/>
        <w:jc w:val="both"/>
        <w:rPr>
          <w:rFonts w:ascii="Arial" w:hAnsi="Arial" w:cs="Arial"/>
          <w:bCs/>
          <w:sz w:val="20"/>
          <w:lang w:val="en-US" w:eastAsia="en-US"/>
        </w:rPr>
      </w:pPr>
    </w:p>
    <w:p w14:paraId="76A06D92" w14:textId="345A64FA" w:rsidR="002878CD" w:rsidRDefault="002878CD">
      <w:pPr>
        <w:rPr>
          <w:rFonts w:ascii="Arial" w:hAnsi="Arial" w:cs="Arial"/>
          <w:bCs/>
          <w:sz w:val="20"/>
          <w:lang w:val="en-US" w:eastAsia="en-US"/>
        </w:rPr>
      </w:pPr>
      <w:r>
        <w:rPr>
          <w:rFonts w:ascii="Arial" w:hAnsi="Arial" w:cs="Arial"/>
          <w:bCs/>
          <w:sz w:val="20"/>
          <w:lang w:val="en-US" w:eastAsia="en-US"/>
        </w:rPr>
        <w:br w:type="page"/>
      </w:r>
    </w:p>
    <w:p w14:paraId="0AE08A11" w14:textId="77777777" w:rsidR="002878CD" w:rsidRPr="00CD5408" w:rsidRDefault="002878CD" w:rsidP="00CD5408">
      <w:pPr>
        <w:spacing w:after="120"/>
        <w:jc w:val="both"/>
        <w:rPr>
          <w:rFonts w:ascii="Arial" w:hAnsi="Arial" w:cs="Arial"/>
          <w:bCs/>
          <w:sz w:val="20"/>
          <w:lang w:val="en-US" w:eastAsia="en-US"/>
        </w:rPr>
      </w:pPr>
    </w:p>
    <w:p w14:paraId="047B4CA9" w14:textId="77777777" w:rsidR="00CD5408" w:rsidRPr="00E92097" w:rsidRDefault="00CD5408" w:rsidP="00CD5408">
      <w:pPr>
        <w:spacing w:after="120"/>
        <w:jc w:val="both"/>
        <w:rPr>
          <w:rFonts w:ascii="Arial" w:hAnsi="Arial" w:cs="Arial"/>
          <w:bCs/>
          <w:color w:val="1F497D"/>
          <w:lang w:eastAsia="en-US"/>
        </w:rPr>
      </w:pPr>
      <w:r w:rsidRPr="00E92097">
        <w:rPr>
          <w:rFonts w:ascii="Arial" w:hAnsi="Arial" w:cs="Arial"/>
          <w:b/>
          <w:bCs/>
          <w:color w:val="1F497D"/>
          <w:sz w:val="22"/>
          <w:szCs w:val="22"/>
          <w:lang w:eastAsia="en-US"/>
        </w:rPr>
        <w:t>R</w:t>
      </w:r>
      <w:r>
        <w:rPr>
          <w:rFonts w:ascii="Arial" w:hAnsi="Arial" w:cs="Arial"/>
          <w:b/>
          <w:bCs/>
          <w:color w:val="1F497D"/>
          <w:sz w:val="22"/>
          <w:szCs w:val="22"/>
          <w:lang w:eastAsia="en-US"/>
        </w:rPr>
        <w:t xml:space="preserve">eferences </w:t>
      </w:r>
    </w:p>
    <w:p w14:paraId="0938934A" w14:textId="77777777" w:rsidR="00CD5408" w:rsidRPr="00E92097" w:rsidRDefault="00CD5408" w:rsidP="00CD5408">
      <w:pPr>
        <w:pStyle w:val="Paragrafoelenco"/>
        <w:numPr>
          <w:ilvl w:val="0"/>
          <w:numId w:val="22"/>
        </w:numPr>
        <w:spacing w:after="120"/>
        <w:jc w:val="both"/>
        <w:rPr>
          <w:rFonts w:ascii="Arial" w:hAnsi="Arial" w:cs="Arial"/>
          <w:bCs/>
          <w:sz w:val="20"/>
          <w:lang w:val="en-US" w:eastAsia="en-US"/>
        </w:rPr>
      </w:pPr>
      <w:r w:rsidRPr="00E92097">
        <w:rPr>
          <w:rFonts w:ascii="Arial" w:hAnsi="Arial" w:cs="Arial"/>
          <w:bCs/>
          <w:sz w:val="20"/>
          <w:lang w:val="en-US" w:eastAsia="en-US"/>
        </w:rPr>
        <w:t xml:space="preserve">Billari, F.C., Corsetti G., Graziani R., Marsili M. e Melilli E. (2014), </w:t>
      </w:r>
      <w:r w:rsidRPr="00E92097">
        <w:rPr>
          <w:rFonts w:ascii="Arial" w:hAnsi="Arial" w:cs="Arial"/>
          <w:bCs/>
          <w:i/>
          <w:sz w:val="20"/>
          <w:lang w:val="en-US" w:eastAsia="en-US"/>
        </w:rPr>
        <w:t>Towards stochastic forecasts of the Italian population: an experiment with conditional expert elicitations</w:t>
      </w:r>
      <w:r w:rsidRPr="00E92097">
        <w:rPr>
          <w:rFonts w:ascii="Arial" w:hAnsi="Arial" w:cs="Arial"/>
          <w:bCs/>
          <w:sz w:val="20"/>
          <w:lang w:val="en-US" w:eastAsia="en-US"/>
        </w:rPr>
        <w:t>. Proceedings of the 6th Eurostat/UNECE Work Session on Demographic Projections, pagg. 326-338, Istat, 2014.</w:t>
      </w:r>
    </w:p>
    <w:p w14:paraId="5A773195" w14:textId="77777777" w:rsidR="00CD5408" w:rsidRPr="00E92097" w:rsidRDefault="00CD5408" w:rsidP="00CD5408">
      <w:pPr>
        <w:pStyle w:val="Paragrafoelenco"/>
        <w:numPr>
          <w:ilvl w:val="0"/>
          <w:numId w:val="22"/>
        </w:numPr>
        <w:spacing w:after="120"/>
        <w:jc w:val="both"/>
        <w:rPr>
          <w:rFonts w:ascii="Arial" w:hAnsi="Arial" w:cs="Arial"/>
          <w:bCs/>
          <w:sz w:val="20"/>
          <w:lang w:eastAsia="en-US"/>
        </w:rPr>
      </w:pPr>
      <w:r w:rsidRPr="00E92097">
        <w:rPr>
          <w:rFonts w:ascii="Arial" w:hAnsi="Arial" w:cs="Arial"/>
          <w:bCs/>
          <w:sz w:val="20"/>
          <w:lang w:eastAsia="en-US"/>
        </w:rPr>
        <w:t xml:space="preserve">Billari, F.C., Corsetti G., Graziani R., Marsili M. e Melilli E. (2014), </w:t>
      </w:r>
      <w:r w:rsidRPr="00E92097">
        <w:rPr>
          <w:rFonts w:ascii="Arial" w:hAnsi="Arial" w:cs="Arial"/>
          <w:bCs/>
          <w:i/>
          <w:sz w:val="20"/>
          <w:lang w:eastAsia="en-US"/>
        </w:rPr>
        <w:t>A stochastic multi-regional model for Italian population projections</w:t>
      </w:r>
      <w:r w:rsidRPr="00E92097">
        <w:rPr>
          <w:rFonts w:ascii="Arial" w:hAnsi="Arial" w:cs="Arial"/>
          <w:bCs/>
          <w:sz w:val="20"/>
          <w:lang w:eastAsia="en-US"/>
        </w:rPr>
        <w:t xml:space="preserve">. Budapest, 25-28 giugno 2014, </w:t>
      </w:r>
      <w:r w:rsidRPr="00E92097">
        <w:rPr>
          <w:rFonts w:ascii="Arial" w:hAnsi="Arial" w:cs="Arial"/>
          <w:bCs/>
          <w:sz w:val="20"/>
          <w:u w:val="single"/>
          <w:lang w:eastAsia="en-US"/>
        </w:rPr>
        <w:t>European Population Conference</w:t>
      </w:r>
      <w:r w:rsidRPr="00E92097">
        <w:rPr>
          <w:rFonts w:ascii="Arial" w:hAnsi="Arial" w:cs="Arial"/>
          <w:bCs/>
          <w:sz w:val="20"/>
          <w:lang w:eastAsia="en-US"/>
        </w:rPr>
        <w:t xml:space="preserve">. </w:t>
      </w:r>
      <w:hyperlink r:id="rId17" w:history="1">
        <w:r w:rsidRPr="00E92097">
          <w:rPr>
            <w:rStyle w:val="Collegamentoipertestuale"/>
            <w:rFonts w:ascii="Arial" w:hAnsi="Arial" w:cs="Arial"/>
            <w:bCs/>
            <w:sz w:val="20"/>
            <w:lang w:eastAsia="en-US"/>
          </w:rPr>
          <w:t>http://epc2014.princeton.edu/papers/140361</w:t>
        </w:r>
      </w:hyperlink>
      <w:r w:rsidRPr="00E92097">
        <w:rPr>
          <w:rFonts w:ascii="Arial" w:hAnsi="Arial" w:cs="Arial"/>
          <w:bCs/>
          <w:sz w:val="20"/>
          <w:lang w:eastAsia="en-US"/>
        </w:rPr>
        <w:t>.</w:t>
      </w:r>
    </w:p>
    <w:p w14:paraId="29B607B5" w14:textId="77777777" w:rsidR="00CD5408" w:rsidRPr="00E92097" w:rsidRDefault="00CD5408" w:rsidP="00CD5408">
      <w:pPr>
        <w:pStyle w:val="Paragrafoelenco"/>
        <w:numPr>
          <w:ilvl w:val="0"/>
          <w:numId w:val="22"/>
        </w:numPr>
        <w:spacing w:after="120"/>
        <w:jc w:val="both"/>
        <w:rPr>
          <w:rFonts w:ascii="Arial" w:hAnsi="Arial" w:cs="Arial"/>
          <w:bCs/>
          <w:sz w:val="20"/>
          <w:lang w:eastAsia="en-US"/>
        </w:rPr>
      </w:pPr>
      <w:r w:rsidRPr="00E92097">
        <w:rPr>
          <w:rFonts w:ascii="Arial" w:hAnsi="Arial" w:cs="Arial"/>
          <w:bCs/>
          <w:sz w:val="20"/>
          <w:lang w:val="en-US" w:eastAsia="en-US"/>
        </w:rPr>
        <w:t xml:space="preserve">Corsetti G., Marsili M. (2012), </w:t>
      </w:r>
      <w:r w:rsidRPr="00E92097">
        <w:rPr>
          <w:rFonts w:ascii="Arial" w:hAnsi="Arial" w:cs="Arial"/>
          <w:bCs/>
          <w:i/>
          <w:sz w:val="20"/>
          <w:lang w:val="en-US" w:eastAsia="en-US"/>
        </w:rPr>
        <w:t>A stochastic population projection from the perspective of a national statistical office</w:t>
      </w:r>
      <w:r w:rsidRPr="00E92097">
        <w:rPr>
          <w:rFonts w:ascii="Arial" w:hAnsi="Arial" w:cs="Arial"/>
          <w:bCs/>
          <w:sz w:val="20"/>
          <w:lang w:val="en-US" w:eastAsia="en-US"/>
        </w:rPr>
        <w:t xml:space="preserve">. </w:t>
      </w:r>
      <w:r w:rsidRPr="00E92097">
        <w:rPr>
          <w:rFonts w:ascii="Arial" w:hAnsi="Arial" w:cs="Arial"/>
          <w:bCs/>
          <w:sz w:val="20"/>
          <w:u w:val="single"/>
          <w:lang w:eastAsia="en-US"/>
        </w:rPr>
        <w:t>European Population Conference</w:t>
      </w:r>
      <w:r w:rsidRPr="00E92097">
        <w:rPr>
          <w:rFonts w:ascii="Arial" w:hAnsi="Arial" w:cs="Arial"/>
          <w:bCs/>
          <w:sz w:val="20"/>
          <w:lang w:eastAsia="en-US"/>
        </w:rPr>
        <w:t xml:space="preserve">. Stoccolma, 13-16 giugno 2012, EAPS. </w:t>
      </w:r>
      <w:hyperlink r:id="rId18" w:history="1">
        <w:r w:rsidRPr="00E92097">
          <w:rPr>
            <w:rStyle w:val="Collegamentoipertestuale"/>
            <w:rFonts w:ascii="Arial" w:hAnsi="Arial" w:cs="Arial"/>
            <w:bCs/>
            <w:sz w:val="20"/>
            <w:lang w:eastAsia="en-US"/>
          </w:rPr>
          <w:t>http://epc2012.princeton.edu/papers/120635</w:t>
        </w:r>
      </w:hyperlink>
      <w:r w:rsidRPr="00E92097">
        <w:rPr>
          <w:rFonts w:ascii="Arial" w:hAnsi="Arial" w:cs="Arial"/>
          <w:bCs/>
          <w:sz w:val="20"/>
          <w:lang w:eastAsia="en-US"/>
        </w:rPr>
        <w:t>.</w:t>
      </w:r>
    </w:p>
    <w:p w14:paraId="475277C8" w14:textId="77777777" w:rsidR="00CD5408" w:rsidRPr="00E92097" w:rsidRDefault="00CD5408" w:rsidP="00CD5408">
      <w:pPr>
        <w:pStyle w:val="Paragrafoelenco"/>
        <w:numPr>
          <w:ilvl w:val="0"/>
          <w:numId w:val="22"/>
        </w:numPr>
        <w:spacing w:after="120"/>
        <w:jc w:val="both"/>
        <w:rPr>
          <w:rFonts w:ascii="Arial" w:hAnsi="Arial" w:cs="Arial"/>
          <w:bCs/>
          <w:sz w:val="20"/>
          <w:lang w:eastAsia="en-US"/>
        </w:rPr>
      </w:pPr>
      <w:r w:rsidRPr="00E92097">
        <w:rPr>
          <w:rFonts w:ascii="Arial" w:hAnsi="Arial" w:cs="Arial"/>
          <w:bCs/>
          <w:sz w:val="20"/>
          <w:lang w:eastAsia="en-US"/>
        </w:rPr>
        <w:t xml:space="preserve">Corsetti G., Marsili M. (2013), </w:t>
      </w:r>
      <w:r w:rsidRPr="00E92097">
        <w:rPr>
          <w:rFonts w:ascii="Arial" w:hAnsi="Arial" w:cs="Arial"/>
          <w:bCs/>
          <w:i/>
          <w:sz w:val="20"/>
          <w:lang w:eastAsia="en-US"/>
        </w:rPr>
        <w:t>Previsioni stocastiche della popolazione nell’ottica di un Istituto nazionale di statistica</w:t>
      </w:r>
      <w:r w:rsidRPr="00E92097">
        <w:rPr>
          <w:rFonts w:ascii="Arial" w:hAnsi="Arial" w:cs="Arial"/>
          <w:bCs/>
          <w:sz w:val="20"/>
          <w:lang w:eastAsia="en-US"/>
        </w:rPr>
        <w:t xml:space="preserve">. </w:t>
      </w:r>
      <w:r w:rsidRPr="00E92097">
        <w:rPr>
          <w:rFonts w:ascii="Arial" w:hAnsi="Arial" w:cs="Arial"/>
          <w:bCs/>
          <w:sz w:val="20"/>
          <w:u w:val="single"/>
          <w:lang w:eastAsia="en-US"/>
        </w:rPr>
        <w:t>Rivista di statistica ufficiale</w:t>
      </w:r>
      <w:r w:rsidRPr="00E92097">
        <w:rPr>
          <w:rFonts w:ascii="Arial" w:hAnsi="Arial" w:cs="Arial"/>
          <w:bCs/>
          <w:sz w:val="20"/>
          <w:lang w:eastAsia="en-US"/>
        </w:rPr>
        <w:t>, n. 2-3, p. 5-29, Istat.</w:t>
      </w:r>
    </w:p>
    <w:p w14:paraId="41CA0301" w14:textId="77777777" w:rsidR="00CD5408" w:rsidRDefault="00CD5408" w:rsidP="00CD5408">
      <w:pPr>
        <w:pStyle w:val="Paragrafoelenco"/>
        <w:numPr>
          <w:ilvl w:val="0"/>
          <w:numId w:val="22"/>
        </w:numPr>
        <w:spacing w:after="120"/>
        <w:jc w:val="both"/>
        <w:rPr>
          <w:rFonts w:ascii="Arial" w:hAnsi="Arial" w:cs="Arial"/>
          <w:bCs/>
          <w:sz w:val="20"/>
          <w:lang w:eastAsia="en-US"/>
        </w:rPr>
      </w:pPr>
      <w:r w:rsidRPr="00E92097">
        <w:rPr>
          <w:rFonts w:ascii="Arial" w:hAnsi="Arial" w:cs="Arial"/>
          <w:bCs/>
          <w:sz w:val="20"/>
          <w:lang w:eastAsia="en-US"/>
        </w:rPr>
        <w:t xml:space="preserve">Istat (1989), </w:t>
      </w:r>
      <w:r w:rsidRPr="00E92097">
        <w:rPr>
          <w:rFonts w:ascii="Arial" w:hAnsi="Arial" w:cs="Arial"/>
          <w:bCs/>
          <w:i/>
          <w:sz w:val="20"/>
          <w:lang w:eastAsia="en-US"/>
        </w:rPr>
        <w:t>Previsioni della popolazione residente per sesso, età e regione – Base 1.1.1988</w:t>
      </w:r>
      <w:r w:rsidRPr="00E92097">
        <w:rPr>
          <w:rFonts w:ascii="Arial" w:hAnsi="Arial" w:cs="Arial"/>
          <w:bCs/>
          <w:sz w:val="20"/>
          <w:lang w:eastAsia="en-US"/>
        </w:rPr>
        <w:t xml:space="preserve">, </w:t>
      </w:r>
      <w:r w:rsidRPr="00E92097">
        <w:rPr>
          <w:rFonts w:ascii="Arial" w:hAnsi="Arial" w:cs="Arial"/>
          <w:bCs/>
          <w:sz w:val="20"/>
          <w:u w:val="single"/>
          <w:lang w:eastAsia="en-US"/>
        </w:rPr>
        <w:t>Note e Relazioni</w:t>
      </w:r>
      <w:r w:rsidRPr="00E92097">
        <w:rPr>
          <w:rFonts w:ascii="Arial" w:hAnsi="Arial" w:cs="Arial"/>
          <w:bCs/>
          <w:sz w:val="20"/>
          <w:lang w:eastAsia="en-US"/>
        </w:rPr>
        <w:t>, n.4.</w:t>
      </w:r>
    </w:p>
    <w:p w14:paraId="7DE224E9" w14:textId="77777777" w:rsidR="00CD5408" w:rsidRPr="00DA4518" w:rsidRDefault="00CD5408" w:rsidP="00CD5408">
      <w:pPr>
        <w:pStyle w:val="Paragrafoelenco"/>
        <w:numPr>
          <w:ilvl w:val="0"/>
          <w:numId w:val="22"/>
        </w:numPr>
        <w:spacing w:after="120"/>
        <w:jc w:val="both"/>
        <w:rPr>
          <w:rFonts w:ascii="Arial" w:hAnsi="Arial" w:cs="Arial"/>
          <w:bCs/>
          <w:sz w:val="20"/>
          <w:lang w:eastAsia="en-US"/>
        </w:rPr>
      </w:pPr>
      <w:r w:rsidRPr="00DA4518">
        <w:rPr>
          <w:rFonts w:ascii="Arial" w:hAnsi="Arial" w:cs="Arial"/>
          <w:bCs/>
          <w:sz w:val="20"/>
          <w:szCs w:val="20"/>
          <w:lang w:eastAsia="en-US"/>
        </w:rPr>
        <w:t xml:space="preserve">Istat (1989), </w:t>
      </w:r>
      <w:r w:rsidRPr="00DA4518">
        <w:rPr>
          <w:rFonts w:ascii="Arial" w:hAnsi="Arial" w:cs="Arial"/>
          <w:bCs/>
          <w:i/>
          <w:sz w:val="20"/>
          <w:szCs w:val="20"/>
          <w:lang w:eastAsia="en-US"/>
        </w:rPr>
        <w:t>Previsioni del numero di famiglie italiane dal 1995 al 2020</w:t>
      </w:r>
      <w:r w:rsidRPr="00DA4518">
        <w:rPr>
          <w:rFonts w:ascii="Arial" w:hAnsi="Arial" w:cs="Arial"/>
          <w:bCs/>
          <w:sz w:val="20"/>
          <w:szCs w:val="20"/>
          <w:lang w:eastAsia="en-US"/>
        </w:rPr>
        <w:t>. Notiziario. Serie 4. Foglio 41 – Anno X No. 19. Dicembre 1989.</w:t>
      </w:r>
    </w:p>
    <w:p w14:paraId="67AEFFE5" w14:textId="77777777" w:rsidR="00CD5408" w:rsidRDefault="00CD5408" w:rsidP="00CD5408">
      <w:pPr>
        <w:pStyle w:val="Paragrafoelenco"/>
        <w:numPr>
          <w:ilvl w:val="0"/>
          <w:numId w:val="22"/>
        </w:numPr>
        <w:spacing w:after="120"/>
        <w:jc w:val="both"/>
        <w:rPr>
          <w:rFonts w:ascii="Arial" w:hAnsi="Arial" w:cs="Arial"/>
          <w:bCs/>
          <w:sz w:val="20"/>
          <w:lang w:eastAsia="en-US"/>
        </w:rPr>
      </w:pPr>
      <w:r w:rsidRPr="00E92097">
        <w:rPr>
          <w:rFonts w:ascii="Arial" w:hAnsi="Arial" w:cs="Arial"/>
          <w:bCs/>
          <w:sz w:val="20"/>
          <w:lang w:eastAsia="en-US"/>
        </w:rPr>
        <w:t xml:space="preserve">Istat (1997), </w:t>
      </w:r>
      <w:r w:rsidRPr="00E92097">
        <w:rPr>
          <w:rFonts w:ascii="Arial" w:hAnsi="Arial" w:cs="Arial"/>
          <w:bCs/>
          <w:i/>
          <w:sz w:val="20"/>
          <w:lang w:eastAsia="en-US"/>
        </w:rPr>
        <w:t>Previsioni della popolazione residente per sesso, età e regione – Base 1.1.1996</w:t>
      </w:r>
      <w:r w:rsidRPr="00E92097">
        <w:rPr>
          <w:rFonts w:ascii="Arial" w:hAnsi="Arial" w:cs="Arial"/>
          <w:bCs/>
          <w:sz w:val="20"/>
          <w:lang w:eastAsia="en-US"/>
        </w:rPr>
        <w:t xml:space="preserve">, </w:t>
      </w:r>
      <w:r w:rsidRPr="00E92097">
        <w:rPr>
          <w:rFonts w:ascii="Arial" w:hAnsi="Arial" w:cs="Arial"/>
          <w:bCs/>
          <w:sz w:val="20"/>
          <w:u w:val="single"/>
          <w:lang w:eastAsia="en-US"/>
        </w:rPr>
        <w:t>Informazioni</w:t>
      </w:r>
      <w:r w:rsidRPr="00E92097">
        <w:rPr>
          <w:rFonts w:ascii="Arial" w:hAnsi="Arial" w:cs="Arial"/>
          <w:bCs/>
          <w:sz w:val="20"/>
          <w:lang w:eastAsia="en-US"/>
        </w:rPr>
        <w:t>, n. 34.</w:t>
      </w:r>
    </w:p>
    <w:p w14:paraId="3F9BDAC5" w14:textId="77777777" w:rsidR="00CD5408" w:rsidRPr="00E92097" w:rsidRDefault="00CD5408" w:rsidP="00CD5408">
      <w:pPr>
        <w:pStyle w:val="Paragrafoelenco"/>
        <w:numPr>
          <w:ilvl w:val="0"/>
          <w:numId w:val="22"/>
        </w:numPr>
        <w:spacing w:after="120"/>
        <w:jc w:val="both"/>
        <w:rPr>
          <w:rFonts w:ascii="Arial" w:hAnsi="Arial" w:cs="Arial"/>
          <w:bCs/>
          <w:sz w:val="20"/>
          <w:lang w:eastAsia="en-US"/>
        </w:rPr>
      </w:pPr>
      <w:r w:rsidRPr="00E92097">
        <w:rPr>
          <w:rFonts w:ascii="Arial" w:hAnsi="Arial" w:cs="Arial"/>
          <w:bCs/>
          <w:sz w:val="20"/>
          <w:lang w:eastAsia="en-US"/>
        </w:rPr>
        <w:t xml:space="preserve">Istat (2001), </w:t>
      </w:r>
      <w:r w:rsidRPr="00E92097">
        <w:rPr>
          <w:rFonts w:ascii="Arial" w:hAnsi="Arial" w:cs="Arial"/>
          <w:bCs/>
          <w:i/>
          <w:sz w:val="20"/>
          <w:lang w:eastAsia="en-US"/>
        </w:rPr>
        <w:t>Previsioni della popolazione residente base 1° gennaio 2000</w:t>
      </w:r>
      <w:r w:rsidRPr="00E92097">
        <w:rPr>
          <w:rFonts w:ascii="Arial" w:hAnsi="Arial" w:cs="Arial"/>
          <w:bCs/>
          <w:sz w:val="20"/>
          <w:lang w:eastAsia="en-US"/>
        </w:rPr>
        <w:t xml:space="preserve">, </w:t>
      </w:r>
      <w:r w:rsidRPr="00E92097">
        <w:rPr>
          <w:rFonts w:ascii="Arial" w:hAnsi="Arial" w:cs="Arial"/>
          <w:bCs/>
          <w:sz w:val="20"/>
          <w:u w:val="single"/>
          <w:lang w:eastAsia="en-US"/>
        </w:rPr>
        <w:t>Statistiche in breve</w:t>
      </w:r>
      <w:r w:rsidRPr="00E92097">
        <w:rPr>
          <w:rFonts w:ascii="Arial" w:hAnsi="Arial" w:cs="Arial"/>
          <w:bCs/>
          <w:sz w:val="20"/>
          <w:lang w:eastAsia="en-US"/>
        </w:rPr>
        <w:t xml:space="preserve">, </w:t>
      </w:r>
      <w:hyperlink r:id="rId19" w:history="1">
        <w:r w:rsidRPr="00E92097">
          <w:rPr>
            <w:rStyle w:val="Collegamentoipertestuale"/>
            <w:rFonts w:ascii="Arial" w:hAnsi="Arial" w:cs="Arial"/>
            <w:bCs/>
            <w:sz w:val="20"/>
            <w:lang w:eastAsia="en-US"/>
          </w:rPr>
          <w:t>www.istat.it</w:t>
        </w:r>
      </w:hyperlink>
      <w:r w:rsidRPr="00E92097">
        <w:rPr>
          <w:rFonts w:ascii="Arial" w:hAnsi="Arial" w:cs="Arial"/>
          <w:bCs/>
          <w:sz w:val="20"/>
          <w:lang w:eastAsia="en-US"/>
        </w:rPr>
        <w:t>.</w:t>
      </w:r>
    </w:p>
    <w:p w14:paraId="59248497" w14:textId="77777777" w:rsidR="00CD5408" w:rsidRPr="00E92097" w:rsidRDefault="00CD5408" w:rsidP="00CD5408">
      <w:pPr>
        <w:pStyle w:val="Paragrafoelenco"/>
        <w:numPr>
          <w:ilvl w:val="0"/>
          <w:numId w:val="22"/>
        </w:numPr>
        <w:spacing w:after="120"/>
        <w:jc w:val="both"/>
        <w:rPr>
          <w:rFonts w:ascii="Arial" w:hAnsi="Arial" w:cs="Arial"/>
          <w:bCs/>
          <w:sz w:val="20"/>
          <w:lang w:eastAsia="en-US"/>
        </w:rPr>
      </w:pPr>
      <w:r w:rsidRPr="00E92097">
        <w:rPr>
          <w:rFonts w:ascii="Arial" w:hAnsi="Arial" w:cs="Arial"/>
          <w:bCs/>
          <w:sz w:val="20"/>
          <w:lang w:eastAsia="en-US"/>
        </w:rPr>
        <w:t xml:space="preserve">Istat (2003), </w:t>
      </w:r>
      <w:r w:rsidRPr="00E92097">
        <w:rPr>
          <w:rFonts w:ascii="Arial" w:hAnsi="Arial" w:cs="Arial"/>
          <w:bCs/>
          <w:i/>
          <w:sz w:val="20"/>
          <w:lang w:eastAsia="en-US"/>
        </w:rPr>
        <w:t>Previsioni della popolazione residente per sesso, età e regione, base 1.1.2001</w:t>
      </w:r>
      <w:r w:rsidRPr="00E92097">
        <w:rPr>
          <w:rFonts w:ascii="Arial" w:hAnsi="Arial" w:cs="Arial"/>
          <w:bCs/>
          <w:sz w:val="20"/>
          <w:lang w:eastAsia="en-US"/>
        </w:rPr>
        <w:t xml:space="preserve">, </w:t>
      </w:r>
      <w:r w:rsidRPr="00E92097">
        <w:rPr>
          <w:rFonts w:ascii="Arial" w:hAnsi="Arial" w:cs="Arial"/>
          <w:bCs/>
          <w:sz w:val="20"/>
          <w:u w:val="single"/>
          <w:lang w:eastAsia="en-US"/>
        </w:rPr>
        <w:t>Informazioni</w:t>
      </w:r>
      <w:r w:rsidRPr="00E92097">
        <w:rPr>
          <w:rFonts w:ascii="Arial" w:hAnsi="Arial" w:cs="Arial"/>
          <w:bCs/>
          <w:sz w:val="20"/>
          <w:lang w:eastAsia="en-US"/>
        </w:rPr>
        <w:t xml:space="preserve"> n.13.</w:t>
      </w:r>
    </w:p>
    <w:p w14:paraId="68FF8A91" w14:textId="77777777" w:rsidR="00CD5408" w:rsidRPr="00E92097" w:rsidRDefault="00CD5408" w:rsidP="00CD5408">
      <w:pPr>
        <w:pStyle w:val="Paragrafoelenco"/>
        <w:numPr>
          <w:ilvl w:val="0"/>
          <w:numId w:val="22"/>
        </w:numPr>
        <w:spacing w:after="120"/>
        <w:jc w:val="both"/>
        <w:rPr>
          <w:rFonts w:ascii="Arial" w:hAnsi="Arial" w:cs="Arial"/>
          <w:bCs/>
          <w:sz w:val="20"/>
          <w:lang w:eastAsia="en-US"/>
        </w:rPr>
      </w:pPr>
      <w:r w:rsidRPr="00E92097">
        <w:rPr>
          <w:rFonts w:ascii="Arial" w:hAnsi="Arial" w:cs="Arial"/>
          <w:bCs/>
          <w:sz w:val="20"/>
          <w:lang w:eastAsia="en-US"/>
        </w:rPr>
        <w:t xml:space="preserve">Istat (2006), </w:t>
      </w:r>
      <w:r w:rsidRPr="00E92097">
        <w:rPr>
          <w:rFonts w:ascii="Arial" w:hAnsi="Arial" w:cs="Arial"/>
          <w:bCs/>
          <w:i/>
          <w:sz w:val="20"/>
          <w:lang w:eastAsia="en-US"/>
        </w:rPr>
        <w:t>Previsioni demografiche nazionali 1° gennaio 2005-1° gennaio 2050</w:t>
      </w:r>
      <w:r w:rsidRPr="00E92097">
        <w:rPr>
          <w:rFonts w:ascii="Arial" w:hAnsi="Arial" w:cs="Arial"/>
          <w:bCs/>
          <w:sz w:val="20"/>
          <w:lang w:eastAsia="en-US"/>
        </w:rPr>
        <w:t xml:space="preserve">, </w:t>
      </w:r>
      <w:hyperlink r:id="rId20" w:history="1">
        <w:r w:rsidRPr="00E92097">
          <w:rPr>
            <w:rStyle w:val="Collegamentoipertestuale"/>
            <w:rFonts w:ascii="Arial" w:hAnsi="Arial" w:cs="Arial"/>
            <w:bCs/>
            <w:sz w:val="20"/>
            <w:lang w:eastAsia="en-US"/>
          </w:rPr>
          <w:t>www.istat.it</w:t>
        </w:r>
      </w:hyperlink>
      <w:r w:rsidRPr="00E92097">
        <w:rPr>
          <w:rFonts w:ascii="Arial" w:hAnsi="Arial" w:cs="Arial"/>
          <w:bCs/>
          <w:sz w:val="20"/>
          <w:lang w:eastAsia="en-US"/>
        </w:rPr>
        <w:t xml:space="preserve">, </w:t>
      </w:r>
      <w:r w:rsidRPr="00E92097">
        <w:rPr>
          <w:rFonts w:ascii="Arial" w:hAnsi="Arial" w:cs="Arial"/>
          <w:bCs/>
          <w:sz w:val="20"/>
          <w:u w:val="single"/>
          <w:lang w:eastAsia="en-US"/>
        </w:rPr>
        <w:t>Nota informativa</w:t>
      </w:r>
      <w:r w:rsidRPr="00E92097">
        <w:rPr>
          <w:rFonts w:ascii="Arial" w:hAnsi="Arial" w:cs="Arial"/>
          <w:bCs/>
          <w:sz w:val="20"/>
          <w:lang w:eastAsia="en-US"/>
        </w:rPr>
        <w:t>, 22 marzo 2006.</w:t>
      </w:r>
    </w:p>
    <w:p w14:paraId="2E73C43A" w14:textId="77777777" w:rsidR="00CD5408" w:rsidRPr="00E92097" w:rsidRDefault="00CD5408" w:rsidP="00CD5408">
      <w:pPr>
        <w:pStyle w:val="Paragrafoelenco"/>
        <w:numPr>
          <w:ilvl w:val="0"/>
          <w:numId w:val="22"/>
        </w:numPr>
        <w:spacing w:after="120"/>
        <w:jc w:val="both"/>
        <w:rPr>
          <w:rFonts w:ascii="Arial" w:hAnsi="Arial" w:cs="Arial"/>
          <w:bCs/>
          <w:sz w:val="20"/>
          <w:lang w:eastAsia="en-US"/>
        </w:rPr>
      </w:pPr>
      <w:r w:rsidRPr="00E92097">
        <w:rPr>
          <w:rFonts w:ascii="Arial" w:hAnsi="Arial" w:cs="Arial"/>
          <w:bCs/>
          <w:sz w:val="20"/>
          <w:lang w:eastAsia="en-US"/>
        </w:rPr>
        <w:t xml:space="preserve">Istat (2008), </w:t>
      </w:r>
      <w:r w:rsidRPr="00E92097">
        <w:rPr>
          <w:rFonts w:ascii="Arial" w:hAnsi="Arial" w:cs="Arial"/>
          <w:bCs/>
          <w:i/>
          <w:sz w:val="20"/>
          <w:lang w:eastAsia="en-US"/>
        </w:rPr>
        <w:t>Previsioni demografiche 1° gennaio 2007-1° gennaio 2051</w:t>
      </w:r>
      <w:r w:rsidRPr="00E92097">
        <w:rPr>
          <w:rFonts w:ascii="Arial" w:hAnsi="Arial" w:cs="Arial"/>
          <w:bCs/>
          <w:sz w:val="20"/>
          <w:lang w:eastAsia="en-US"/>
        </w:rPr>
        <w:t xml:space="preserve">, </w:t>
      </w:r>
      <w:hyperlink r:id="rId21" w:history="1">
        <w:r w:rsidRPr="00E92097">
          <w:rPr>
            <w:rStyle w:val="Collegamentoipertestuale"/>
            <w:rFonts w:ascii="Arial" w:hAnsi="Arial" w:cs="Arial"/>
            <w:bCs/>
            <w:sz w:val="20"/>
            <w:lang w:eastAsia="en-US"/>
          </w:rPr>
          <w:t>www.istat.it</w:t>
        </w:r>
      </w:hyperlink>
      <w:r w:rsidRPr="00E92097">
        <w:rPr>
          <w:rFonts w:ascii="Arial" w:hAnsi="Arial" w:cs="Arial"/>
          <w:bCs/>
          <w:sz w:val="20"/>
          <w:lang w:eastAsia="en-US"/>
        </w:rPr>
        <w:t xml:space="preserve">, </w:t>
      </w:r>
      <w:r w:rsidRPr="00E92097">
        <w:rPr>
          <w:rFonts w:ascii="Arial" w:hAnsi="Arial" w:cs="Arial"/>
          <w:bCs/>
          <w:sz w:val="20"/>
          <w:u w:val="single"/>
          <w:lang w:eastAsia="en-US"/>
        </w:rPr>
        <w:t>Nota Informativa</w:t>
      </w:r>
      <w:r w:rsidRPr="00E92097">
        <w:rPr>
          <w:rFonts w:ascii="Arial" w:hAnsi="Arial" w:cs="Arial"/>
          <w:bCs/>
          <w:sz w:val="20"/>
          <w:lang w:eastAsia="en-US"/>
        </w:rPr>
        <w:t>, 19 giugno 2008.</w:t>
      </w:r>
    </w:p>
    <w:p w14:paraId="2A3BBFF6" w14:textId="77777777" w:rsidR="00CD5408" w:rsidRPr="00E92097" w:rsidRDefault="00CD5408" w:rsidP="00CD5408">
      <w:pPr>
        <w:pStyle w:val="Paragrafoelenco"/>
        <w:numPr>
          <w:ilvl w:val="0"/>
          <w:numId w:val="22"/>
        </w:numPr>
        <w:spacing w:after="120"/>
        <w:jc w:val="both"/>
        <w:rPr>
          <w:rFonts w:ascii="Arial" w:hAnsi="Arial" w:cs="Arial"/>
          <w:bCs/>
          <w:sz w:val="20"/>
          <w:lang w:eastAsia="en-US"/>
        </w:rPr>
      </w:pPr>
      <w:r w:rsidRPr="00E92097">
        <w:rPr>
          <w:rFonts w:ascii="Arial" w:hAnsi="Arial" w:cs="Arial"/>
          <w:bCs/>
          <w:sz w:val="20"/>
          <w:lang w:eastAsia="en-US"/>
        </w:rPr>
        <w:t xml:space="preserve">Istat (2011), </w:t>
      </w:r>
      <w:r w:rsidRPr="00E92097">
        <w:rPr>
          <w:rFonts w:ascii="Arial" w:hAnsi="Arial" w:cs="Arial"/>
          <w:bCs/>
          <w:i/>
          <w:sz w:val="20"/>
          <w:lang w:eastAsia="en-US"/>
        </w:rPr>
        <w:t>Il futuro demografico del paese - Previsioni regionali della popolazione residente al 2065</w:t>
      </w:r>
      <w:r w:rsidRPr="00E92097">
        <w:rPr>
          <w:rFonts w:ascii="Arial" w:hAnsi="Arial" w:cs="Arial"/>
          <w:bCs/>
          <w:sz w:val="20"/>
          <w:lang w:eastAsia="en-US"/>
        </w:rPr>
        <w:t xml:space="preserve">, </w:t>
      </w:r>
      <w:r w:rsidRPr="00E92097">
        <w:rPr>
          <w:rFonts w:ascii="Arial" w:hAnsi="Arial" w:cs="Arial"/>
          <w:bCs/>
          <w:sz w:val="20"/>
          <w:u w:val="single"/>
          <w:lang w:eastAsia="en-US"/>
        </w:rPr>
        <w:t>Statistiche Report</w:t>
      </w:r>
      <w:r w:rsidRPr="00E92097">
        <w:rPr>
          <w:rFonts w:ascii="Arial" w:hAnsi="Arial" w:cs="Arial"/>
          <w:bCs/>
          <w:sz w:val="20"/>
          <w:lang w:eastAsia="en-US"/>
        </w:rPr>
        <w:t xml:space="preserve">, </w:t>
      </w:r>
      <w:hyperlink r:id="rId22" w:history="1">
        <w:r w:rsidRPr="00E92097">
          <w:rPr>
            <w:rStyle w:val="Collegamentoipertestuale"/>
            <w:rFonts w:ascii="Arial" w:hAnsi="Arial" w:cs="Arial"/>
            <w:bCs/>
            <w:sz w:val="20"/>
            <w:lang w:eastAsia="en-US"/>
          </w:rPr>
          <w:t>www.istat.it</w:t>
        </w:r>
      </w:hyperlink>
      <w:r w:rsidRPr="00E92097">
        <w:rPr>
          <w:rFonts w:ascii="Arial" w:hAnsi="Arial" w:cs="Arial"/>
          <w:bCs/>
          <w:sz w:val="20"/>
          <w:lang w:eastAsia="en-US"/>
        </w:rPr>
        <w:t>, 28 dicembre 2011.</w:t>
      </w:r>
    </w:p>
    <w:p w14:paraId="51400081" w14:textId="77777777" w:rsidR="00CD5408" w:rsidRPr="00E92097" w:rsidRDefault="00CD5408" w:rsidP="00CD5408">
      <w:pPr>
        <w:pStyle w:val="Paragrafoelenco"/>
        <w:numPr>
          <w:ilvl w:val="0"/>
          <w:numId w:val="22"/>
        </w:numPr>
        <w:spacing w:after="120"/>
        <w:jc w:val="both"/>
        <w:rPr>
          <w:rFonts w:ascii="Arial" w:hAnsi="Arial" w:cs="Arial"/>
          <w:bCs/>
          <w:sz w:val="20"/>
          <w:lang w:eastAsia="en-US"/>
        </w:rPr>
      </w:pPr>
      <w:r w:rsidRPr="00E92097">
        <w:rPr>
          <w:rFonts w:ascii="Arial" w:hAnsi="Arial" w:cs="Arial"/>
          <w:bCs/>
          <w:sz w:val="20"/>
          <w:lang w:eastAsia="en-US"/>
        </w:rPr>
        <w:t xml:space="preserve">Istat (2017), </w:t>
      </w:r>
      <w:r w:rsidRPr="00E92097">
        <w:rPr>
          <w:rFonts w:ascii="Arial" w:hAnsi="Arial" w:cs="Arial"/>
          <w:bCs/>
          <w:i/>
          <w:sz w:val="20"/>
          <w:lang w:eastAsia="en-US"/>
        </w:rPr>
        <w:t>Il futuro demografico del Paese – Previsioni regionali della popolazione residente al 2065</w:t>
      </w:r>
      <w:r w:rsidRPr="00E92097">
        <w:rPr>
          <w:rFonts w:ascii="Arial" w:hAnsi="Arial" w:cs="Arial"/>
          <w:bCs/>
          <w:sz w:val="20"/>
          <w:lang w:eastAsia="en-US"/>
        </w:rPr>
        <w:t xml:space="preserve">, </w:t>
      </w:r>
      <w:r w:rsidRPr="00E92097">
        <w:rPr>
          <w:rFonts w:ascii="Arial" w:hAnsi="Arial" w:cs="Arial"/>
          <w:bCs/>
          <w:sz w:val="20"/>
          <w:u w:val="single"/>
          <w:lang w:eastAsia="en-US"/>
        </w:rPr>
        <w:t>Statistiche Report</w:t>
      </w:r>
      <w:r w:rsidRPr="00E92097">
        <w:rPr>
          <w:rFonts w:ascii="Arial" w:hAnsi="Arial" w:cs="Arial"/>
          <w:bCs/>
          <w:sz w:val="20"/>
          <w:lang w:eastAsia="en-US"/>
        </w:rPr>
        <w:t xml:space="preserve">, </w:t>
      </w:r>
      <w:hyperlink r:id="rId23" w:history="1">
        <w:r w:rsidRPr="00E92097">
          <w:rPr>
            <w:rStyle w:val="Collegamentoipertestuale"/>
            <w:rFonts w:ascii="Arial" w:hAnsi="Arial" w:cs="Arial"/>
            <w:bCs/>
            <w:sz w:val="20"/>
            <w:lang w:eastAsia="en-US"/>
          </w:rPr>
          <w:t>www.istat.it</w:t>
        </w:r>
      </w:hyperlink>
      <w:r w:rsidRPr="00E92097">
        <w:rPr>
          <w:rFonts w:ascii="Arial" w:hAnsi="Arial" w:cs="Arial"/>
          <w:bCs/>
          <w:sz w:val="20"/>
          <w:lang w:eastAsia="en-US"/>
        </w:rPr>
        <w:t>, aprile 2017.</w:t>
      </w:r>
    </w:p>
    <w:p w14:paraId="1F604149" w14:textId="77777777" w:rsidR="00CD5408" w:rsidRPr="00E92097" w:rsidRDefault="00CD5408" w:rsidP="00CD5408">
      <w:pPr>
        <w:pStyle w:val="Paragrafoelenco"/>
        <w:numPr>
          <w:ilvl w:val="0"/>
          <w:numId w:val="22"/>
        </w:numPr>
        <w:spacing w:after="120"/>
        <w:jc w:val="both"/>
        <w:rPr>
          <w:rFonts w:ascii="Arial" w:hAnsi="Arial" w:cs="Arial"/>
          <w:bCs/>
          <w:sz w:val="20"/>
          <w:lang w:eastAsia="en-US"/>
        </w:rPr>
      </w:pPr>
      <w:r w:rsidRPr="00E92097">
        <w:rPr>
          <w:rFonts w:ascii="Arial" w:hAnsi="Arial" w:cs="Arial"/>
          <w:bCs/>
          <w:sz w:val="20"/>
          <w:lang w:eastAsia="en-US"/>
        </w:rPr>
        <w:t xml:space="preserve">Istat (2018), </w:t>
      </w:r>
      <w:r w:rsidRPr="00E92097">
        <w:rPr>
          <w:rFonts w:ascii="Arial" w:hAnsi="Arial" w:cs="Arial"/>
          <w:bCs/>
          <w:i/>
          <w:sz w:val="20"/>
          <w:lang w:eastAsia="en-US"/>
        </w:rPr>
        <w:t>Il futuro demografico del Paese – Previsioni regionali della popolazione residente al 2065 – base 1.1.2017</w:t>
      </w:r>
      <w:r w:rsidRPr="00E92097">
        <w:rPr>
          <w:rFonts w:ascii="Arial" w:hAnsi="Arial" w:cs="Arial"/>
          <w:bCs/>
          <w:sz w:val="20"/>
          <w:lang w:eastAsia="en-US"/>
        </w:rPr>
        <w:t xml:space="preserve">”, </w:t>
      </w:r>
      <w:r w:rsidRPr="00E92097">
        <w:rPr>
          <w:rFonts w:ascii="Arial" w:hAnsi="Arial" w:cs="Arial"/>
          <w:bCs/>
          <w:sz w:val="20"/>
          <w:u w:val="single"/>
          <w:lang w:eastAsia="en-US"/>
        </w:rPr>
        <w:t>Statistiche Report</w:t>
      </w:r>
      <w:r w:rsidRPr="00E92097">
        <w:rPr>
          <w:rFonts w:ascii="Arial" w:hAnsi="Arial" w:cs="Arial"/>
          <w:bCs/>
          <w:sz w:val="20"/>
          <w:lang w:eastAsia="en-US"/>
        </w:rPr>
        <w:t xml:space="preserve">, </w:t>
      </w:r>
      <w:hyperlink r:id="rId24" w:history="1">
        <w:r w:rsidRPr="00E92097">
          <w:rPr>
            <w:rStyle w:val="Collegamentoipertestuale"/>
            <w:rFonts w:ascii="Arial" w:hAnsi="Arial" w:cs="Arial"/>
            <w:bCs/>
            <w:sz w:val="20"/>
            <w:lang w:eastAsia="en-US"/>
          </w:rPr>
          <w:t>www.istat.it</w:t>
        </w:r>
      </w:hyperlink>
      <w:r w:rsidRPr="00E92097">
        <w:rPr>
          <w:rFonts w:ascii="Arial" w:hAnsi="Arial" w:cs="Arial"/>
          <w:bCs/>
          <w:sz w:val="20"/>
          <w:lang w:eastAsia="en-US"/>
        </w:rPr>
        <w:t>, maggio 2018.</w:t>
      </w:r>
    </w:p>
    <w:p w14:paraId="4AB560FD" w14:textId="77777777" w:rsidR="00CD5408" w:rsidRPr="00E92097" w:rsidRDefault="00CD5408" w:rsidP="00CD5408">
      <w:pPr>
        <w:pStyle w:val="Paragrafoelenco"/>
        <w:numPr>
          <w:ilvl w:val="0"/>
          <w:numId w:val="22"/>
        </w:numPr>
        <w:spacing w:after="120"/>
        <w:jc w:val="both"/>
        <w:rPr>
          <w:rFonts w:ascii="Arial" w:hAnsi="Arial" w:cs="Arial"/>
          <w:bCs/>
          <w:sz w:val="20"/>
          <w:lang w:eastAsia="en-US"/>
        </w:rPr>
      </w:pPr>
      <w:r w:rsidRPr="00E92097">
        <w:rPr>
          <w:rFonts w:ascii="Arial" w:hAnsi="Arial" w:cs="Arial"/>
          <w:bCs/>
          <w:sz w:val="20"/>
          <w:lang w:eastAsia="en-US"/>
        </w:rPr>
        <w:t xml:space="preserve">Istat (2019), </w:t>
      </w:r>
      <w:r w:rsidRPr="00E92097">
        <w:rPr>
          <w:rFonts w:ascii="Arial" w:hAnsi="Arial" w:cs="Arial"/>
          <w:bCs/>
          <w:i/>
          <w:sz w:val="20"/>
          <w:lang w:eastAsia="en-US"/>
        </w:rPr>
        <w:t>Il futuro demografico del paese - Previsioni regionali della popolazione residente al 2065 – base 1.1.2018</w:t>
      </w:r>
      <w:r w:rsidRPr="00E92097">
        <w:rPr>
          <w:rFonts w:ascii="Arial" w:hAnsi="Arial" w:cs="Arial"/>
          <w:bCs/>
          <w:sz w:val="20"/>
          <w:lang w:eastAsia="en-US"/>
        </w:rPr>
        <w:t xml:space="preserve">, </w:t>
      </w:r>
      <w:r w:rsidRPr="00E92097">
        <w:rPr>
          <w:rFonts w:ascii="Arial" w:hAnsi="Arial" w:cs="Arial"/>
          <w:bCs/>
          <w:sz w:val="20"/>
          <w:u w:val="single"/>
          <w:lang w:eastAsia="en-US"/>
        </w:rPr>
        <w:t>Nota metodologica</w:t>
      </w:r>
      <w:r w:rsidRPr="00E92097">
        <w:rPr>
          <w:rFonts w:ascii="Arial" w:hAnsi="Arial" w:cs="Arial"/>
          <w:bCs/>
          <w:sz w:val="20"/>
          <w:lang w:eastAsia="en-US"/>
        </w:rPr>
        <w:t xml:space="preserve">, </w:t>
      </w:r>
      <w:hyperlink r:id="rId25" w:history="1">
        <w:r w:rsidRPr="00E92097">
          <w:rPr>
            <w:rStyle w:val="Collegamentoipertestuale"/>
            <w:rFonts w:ascii="Arial" w:hAnsi="Arial" w:cs="Arial"/>
            <w:bCs/>
            <w:sz w:val="20"/>
            <w:lang w:eastAsia="en-US"/>
          </w:rPr>
          <w:t>www.istat.it</w:t>
        </w:r>
      </w:hyperlink>
      <w:r w:rsidRPr="00E92097">
        <w:rPr>
          <w:rFonts w:ascii="Arial" w:hAnsi="Arial" w:cs="Arial"/>
          <w:bCs/>
          <w:sz w:val="20"/>
          <w:lang w:eastAsia="en-US"/>
        </w:rPr>
        <w:t>, ottobre 2019.</w:t>
      </w:r>
    </w:p>
    <w:p w14:paraId="2B56B117" w14:textId="77777777" w:rsidR="00CD5408" w:rsidRPr="0044433E" w:rsidRDefault="00CD5408" w:rsidP="00CD5408">
      <w:pPr>
        <w:pStyle w:val="Paragrafoelenco"/>
        <w:numPr>
          <w:ilvl w:val="0"/>
          <w:numId w:val="22"/>
        </w:numPr>
        <w:spacing w:after="120"/>
        <w:jc w:val="both"/>
        <w:rPr>
          <w:rFonts w:ascii="Arial" w:hAnsi="Arial" w:cs="Arial"/>
          <w:bCs/>
          <w:sz w:val="20"/>
          <w:lang w:eastAsia="en-US"/>
        </w:rPr>
      </w:pPr>
      <w:r w:rsidRPr="0044433E">
        <w:rPr>
          <w:rFonts w:ascii="Arial" w:hAnsi="Arial" w:cs="Arial"/>
          <w:bCs/>
          <w:sz w:val="20"/>
          <w:lang w:eastAsia="en-US"/>
        </w:rPr>
        <w:t xml:space="preserve">Istat (2021), </w:t>
      </w:r>
      <w:r w:rsidRPr="0044433E">
        <w:rPr>
          <w:rFonts w:ascii="Arial" w:hAnsi="Arial" w:cs="Arial"/>
          <w:bCs/>
          <w:i/>
          <w:sz w:val="20"/>
          <w:lang w:eastAsia="en-US"/>
        </w:rPr>
        <w:t>Previsioni della popolazione residente e delle famiglie – base 1.1.2020</w:t>
      </w:r>
      <w:r w:rsidRPr="0044433E">
        <w:rPr>
          <w:rFonts w:ascii="Arial" w:hAnsi="Arial" w:cs="Arial"/>
          <w:bCs/>
          <w:sz w:val="20"/>
          <w:lang w:eastAsia="en-US"/>
        </w:rPr>
        <w:t xml:space="preserve">, </w:t>
      </w:r>
      <w:r w:rsidRPr="0044433E">
        <w:rPr>
          <w:rFonts w:ascii="Arial" w:hAnsi="Arial" w:cs="Arial"/>
          <w:bCs/>
          <w:sz w:val="20"/>
          <w:u w:val="single"/>
          <w:lang w:eastAsia="en-US"/>
        </w:rPr>
        <w:t>Statistiche Report</w:t>
      </w:r>
      <w:r w:rsidRPr="0044433E">
        <w:rPr>
          <w:rFonts w:ascii="Arial" w:hAnsi="Arial" w:cs="Arial"/>
          <w:bCs/>
          <w:sz w:val="20"/>
          <w:lang w:eastAsia="en-US"/>
        </w:rPr>
        <w:t xml:space="preserve">, </w:t>
      </w:r>
      <w:hyperlink r:id="rId26" w:history="1">
        <w:r w:rsidRPr="0044433E">
          <w:rPr>
            <w:rStyle w:val="Collegamentoipertestuale"/>
            <w:rFonts w:ascii="Arial" w:hAnsi="Arial" w:cs="Arial"/>
            <w:bCs/>
            <w:sz w:val="20"/>
            <w:lang w:eastAsia="en-US"/>
          </w:rPr>
          <w:t>www.istat.it</w:t>
        </w:r>
      </w:hyperlink>
      <w:r w:rsidRPr="0044433E">
        <w:rPr>
          <w:rFonts w:ascii="Arial" w:hAnsi="Arial" w:cs="Arial"/>
          <w:bCs/>
          <w:sz w:val="20"/>
          <w:lang w:eastAsia="en-US"/>
        </w:rPr>
        <w:t>, novembre 2021.</w:t>
      </w:r>
    </w:p>
    <w:p w14:paraId="37D47767" w14:textId="77777777" w:rsidR="00CD5408" w:rsidRDefault="00CD5408" w:rsidP="00CD5408">
      <w:pPr>
        <w:pStyle w:val="Paragrafoelenco"/>
        <w:numPr>
          <w:ilvl w:val="0"/>
          <w:numId w:val="22"/>
        </w:numPr>
        <w:spacing w:after="120"/>
        <w:jc w:val="both"/>
        <w:rPr>
          <w:rFonts w:ascii="Arial" w:hAnsi="Arial" w:cs="Arial"/>
          <w:bCs/>
          <w:sz w:val="20"/>
          <w:lang w:eastAsia="en-US"/>
        </w:rPr>
      </w:pPr>
      <w:r w:rsidRPr="00D55A81">
        <w:rPr>
          <w:rFonts w:ascii="Arial" w:hAnsi="Arial" w:cs="Arial"/>
          <w:bCs/>
          <w:sz w:val="20"/>
          <w:lang w:eastAsia="en-US"/>
        </w:rPr>
        <w:t xml:space="preserve">Istat (2022), </w:t>
      </w:r>
      <w:r w:rsidRPr="00D55A81">
        <w:rPr>
          <w:rFonts w:ascii="Arial" w:hAnsi="Arial" w:cs="Arial"/>
          <w:bCs/>
          <w:i/>
          <w:sz w:val="20"/>
          <w:lang w:eastAsia="en-US"/>
        </w:rPr>
        <w:t>Previsioni della popolazione residente e delle famiglie – base 1.1.2021</w:t>
      </w:r>
      <w:r w:rsidRPr="00D55A81">
        <w:rPr>
          <w:rFonts w:ascii="Arial" w:hAnsi="Arial" w:cs="Arial"/>
          <w:bCs/>
          <w:sz w:val="20"/>
          <w:lang w:eastAsia="en-US"/>
        </w:rPr>
        <w:t xml:space="preserve">, </w:t>
      </w:r>
      <w:r w:rsidRPr="00D55A81">
        <w:rPr>
          <w:rFonts w:ascii="Arial" w:hAnsi="Arial" w:cs="Arial"/>
          <w:bCs/>
          <w:sz w:val="20"/>
          <w:u w:val="single"/>
          <w:lang w:eastAsia="en-US"/>
        </w:rPr>
        <w:t>Statistiche Report</w:t>
      </w:r>
      <w:r w:rsidRPr="00D55A81">
        <w:rPr>
          <w:rFonts w:ascii="Arial" w:hAnsi="Arial" w:cs="Arial"/>
          <w:bCs/>
          <w:sz w:val="20"/>
          <w:lang w:eastAsia="en-US"/>
        </w:rPr>
        <w:t xml:space="preserve">, </w:t>
      </w:r>
      <w:hyperlink r:id="rId27" w:history="1">
        <w:r w:rsidRPr="00D55A81">
          <w:rPr>
            <w:rStyle w:val="Collegamentoipertestuale"/>
            <w:rFonts w:ascii="Arial" w:hAnsi="Arial" w:cs="Arial"/>
            <w:bCs/>
            <w:sz w:val="20"/>
            <w:lang w:eastAsia="en-US"/>
          </w:rPr>
          <w:t>www.istat.it</w:t>
        </w:r>
      </w:hyperlink>
      <w:r w:rsidRPr="00D55A81">
        <w:rPr>
          <w:rFonts w:ascii="Arial" w:hAnsi="Arial" w:cs="Arial"/>
          <w:bCs/>
          <w:sz w:val="20"/>
          <w:lang w:eastAsia="en-US"/>
        </w:rPr>
        <w:t>, settembre 2022.</w:t>
      </w:r>
    </w:p>
    <w:p w14:paraId="6CF57F29" w14:textId="77777777" w:rsidR="00CD5408" w:rsidRDefault="00CD5408" w:rsidP="00CD5408">
      <w:pPr>
        <w:pStyle w:val="Paragrafoelenco"/>
        <w:numPr>
          <w:ilvl w:val="0"/>
          <w:numId w:val="22"/>
        </w:numPr>
        <w:spacing w:after="120"/>
        <w:jc w:val="both"/>
        <w:rPr>
          <w:rFonts w:ascii="Arial" w:hAnsi="Arial" w:cs="Arial"/>
          <w:bCs/>
          <w:sz w:val="20"/>
          <w:lang w:eastAsia="en-US"/>
        </w:rPr>
      </w:pPr>
      <w:r w:rsidRPr="00D55A81">
        <w:rPr>
          <w:rFonts w:ascii="Arial" w:hAnsi="Arial" w:cs="Arial"/>
          <w:bCs/>
          <w:sz w:val="20"/>
          <w:lang w:eastAsia="en-US"/>
        </w:rPr>
        <w:t>Istat (202</w:t>
      </w:r>
      <w:r>
        <w:rPr>
          <w:rFonts w:ascii="Arial" w:hAnsi="Arial" w:cs="Arial"/>
          <w:bCs/>
          <w:sz w:val="20"/>
          <w:lang w:eastAsia="en-US"/>
        </w:rPr>
        <w:t>3</w:t>
      </w:r>
      <w:r w:rsidRPr="00D55A81">
        <w:rPr>
          <w:rFonts w:ascii="Arial" w:hAnsi="Arial" w:cs="Arial"/>
          <w:bCs/>
          <w:sz w:val="20"/>
          <w:lang w:eastAsia="en-US"/>
        </w:rPr>
        <w:t xml:space="preserve">), </w:t>
      </w:r>
      <w:r w:rsidRPr="00D55A81">
        <w:rPr>
          <w:rFonts w:ascii="Arial" w:hAnsi="Arial" w:cs="Arial"/>
          <w:bCs/>
          <w:i/>
          <w:sz w:val="20"/>
          <w:lang w:eastAsia="en-US"/>
        </w:rPr>
        <w:t>Previsioni della popolazione residente e delle famiglie – base 1.1.202</w:t>
      </w:r>
      <w:r>
        <w:rPr>
          <w:rFonts w:ascii="Arial" w:hAnsi="Arial" w:cs="Arial"/>
          <w:bCs/>
          <w:i/>
          <w:sz w:val="20"/>
          <w:lang w:eastAsia="en-US"/>
        </w:rPr>
        <w:t>2</w:t>
      </w:r>
      <w:r w:rsidRPr="00D55A81">
        <w:rPr>
          <w:rFonts w:ascii="Arial" w:hAnsi="Arial" w:cs="Arial"/>
          <w:bCs/>
          <w:sz w:val="20"/>
          <w:lang w:eastAsia="en-US"/>
        </w:rPr>
        <w:t xml:space="preserve">, </w:t>
      </w:r>
      <w:r w:rsidRPr="00D55A81">
        <w:rPr>
          <w:rFonts w:ascii="Arial" w:hAnsi="Arial" w:cs="Arial"/>
          <w:bCs/>
          <w:sz w:val="20"/>
          <w:u w:val="single"/>
          <w:lang w:eastAsia="en-US"/>
        </w:rPr>
        <w:t>Statistiche Report</w:t>
      </w:r>
      <w:r w:rsidRPr="00D55A81">
        <w:rPr>
          <w:rFonts w:ascii="Arial" w:hAnsi="Arial" w:cs="Arial"/>
          <w:bCs/>
          <w:sz w:val="20"/>
          <w:lang w:eastAsia="en-US"/>
        </w:rPr>
        <w:t xml:space="preserve">, </w:t>
      </w:r>
      <w:hyperlink r:id="rId28" w:history="1">
        <w:r w:rsidRPr="00D55A81">
          <w:rPr>
            <w:rStyle w:val="Collegamentoipertestuale"/>
            <w:rFonts w:ascii="Arial" w:hAnsi="Arial" w:cs="Arial"/>
            <w:bCs/>
            <w:sz w:val="20"/>
            <w:lang w:eastAsia="en-US"/>
          </w:rPr>
          <w:t>www.istat.it</w:t>
        </w:r>
      </w:hyperlink>
      <w:r w:rsidRPr="00D55A81">
        <w:rPr>
          <w:rFonts w:ascii="Arial" w:hAnsi="Arial" w:cs="Arial"/>
          <w:bCs/>
          <w:sz w:val="20"/>
          <w:lang w:eastAsia="en-US"/>
        </w:rPr>
        <w:t>, settembre 202</w:t>
      </w:r>
      <w:r>
        <w:rPr>
          <w:rFonts w:ascii="Arial" w:hAnsi="Arial" w:cs="Arial"/>
          <w:bCs/>
          <w:sz w:val="20"/>
          <w:lang w:eastAsia="en-US"/>
        </w:rPr>
        <w:t>3</w:t>
      </w:r>
      <w:r w:rsidRPr="00D55A81">
        <w:rPr>
          <w:rFonts w:ascii="Arial" w:hAnsi="Arial" w:cs="Arial"/>
          <w:bCs/>
          <w:sz w:val="20"/>
          <w:lang w:eastAsia="en-US"/>
        </w:rPr>
        <w:t>.</w:t>
      </w:r>
    </w:p>
    <w:p w14:paraId="211C3272" w14:textId="77777777" w:rsidR="00CD5408" w:rsidRDefault="00CD5408" w:rsidP="00CD5408">
      <w:pPr>
        <w:pStyle w:val="Paragrafoelenco"/>
        <w:numPr>
          <w:ilvl w:val="0"/>
          <w:numId w:val="22"/>
        </w:numPr>
        <w:spacing w:after="120"/>
        <w:jc w:val="both"/>
        <w:rPr>
          <w:rFonts w:ascii="Arial" w:hAnsi="Arial" w:cs="Arial"/>
          <w:bCs/>
          <w:sz w:val="20"/>
          <w:lang w:eastAsia="en-US"/>
        </w:rPr>
      </w:pPr>
      <w:r w:rsidRPr="00E92097">
        <w:rPr>
          <w:rFonts w:ascii="Arial" w:hAnsi="Arial" w:cs="Arial"/>
          <w:bCs/>
          <w:sz w:val="20"/>
          <w:lang w:eastAsia="en-US"/>
        </w:rPr>
        <w:t>Istat (202</w:t>
      </w:r>
      <w:r>
        <w:rPr>
          <w:rFonts w:ascii="Arial" w:hAnsi="Arial" w:cs="Arial"/>
          <w:bCs/>
          <w:sz w:val="20"/>
          <w:lang w:eastAsia="en-US"/>
        </w:rPr>
        <w:t>4</w:t>
      </w:r>
      <w:r w:rsidRPr="00E92097">
        <w:rPr>
          <w:rFonts w:ascii="Arial" w:hAnsi="Arial" w:cs="Arial"/>
          <w:bCs/>
          <w:sz w:val="20"/>
          <w:lang w:eastAsia="en-US"/>
        </w:rPr>
        <w:t xml:space="preserve">), </w:t>
      </w:r>
      <w:r w:rsidRPr="00E92097">
        <w:rPr>
          <w:rFonts w:ascii="Arial" w:hAnsi="Arial" w:cs="Arial"/>
          <w:bCs/>
          <w:i/>
          <w:sz w:val="20"/>
          <w:lang w:eastAsia="en-US"/>
        </w:rPr>
        <w:t>Indicatori demografici – Anno 202</w:t>
      </w:r>
      <w:r>
        <w:rPr>
          <w:rFonts w:ascii="Arial" w:hAnsi="Arial" w:cs="Arial"/>
          <w:bCs/>
          <w:i/>
          <w:sz w:val="20"/>
          <w:lang w:eastAsia="en-US"/>
        </w:rPr>
        <w:t>3</w:t>
      </w:r>
      <w:r w:rsidRPr="00E92097">
        <w:rPr>
          <w:rFonts w:ascii="Arial" w:hAnsi="Arial" w:cs="Arial"/>
          <w:bCs/>
          <w:sz w:val="20"/>
          <w:lang w:eastAsia="en-US"/>
        </w:rPr>
        <w:t xml:space="preserve">, </w:t>
      </w:r>
      <w:r w:rsidRPr="00E92097">
        <w:rPr>
          <w:rFonts w:ascii="Arial" w:hAnsi="Arial" w:cs="Arial"/>
          <w:bCs/>
          <w:sz w:val="20"/>
          <w:u w:val="single"/>
          <w:lang w:eastAsia="en-US"/>
        </w:rPr>
        <w:t>Statistiche Report</w:t>
      </w:r>
      <w:r w:rsidRPr="00E92097">
        <w:rPr>
          <w:rFonts w:ascii="Arial" w:hAnsi="Arial" w:cs="Arial"/>
          <w:bCs/>
          <w:sz w:val="20"/>
          <w:lang w:eastAsia="en-US"/>
        </w:rPr>
        <w:t xml:space="preserve">, </w:t>
      </w:r>
      <w:hyperlink r:id="rId29" w:history="1">
        <w:r w:rsidRPr="00E92097">
          <w:rPr>
            <w:rStyle w:val="Collegamentoipertestuale"/>
            <w:rFonts w:ascii="Arial" w:hAnsi="Arial" w:cs="Arial"/>
            <w:bCs/>
            <w:sz w:val="20"/>
            <w:lang w:eastAsia="en-US"/>
          </w:rPr>
          <w:t>www.istat.it</w:t>
        </w:r>
      </w:hyperlink>
      <w:r w:rsidRPr="00E92097">
        <w:rPr>
          <w:rFonts w:ascii="Arial" w:hAnsi="Arial" w:cs="Arial"/>
          <w:bCs/>
          <w:sz w:val="20"/>
          <w:lang w:eastAsia="en-US"/>
        </w:rPr>
        <w:t xml:space="preserve">, </w:t>
      </w:r>
      <w:r>
        <w:rPr>
          <w:rFonts w:ascii="Arial" w:hAnsi="Arial" w:cs="Arial"/>
          <w:bCs/>
          <w:sz w:val="20"/>
          <w:lang w:eastAsia="en-US"/>
        </w:rPr>
        <w:t xml:space="preserve">marzo </w:t>
      </w:r>
      <w:r w:rsidRPr="00E92097">
        <w:rPr>
          <w:rFonts w:ascii="Arial" w:hAnsi="Arial" w:cs="Arial"/>
          <w:bCs/>
          <w:sz w:val="20"/>
          <w:lang w:eastAsia="en-US"/>
        </w:rPr>
        <w:t>202</w:t>
      </w:r>
      <w:r>
        <w:rPr>
          <w:rFonts w:ascii="Arial" w:hAnsi="Arial" w:cs="Arial"/>
          <w:bCs/>
          <w:sz w:val="20"/>
          <w:lang w:eastAsia="en-US"/>
        </w:rPr>
        <w:t>4</w:t>
      </w:r>
      <w:r w:rsidRPr="00E92097">
        <w:rPr>
          <w:rFonts w:ascii="Arial" w:hAnsi="Arial" w:cs="Arial"/>
          <w:bCs/>
          <w:sz w:val="20"/>
          <w:lang w:eastAsia="en-US"/>
        </w:rPr>
        <w:t>.</w:t>
      </w:r>
    </w:p>
    <w:p w14:paraId="51C7FE47" w14:textId="77777777" w:rsidR="00CD5408" w:rsidRPr="00B17CA6" w:rsidRDefault="00CD5408" w:rsidP="00CD5408">
      <w:pPr>
        <w:pStyle w:val="Paragrafoelenco"/>
        <w:numPr>
          <w:ilvl w:val="0"/>
          <w:numId w:val="22"/>
        </w:numPr>
        <w:spacing w:after="120"/>
        <w:jc w:val="both"/>
        <w:rPr>
          <w:rFonts w:ascii="Arial" w:hAnsi="Arial" w:cs="Arial"/>
          <w:bCs/>
          <w:sz w:val="20"/>
          <w:lang w:eastAsia="en-US"/>
        </w:rPr>
      </w:pPr>
      <w:r w:rsidRPr="00B17CA6">
        <w:rPr>
          <w:rFonts w:ascii="Arial" w:hAnsi="Arial" w:cs="Arial"/>
          <w:bCs/>
          <w:sz w:val="20"/>
          <w:lang w:eastAsia="en-US"/>
        </w:rPr>
        <w:t xml:space="preserve">Marsili M. (2007), </w:t>
      </w:r>
      <w:r w:rsidRPr="00B17CA6">
        <w:rPr>
          <w:rFonts w:ascii="Arial" w:hAnsi="Arial" w:cs="Arial"/>
          <w:bCs/>
          <w:i/>
          <w:sz w:val="20"/>
          <w:lang w:eastAsia="en-US"/>
        </w:rPr>
        <w:t>Demographic projections: the impact of net international migration on population ageing in Italy</w:t>
      </w:r>
      <w:r w:rsidRPr="00B17CA6">
        <w:rPr>
          <w:rFonts w:ascii="Arial" w:hAnsi="Arial" w:cs="Arial"/>
          <w:bCs/>
          <w:sz w:val="20"/>
          <w:lang w:eastAsia="en-US"/>
        </w:rPr>
        <w:t xml:space="preserve">, Atti del </w:t>
      </w:r>
      <w:r w:rsidRPr="00B17CA6">
        <w:rPr>
          <w:rFonts w:ascii="Arial" w:hAnsi="Arial" w:cs="Arial"/>
          <w:bCs/>
          <w:sz w:val="20"/>
          <w:u w:val="single"/>
          <w:lang w:eastAsia="en-US"/>
        </w:rPr>
        <w:t>Convegno Intermedio della SIS</w:t>
      </w:r>
      <w:r w:rsidRPr="00B17CA6">
        <w:rPr>
          <w:rFonts w:ascii="Arial" w:hAnsi="Arial" w:cs="Arial"/>
          <w:bCs/>
          <w:sz w:val="20"/>
          <w:lang w:eastAsia="en-US"/>
        </w:rPr>
        <w:t xml:space="preserve"> 2007 “Rischio e Previsione”, Università Ca’ Foscari, Venezia, 6-8 giugno.</w:t>
      </w:r>
    </w:p>
    <w:p w14:paraId="0072D2D9" w14:textId="77777777" w:rsidR="00CD5408" w:rsidRPr="00E92097" w:rsidRDefault="00CD5408" w:rsidP="00CD5408">
      <w:pPr>
        <w:pStyle w:val="Paragrafoelenco"/>
        <w:numPr>
          <w:ilvl w:val="0"/>
          <w:numId w:val="22"/>
        </w:numPr>
        <w:spacing w:after="120"/>
        <w:jc w:val="both"/>
        <w:rPr>
          <w:rFonts w:ascii="Arial" w:hAnsi="Arial" w:cs="Arial"/>
          <w:bCs/>
          <w:sz w:val="20"/>
          <w:lang w:eastAsia="en-US"/>
        </w:rPr>
      </w:pPr>
      <w:r w:rsidRPr="00E92097">
        <w:rPr>
          <w:rFonts w:ascii="Arial" w:hAnsi="Arial" w:cs="Arial"/>
          <w:bCs/>
          <w:sz w:val="20"/>
          <w:lang w:eastAsia="en-US"/>
        </w:rPr>
        <w:t xml:space="preserve">Marsili M. (2020) </w:t>
      </w:r>
      <w:r w:rsidRPr="00E92097">
        <w:rPr>
          <w:rFonts w:ascii="Arial" w:hAnsi="Arial" w:cs="Arial"/>
          <w:bCs/>
          <w:i/>
          <w:sz w:val="20"/>
          <w:lang w:eastAsia="en-US"/>
        </w:rPr>
        <w:t>Scenari demografici, previsioni per l’uso</w:t>
      </w:r>
      <w:r w:rsidRPr="00E92097">
        <w:rPr>
          <w:rFonts w:ascii="Arial" w:hAnsi="Arial" w:cs="Arial"/>
          <w:bCs/>
          <w:sz w:val="20"/>
          <w:lang w:eastAsia="en-US"/>
        </w:rPr>
        <w:t xml:space="preserve">, Atti della 13° </w:t>
      </w:r>
      <w:r w:rsidRPr="00E92097">
        <w:rPr>
          <w:rFonts w:ascii="Arial" w:hAnsi="Arial" w:cs="Arial"/>
          <w:bCs/>
          <w:sz w:val="20"/>
          <w:u w:val="single"/>
          <w:lang w:eastAsia="en-US"/>
        </w:rPr>
        <w:t>Conferenza nazionale di statistica</w:t>
      </w:r>
      <w:r w:rsidRPr="00E92097">
        <w:rPr>
          <w:rFonts w:ascii="Arial" w:hAnsi="Arial" w:cs="Arial"/>
          <w:bCs/>
          <w:sz w:val="20"/>
          <w:lang w:eastAsia="en-US"/>
        </w:rPr>
        <w:t>, Dall’incertezza alla decisione consapevole: un percorso da fare insieme, Roma, 4-6 luglio 2018, pagg. 246-252, Istat, 2020.</w:t>
      </w:r>
    </w:p>
    <w:p w14:paraId="500F7545" w14:textId="77777777" w:rsidR="00CD5408" w:rsidRPr="00E92097" w:rsidRDefault="00CD5408" w:rsidP="00CD5408">
      <w:pPr>
        <w:pStyle w:val="Paragrafoelenco"/>
        <w:numPr>
          <w:ilvl w:val="0"/>
          <w:numId w:val="22"/>
        </w:numPr>
        <w:spacing w:after="120"/>
        <w:jc w:val="both"/>
        <w:rPr>
          <w:rFonts w:ascii="Arial" w:hAnsi="Arial" w:cs="Arial"/>
          <w:bCs/>
          <w:sz w:val="20"/>
          <w:lang w:eastAsia="en-US"/>
        </w:rPr>
      </w:pPr>
      <w:r w:rsidRPr="00E92097">
        <w:rPr>
          <w:rFonts w:ascii="Arial" w:hAnsi="Arial" w:cs="Arial"/>
          <w:bCs/>
          <w:sz w:val="20"/>
          <w:lang w:eastAsia="en-US"/>
        </w:rPr>
        <w:t xml:space="preserve">Terra Abrami V. (1998), </w:t>
      </w:r>
      <w:r w:rsidRPr="00E92097">
        <w:rPr>
          <w:rFonts w:ascii="Arial" w:hAnsi="Arial" w:cs="Arial"/>
          <w:bCs/>
          <w:i/>
          <w:sz w:val="20"/>
          <w:lang w:eastAsia="en-US"/>
        </w:rPr>
        <w:t>Le previsioni demografiche</w:t>
      </w:r>
      <w:r w:rsidRPr="00E92097">
        <w:rPr>
          <w:rFonts w:ascii="Arial" w:hAnsi="Arial" w:cs="Arial"/>
          <w:bCs/>
          <w:sz w:val="20"/>
          <w:lang w:eastAsia="en-US"/>
        </w:rPr>
        <w:t>, Il Mulino, Bologna.</w:t>
      </w:r>
    </w:p>
    <w:p w14:paraId="7C12B8DF" w14:textId="296153E9" w:rsidR="00CD5408" w:rsidRPr="005B3385" w:rsidRDefault="00CD5408" w:rsidP="00CD5408">
      <w:pPr>
        <w:pStyle w:val="Paragrafoelenco"/>
        <w:numPr>
          <w:ilvl w:val="0"/>
          <w:numId w:val="22"/>
        </w:numPr>
        <w:spacing w:after="120"/>
        <w:jc w:val="both"/>
        <w:rPr>
          <w:rFonts w:ascii="Arial" w:hAnsi="Arial" w:cs="Arial"/>
          <w:bCs/>
          <w:sz w:val="20"/>
          <w:szCs w:val="20"/>
          <w:lang w:val="en-US" w:eastAsia="en-US"/>
        </w:rPr>
      </w:pPr>
      <w:r w:rsidRPr="005B3385">
        <w:rPr>
          <w:rFonts w:ascii="Arial" w:hAnsi="Arial" w:cs="Arial"/>
          <w:bCs/>
          <w:sz w:val="20"/>
          <w:lang w:val="en-US" w:eastAsia="en-US"/>
        </w:rPr>
        <w:t xml:space="preserve">UNECE (2018), </w:t>
      </w:r>
      <w:r w:rsidRPr="005B3385">
        <w:rPr>
          <w:rFonts w:ascii="Arial" w:hAnsi="Arial" w:cs="Arial"/>
          <w:bCs/>
          <w:i/>
          <w:sz w:val="20"/>
          <w:lang w:val="en-US" w:eastAsia="en-US"/>
        </w:rPr>
        <w:t>Recommendations on Communicating Population Projections</w:t>
      </w:r>
      <w:r w:rsidRPr="005B3385">
        <w:rPr>
          <w:rFonts w:ascii="Arial" w:hAnsi="Arial" w:cs="Arial"/>
          <w:bCs/>
          <w:sz w:val="20"/>
          <w:lang w:val="en-US" w:eastAsia="en-US"/>
        </w:rPr>
        <w:t>, United nations economic commission for Europe, United Nations, New York and Geneva, agosto 2018.</w:t>
      </w:r>
    </w:p>
    <w:sectPr w:rsidR="00CD5408" w:rsidRPr="005B3385" w:rsidSect="002C7852">
      <w:footerReference w:type="default" r:id="rId30"/>
      <w:type w:val="continuous"/>
      <w:pgSz w:w="11906" w:h="16838" w:code="9"/>
      <w:pgMar w:top="567" w:right="992" w:bottom="714" w:left="992" w:header="0" w:footer="0" w:gutter="0"/>
      <w:cols w:space="43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EE758" w14:textId="77777777" w:rsidR="00037810" w:rsidRDefault="00037810">
      <w:r>
        <w:separator/>
      </w:r>
    </w:p>
  </w:endnote>
  <w:endnote w:type="continuationSeparator" w:id="0">
    <w:p w14:paraId="7947111D" w14:textId="77777777" w:rsidR="00037810" w:rsidRDefault="00037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MT">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highlight w:val="lightGray"/>
      </w:rPr>
      <w:id w:val="-1552604650"/>
      <w:docPartObj>
        <w:docPartGallery w:val="Page Numbers (Bottom of Page)"/>
        <w:docPartUnique/>
      </w:docPartObj>
    </w:sdtPr>
    <w:sdtEndPr/>
    <w:sdtContent>
      <w:p w14:paraId="050C0505" w14:textId="44D48E5A" w:rsidR="00A83DF2" w:rsidRDefault="00A83DF2">
        <w:pPr>
          <w:rPr>
            <w:rFonts w:asciiTheme="majorHAnsi" w:eastAsiaTheme="majorEastAsia" w:hAnsiTheme="majorHAnsi" w:cstheme="majorBidi"/>
          </w:rPr>
        </w:pPr>
        <w:r>
          <w:rPr>
            <w:rFonts w:ascii="Arial Narrow" w:hAnsi="Arial Narrow"/>
            <w:noProof/>
            <w:color w:val="FFFFFF" w:themeColor="background1"/>
          </w:rPr>
          <mc:AlternateContent>
            <mc:Choice Requires="wps">
              <w:drawing>
                <wp:anchor distT="0" distB="0" distL="114300" distR="114300" simplePos="0" relativeHeight="251679232" behindDoc="0" locked="0" layoutInCell="0" allowOverlap="1" wp14:anchorId="25865B35" wp14:editId="6563CB8F">
                  <wp:simplePos x="0" y="0"/>
                  <wp:positionH relativeFrom="rightMargin">
                    <wp:posOffset>181610</wp:posOffset>
                  </wp:positionH>
                  <wp:positionV relativeFrom="margin">
                    <wp:posOffset>9939655</wp:posOffset>
                  </wp:positionV>
                  <wp:extent cx="398780" cy="266700"/>
                  <wp:effectExtent l="0" t="0" r="0" b="0"/>
                  <wp:wrapNone/>
                  <wp:docPr id="2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780" cy="266700"/>
                          </a:xfrm>
                          <a:prstGeom prst="rect">
                            <a:avLst/>
                          </a:prstGeom>
                          <a:noFill/>
                        </wps:spPr>
                        <wps:txbx>
                          <w:txbxContent>
                            <w:p w14:paraId="05FFC4D9" w14:textId="54867032" w:rsidR="00A83DF2" w:rsidRPr="001B745D" w:rsidRDefault="00A83DF2" w:rsidP="00CA469E">
                              <w:pPr>
                                <w:jc w:val="right"/>
                                <w:rPr>
                                  <w:rFonts w:ascii="Arial" w:hAnsi="Arial" w:cs="Arial"/>
                                  <w:b/>
                                  <w:color w:val="244061" w:themeColor="accent1" w:themeShade="80"/>
                                  <w:sz w:val="20"/>
                                  <w:szCs w:val="20"/>
                                </w:rPr>
                              </w:pPr>
                              <w:r w:rsidRPr="00CA469E">
                                <w:rPr>
                                  <w:rFonts w:ascii="Arial" w:hAnsi="Arial" w:cs="Arial"/>
                                  <w:b/>
                                  <w:color w:val="244061" w:themeColor="accent1" w:themeShade="80"/>
                                  <w:sz w:val="20"/>
                                  <w:szCs w:val="20"/>
                                </w:rPr>
                                <w:fldChar w:fldCharType="begin"/>
                              </w:r>
                              <w:r w:rsidRPr="00CA469E">
                                <w:rPr>
                                  <w:rFonts w:ascii="Arial" w:hAnsi="Arial" w:cs="Arial"/>
                                  <w:b/>
                                  <w:color w:val="244061" w:themeColor="accent1" w:themeShade="80"/>
                                  <w:sz w:val="20"/>
                                  <w:szCs w:val="20"/>
                                </w:rPr>
                                <w:instrText>PAGE   \* MERGEFORMAT</w:instrText>
                              </w:r>
                              <w:r w:rsidRPr="00CA469E">
                                <w:rPr>
                                  <w:rFonts w:ascii="Arial" w:hAnsi="Arial" w:cs="Arial"/>
                                  <w:b/>
                                  <w:color w:val="244061" w:themeColor="accent1" w:themeShade="80"/>
                                  <w:sz w:val="20"/>
                                  <w:szCs w:val="20"/>
                                </w:rPr>
                                <w:fldChar w:fldCharType="separate"/>
                              </w:r>
                              <w:r w:rsidR="00CA0B8F">
                                <w:rPr>
                                  <w:rFonts w:ascii="Arial" w:hAnsi="Arial" w:cs="Arial"/>
                                  <w:b/>
                                  <w:noProof/>
                                  <w:color w:val="244061" w:themeColor="accent1" w:themeShade="80"/>
                                  <w:sz w:val="20"/>
                                  <w:szCs w:val="20"/>
                                </w:rPr>
                                <w:t>2</w:t>
                              </w:r>
                              <w:r w:rsidRPr="00CA469E">
                                <w:rPr>
                                  <w:rFonts w:ascii="Arial" w:hAnsi="Arial" w:cs="Arial"/>
                                  <w:b/>
                                  <w:color w:val="244061" w:themeColor="accent1" w:themeShade="80"/>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25865B35" id="Rettangolo 4" o:spid="_x0000_s1026" style="position:absolute;margin-left:14.3pt;margin-top:782.65pt;width:31.4pt;height:21pt;z-index:2516792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D156AEAAKYDAAAOAAAAZHJzL2Uyb0RvYy54bWysU8tu2zAQvBfoPxC813rUsR3BchAkSFEg&#10;bYOm+QCKoiyiEpdd0pbcr++Ssl23uRW9EFzucjgzu1zfjH3H9gqdBlPybJZypoyEWpttyV++Pbxb&#10;cea8MLXowKiSH5TjN5u3b9aDLVQOLXS1QkYgxhWDLXnrvS2SxMlW9cLNwCpDyQawF55C3CY1ioHQ&#10;+y7J03SRDIC1RZDKOTq9n5J8E/GbRkn/pWmc8qwrOXHzccW4VmFNNmtRbFHYVssjDfEPLHqhDT16&#10;hroXXrAd6ldQvZYIDho/k9An0DRaqqiB1GTpX2qeW2FV1ELmOHu2yf0/WPl5/4RM1yXPrzgzoqce&#10;fVWeOraFDtg8GDRYV1Dds33CINHZR5DfHTNw11KZukWEoVWiJlpZqE/+uBACR1dZNXyCmuDFzkP0&#10;amywD4DkAhtjSw7nlqjRM0mH769XyxU1TlIqXyyWaWxZIorTZYvOf1DQs7ApOVLHI7jYPzofyIji&#10;VBLeMvCgu+5EMvCa9PmxGo9SK6gPRBdhGhYabtq0gD85G2hQSu5+7AQqzrqPhiRfZ/N5mKwYzK+W&#10;OQV4makuM8JIgiq552za3vlpGncW9ball7JI38At2dToKCFYOLE6mkvDEJUdBzdM22Ucq35/r80v&#10;AAAA//8DAFBLAwQUAAYACAAAACEAGVPdpeIAAAALAQAADwAAAGRycy9kb3ducmV2LnhtbEyPwUrD&#10;QBCG74LvsIzgReymrY01ZlOkIJYiFFPteZsdk2B2Ns1uk/j2jic9zj8f/3yTrkbbiB47XztSMJ1E&#10;IJAKZ2oqFbzvn2+XIHzQZHTjCBV8o4dVdnmR6sS4gd6wz0MpuIR8ohVUIbSJlL6o0Go/cS0S7z5d&#10;Z3XgsSul6fTA5baRsyiKpdU18YVKt7iusPjKz1bBUOz6w/71Re5uDhtHp81pnX9slbq+Gp8eQQQc&#10;wx8Mv/qsDhk7Hd2ZjBeNgtkyZpLzRbyYg2DiYXoH4shJHN3PQWap/P9D9gMAAP//AwBQSwECLQAU&#10;AAYACAAAACEAtoM4kv4AAADhAQAAEwAAAAAAAAAAAAAAAAAAAAAAW0NvbnRlbnRfVHlwZXNdLnht&#10;bFBLAQItABQABgAIAAAAIQA4/SH/1gAAAJQBAAALAAAAAAAAAAAAAAAAAC8BAABfcmVscy8ucmVs&#10;c1BLAQItABQABgAIAAAAIQBtnD156AEAAKYDAAAOAAAAAAAAAAAAAAAAAC4CAABkcnMvZTJvRG9j&#10;LnhtbFBLAQItABQABgAIAAAAIQAZU92l4gAAAAsBAAAPAAAAAAAAAAAAAAAAAEIEAABkcnMvZG93&#10;bnJldi54bWxQSwUGAAAAAAQABADzAAAAUQUAAAAA&#10;" o:allowincell="f" filled="f" stroked="f">
                  <v:textbox>
                    <w:txbxContent>
                      <w:p w14:paraId="05FFC4D9" w14:textId="54867032" w:rsidR="00A83DF2" w:rsidRPr="001B745D" w:rsidRDefault="00A83DF2" w:rsidP="00CA469E">
                        <w:pPr>
                          <w:jc w:val="right"/>
                          <w:rPr>
                            <w:rFonts w:ascii="Arial" w:hAnsi="Arial" w:cs="Arial"/>
                            <w:b/>
                            <w:color w:val="244061" w:themeColor="accent1" w:themeShade="80"/>
                            <w:sz w:val="20"/>
                            <w:szCs w:val="20"/>
                          </w:rPr>
                        </w:pPr>
                        <w:r w:rsidRPr="00CA469E">
                          <w:rPr>
                            <w:rFonts w:ascii="Arial" w:hAnsi="Arial" w:cs="Arial"/>
                            <w:b/>
                            <w:color w:val="244061" w:themeColor="accent1" w:themeShade="80"/>
                            <w:sz w:val="20"/>
                            <w:szCs w:val="20"/>
                          </w:rPr>
                          <w:fldChar w:fldCharType="begin"/>
                        </w:r>
                        <w:r w:rsidRPr="00CA469E">
                          <w:rPr>
                            <w:rFonts w:ascii="Arial" w:hAnsi="Arial" w:cs="Arial"/>
                            <w:b/>
                            <w:color w:val="244061" w:themeColor="accent1" w:themeShade="80"/>
                            <w:sz w:val="20"/>
                            <w:szCs w:val="20"/>
                          </w:rPr>
                          <w:instrText>PAGE   \* MERGEFORMAT</w:instrText>
                        </w:r>
                        <w:r w:rsidRPr="00CA469E">
                          <w:rPr>
                            <w:rFonts w:ascii="Arial" w:hAnsi="Arial" w:cs="Arial"/>
                            <w:b/>
                            <w:color w:val="244061" w:themeColor="accent1" w:themeShade="80"/>
                            <w:sz w:val="20"/>
                            <w:szCs w:val="20"/>
                          </w:rPr>
                          <w:fldChar w:fldCharType="separate"/>
                        </w:r>
                        <w:r w:rsidR="00CA0B8F">
                          <w:rPr>
                            <w:rFonts w:ascii="Arial" w:hAnsi="Arial" w:cs="Arial"/>
                            <w:b/>
                            <w:noProof/>
                            <w:color w:val="244061" w:themeColor="accent1" w:themeShade="80"/>
                            <w:sz w:val="20"/>
                            <w:szCs w:val="20"/>
                          </w:rPr>
                          <w:t>2</w:t>
                        </w:r>
                        <w:r w:rsidRPr="00CA469E">
                          <w:rPr>
                            <w:rFonts w:ascii="Arial" w:hAnsi="Arial" w:cs="Arial"/>
                            <w:b/>
                            <w:color w:val="244061" w:themeColor="accent1" w:themeShade="80"/>
                            <w:sz w:val="20"/>
                            <w:szCs w:val="20"/>
                          </w:rPr>
                          <w:fldChar w:fldCharType="end"/>
                        </w:r>
                      </w:p>
                    </w:txbxContent>
                  </v:textbox>
                  <w10:wrap anchorx="margin" anchory="margin"/>
                </v:rect>
              </w:pict>
            </mc:Fallback>
          </mc:AlternateContent>
        </w:r>
        <w:r>
          <w:rPr>
            <w:noProof/>
            <w:sz w:val="28"/>
            <w:szCs w:val="28"/>
          </w:rPr>
          <mc:AlternateContent>
            <mc:Choice Requires="wps">
              <w:drawing>
                <wp:anchor distT="4294967294" distB="4294967294" distL="114300" distR="114300" simplePos="0" relativeHeight="251681280" behindDoc="0" locked="0" layoutInCell="1" allowOverlap="1" wp14:anchorId="39481D06" wp14:editId="1E8E4114">
                  <wp:simplePos x="0" y="0"/>
                  <wp:positionH relativeFrom="column">
                    <wp:posOffset>-10160</wp:posOffset>
                  </wp:positionH>
                  <wp:positionV relativeFrom="paragraph">
                    <wp:posOffset>-2532381</wp:posOffset>
                  </wp:positionV>
                  <wp:extent cx="6299835" cy="0"/>
                  <wp:effectExtent l="0" t="0" r="24765" b="19050"/>
                  <wp:wrapNone/>
                  <wp:docPr id="14" name="Connettore 1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9835" cy="0"/>
                          </a:xfrm>
                          <a:prstGeom prst="line">
                            <a:avLst/>
                          </a:prstGeom>
                          <a:ln w="158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A53B5FA" id="Connettore 1 12" o:spid="_x0000_s1026" style="position:absolute;z-index:2516812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8pt,-199.4pt" to="495.25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Ih4wEAACUEAAAOAAAAZHJzL2Uyb0RvYy54bWysU8tu2zAQvBfoPxC815LcOnUEyzk4SC9B&#10;azTpB9DU0iLKF0jWkv++S8pS0gdQJOiF0HJ3ZneGq83NoBU5gQ/SmoZWi5ISMNy20hwb+u3x7t2a&#10;khCZaZmyBhp6hkBvtm/fbHpXw9J2VrXgCZKYUPeuoV2Mri6KwDvQLCysA4NJYb1mEUN/LFrPemTX&#10;qliW5VXRW986bzmEgLe3Y5JuM78QwOMXIQJEohqKs8V8+nwe0llsN6w+euY6yS9jsFdMoZk02HSm&#10;umWRkR9e/kGlJfc2WBEX3OrCCiE5ZA2opip/U/PQMQdZC5oT3GxT+H+0/PNp74ls8e0+UGKYxjfa&#10;WWMgRuuBVKRaJo96F2os3Zm9Tyr5YB7cveXfA+aKX5IpCG4sG4TXqRxlkiF7fp49hyESjpdXy+vr&#10;9fsVJXzKFayegM6H+AmsJumjoUqaZAer2ek+xNSa1VNJulaG9Chktf64ymXBKtneSaVSMq8U7JQn&#10;J4bLcDhWSRgyPKvCSJmLolFElhPPCkb+ryDQLBy7GhukNX3iZJyDiROvMlidYAInmIHlv4GX+gSF&#10;vMIvAc+I3NmaOIO1NNb/rXscppHFWD85MOpOFhxse9776bFxF7Nzl/8mLfvzOMOf/u7tTwAAAP//&#10;AwBQSwMEFAAGAAgAAAAhACts67nfAAAADAEAAA8AAABkcnMvZG93bnJldi54bWxMj0FLw0AQhe+C&#10;/2EZwVu7acTQxGyKCBU9aVsRj5vsNAnuzobsNo3/3vEgehpm3uPN98rN7KyYcAy9JwWrZQICqfGm&#10;p1bB22G7WIMIUZPR1hMq+MIAm+ryotSF8Wfa4bSPreAQCoVW0MU4FFKGpkOnw9IPSKwd/eh05HVs&#10;pRn1mcOdlWmSZNLpnvhDpwd86LD53J+cgpfh9TE8H6edxXTMPtL3bX14skpdX833dyAizvHPDD/4&#10;jA4VM9X+RCYIq2CxytjJ8yZfcwd25HlyC6L+PcmqlP9LVN8AAAD//wMAUEsBAi0AFAAGAAgAAAAh&#10;ALaDOJL+AAAA4QEAABMAAAAAAAAAAAAAAAAAAAAAAFtDb250ZW50X1R5cGVzXS54bWxQSwECLQAU&#10;AAYACAAAACEAOP0h/9YAAACUAQAACwAAAAAAAAAAAAAAAAAvAQAAX3JlbHMvLnJlbHNQSwECLQAU&#10;AAYACAAAACEAwpfyIeMBAAAlBAAADgAAAAAAAAAAAAAAAAAuAgAAZHJzL2Uyb0RvYy54bWxQSwEC&#10;LQAUAAYACAAAACEAK2zrud8AAAAMAQAADwAAAAAAAAAAAAAAAAA9BAAAZHJzL2Rvd25yZXYueG1s&#10;UEsFBgAAAAAEAAQA8wAAAEkFAAAAAA==&#10;" strokecolor="white [3212]" strokeweight="1.25pt">
                  <o:lock v:ext="edit" shapetype="f"/>
                </v:line>
              </w:pict>
            </mc:Fallback>
          </mc:AlternateContent>
        </w:r>
        <w:r>
          <w:rPr>
            <w:noProof/>
            <w:sz w:val="28"/>
            <w:szCs w:val="28"/>
          </w:rPr>
          <mc:AlternateContent>
            <mc:Choice Requires="wps">
              <w:drawing>
                <wp:anchor distT="4294967294" distB="4294967294" distL="114300" distR="114300" simplePos="0" relativeHeight="251680256" behindDoc="0" locked="0" layoutInCell="1" allowOverlap="1" wp14:anchorId="52636432" wp14:editId="4A07BA64">
                  <wp:simplePos x="0" y="0"/>
                  <wp:positionH relativeFrom="column">
                    <wp:posOffset>-10160</wp:posOffset>
                  </wp:positionH>
                  <wp:positionV relativeFrom="paragraph">
                    <wp:posOffset>-127636</wp:posOffset>
                  </wp:positionV>
                  <wp:extent cx="6299835" cy="0"/>
                  <wp:effectExtent l="0" t="0" r="24765" b="19050"/>
                  <wp:wrapNone/>
                  <wp:docPr id="23" name="Connettore 1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9835" cy="0"/>
                          </a:xfrm>
                          <a:prstGeom prst="line">
                            <a:avLst/>
                          </a:prstGeom>
                          <a:ln w="158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DFDB744" id="Connettore 1 28" o:spid="_x0000_s1026" style="position:absolute;z-index:2516802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8pt,-10.05pt" to="495.2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8GN5AEAACUEAAAOAAAAZHJzL2Uyb0RvYy54bWysU01v2zAMvQ/YfxB0X5ykSJcacXpI0V2K&#10;rVi7H6DIVCJMEgVJi51/P0qO3e4DGDbsIpgi3yPfE7257a1hJwhRo2v4YjbnDJzEVrtDw788379b&#10;cxaTcK0w6KDhZ4j8dvv2zabzNSzxiKaFwIjExbrzDT+m5OuqivIIVsQZenCUVBisSBSGQ9UG0RG7&#10;NdVyPr+uOgytDyghRrq9G5J8W/iVApk+KRUhMdNwmi2VM5Rzn89quxH1IQh/1PIyhviHKazQjppO&#10;VHciCfYt6F+orJYBI6o0k2grVEpLKBpIzWL+k5qno/BQtJA50U82xf9HKz+eHgPTbcOXV5w5YemN&#10;dugcpIQB2IIt19mjzseaSnfuMWSVsndP/gHl10i56odkDqIfynoVbC4nmawvnp8nz6FPTNLl9fLm&#10;Zn214kyOuUrUI9CHmD4AWpY/Gm60y3aIWpweYsqtRT2W5GvjWEdLuFq/X5WyiEa399qYnCwrBTsT&#10;2EnQMuwPiyyMGF5VUWTcRdEgoshJZwMD/2dQZBaNvRga5DV94RRSgksjr3FUnWGKJpiA8z8DL/UZ&#10;CmWF/wY8IUpndGkCW+0w/K576seR1VA/OjDozhbssT0/hvGxaReLc5f/Ji/767jAX/7u7XcAAAD/&#10;/wMAUEsDBBQABgAIAAAAIQAcjndr3QAAAAoBAAAPAAAAZHJzL2Rvd25yZXYueG1sTI9NS8NAEIbv&#10;gv9hGcFbu5uAwabZFBEqetK2Ij1ustMkuB9hd5vGf+8Igp6GmXl455lqM1vDJgxx8E5CthTA0LVe&#10;D66T8H7YLu6BxaScVsY7lPCFETb19VWlSu0vbofTPnWMQlwslYQ+pbHkPLY9WhWXfkRHu5MPViVq&#10;Q8d1UBcKt4bnQhTcqsHRhV6N+Nhj+7k/Wwmv49tTfDlNO4N5KI75x7Y5PBspb2/mhzWwhHP6g+FH&#10;n9ShJqfGn52OzEhYZAWRVHORASNgtRJ3wJrfCa8r/v+F+hsAAP//AwBQSwECLQAUAAYACAAAACEA&#10;toM4kv4AAADhAQAAEwAAAAAAAAAAAAAAAAAAAAAAW0NvbnRlbnRfVHlwZXNdLnhtbFBLAQItABQA&#10;BgAIAAAAIQA4/SH/1gAAAJQBAAALAAAAAAAAAAAAAAAAAC8BAABfcmVscy8ucmVsc1BLAQItABQA&#10;BgAIAAAAIQDhv8GN5AEAACUEAAAOAAAAAAAAAAAAAAAAAC4CAABkcnMvZTJvRG9jLnhtbFBLAQIt&#10;ABQABgAIAAAAIQAcjndr3QAAAAoBAAAPAAAAAAAAAAAAAAAAAD4EAABkcnMvZG93bnJldi54bWxQ&#10;SwUGAAAAAAQABADzAAAASAUAAAAA&#10;" strokecolor="white [3212]" strokeweight="1.25pt">
                  <o:lock v:ext="edit" shapetype="f"/>
                </v:line>
              </w:pict>
            </mc:Fallback>
          </mc:AlternateContent>
        </w:r>
        <w:sdt>
          <w:sdtPr>
            <w:rPr>
              <w:rFonts w:asciiTheme="majorHAnsi" w:eastAsiaTheme="majorEastAsia" w:hAnsiTheme="majorHAnsi" w:cstheme="majorBidi"/>
              <w:highlight w:val="lightGray"/>
            </w:rPr>
            <w:id w:val="-156538668"/>
            <w:docPartObj>
              <w:docPartGallery w:val="Page Numbers (Margins)"/>
              <w:docPartUnique/>
            </w:docPartObj>
          </w:sdtPr>
          <w:sdtEndPr/>
          <w:sdtContent>
            <w:r>
              <w:rPr>
                <w:noProof/>
              </w:rPr>
              <w:drawing>
                <wp:anchor distT="0" distB="0" distL="114300" distR="114300" simplePos="0" relativeHeight="251678208" behindDoc="0" locked="0" layoutInCell="1" allowOverlap="1" wp14:anchorId="10C3868E" wp14:editId="380DA95D">
                  <wp:simplePos x="0" y="0"/>
                  <wp:positionH relativeFrom="column">
                    <wp:posOffset>5678170</wp:posOffset>
                  </wp:positionH>
                  <wp:positionV relativeFrom="paragraph">
                    <wp:posOffset>-263525</wp:posOffset>
                  </wp:positionV>
                  <wp:extent cx="1256030" cy="788035"/>
                  <wp:effectExtent l="0" t="0" r="127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estateReport_Tavola disegno 1 copia 2.png"/>
                          <pic:cNvPicPr/>
                        </pic:nvPicPr>
                        <pic:blipFill>
                          <a:blip r:embed="rId1"/>
                          <a:stretch>
                            <a:fillRect/>
                          </a:stretch>
                        </pic:blipFill>
                        <pic:spPr>
                          <a:xfrm>
                            <a:off x="0" y="0"/>
                            <a:ext cx="1256030" cy="788035"/>
                          </a:xfrm>
                          <a:prstGeom prst="rect">
                            <a:avLst/>
                          </a:prstGeom>
                        </pic:spPr>
                      </pic:pic>
                    </a:graphicData>
                  </a:graphic>
                </wp:anchor>
              </w:drawing>
            </w:r>
          </w:sdtContent>
        </w:sdt>
      </w:p>
    </w:sdtContent>
  </w:sdt>
  <w:p w14:paraId="392950A8" w14:textId="77777777" w:rsidR="00A83DF2" w:rsidRDefault="00A83DF2" w:rsidP="00842757">
    <w:pPr>
      <w:pStyle w:val="Pidipagina"/>
      <w:tabs>
        <w:tab w:val="clear" w:pos="4819"/>
        <w:tab w:val="clear" w:pos="9638"/>
        <w:tab w:val="left" w:pos="7773"/>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90224" w14:textId="77777777" w:rsidR="00037810" w:rsidRDefault="00037810">
      <w:r>
        <w:separator/>
      </w:r>
    </w:p>
  </w:footnote>
  <w:footnote w:type="continuationSeparator" w:id="0">
    <w:p w14:paraId="4F8EFDDE" w14:textId="77777777" w:rsidR="00037810" w:rsidRDefault="00037810">
      <w:r>
        <w:continuationSeparator/>
      </w:r>
    </w:p>
  </w:footnote>
  <w:footnote w:id="1">
    <w:p w14:paraId="2723ABB2" w14:textId="79352228" w:rsidR="00A83DF2" w:rsidRDefault="00A83DF2" w:rsidP="00E71F14">
      <w:pPr>
        <w:ind w:right="998"/>
        <w:jc w:val="both"/>
      </w:pPr>
      <w:r w:rsidRPr="00E71F14">
        <w:rPr>
          <w:rStyle w:val="Rimandonotaapidipagina"/>
          <w:rFonts w:ascii="Arial MT" w:hAnsi="Arial MT" w:cs="Arial"/>
          <w:sz w:val="16"/>
          <w:szCs w:val="22"/>
        </w:rPr>
        <w:footnoteRef/>
      </w:r>
      <w:r w:rsidRPr="00E71F14">
        <w:rPr>
          <w:rStyle w:val="Rimandonotaapidipagina"/>
          <w:rFonts w:ascii="Arial MT" w:hAnsi="Arial MT" w:cs="Arial"/>
          <w:sz w:val="16"/>
          <w:szCs w:val="22"/>
        </w:rPr>
        <w:t xml:space="preserve"> </w:t>
      </w:r>
      <w:r w:rsidRPr="00E71F14">
        <w:rPr>
          <w:rStyle w:val="Rimandonotaapidipagina"/>
          <w:rFonts w:ascii="Trebuchet MS" w:hAnsi="Trebuchet MS" w:cs="Arial"/>
          <w:sz w:val="16"/>
          <w:szCs w:val="22"/>
          <w:vertAlign w:val="baseline"/>
        </w:rPr>
        <w:t>The 2019-base forecasts, theoretically belonging to the second production cycle, skipped due to the unavailability in the required timeframe of the base population, for the first time in history derived from the new Permanent Population Census, as well as the need to produce a historical population reconstruction for the period 2002-2018 and to recalculate all the demographic indicators of reference for the forecasts (in particular, probability of death and specific fertility rates).</w:t>
      </w:r>
    </w:p>
  </w:footnote>
  <w:footnote w:id="2">
    <w:p w14:paraId="1E7E9279" w14:textId="77777777" w:rsidR="00A83DF2" w:rsidRPr="00197395" w:rsidRDefault="00A83DF2" w:rsidP="00AE445B">
      <w:pPr>
        <w:spacing w:before="77"/>
        <w:ind w:right="997"/>
        <w:jc w:val="both"/>
        <w:rPr>
          <w:rStyle w:val="Rimandonotaapidipagina"/>
          <w:rFonts w:ascii="Arial MT" w:hAnsi="Arial MT" w:cs="Arial"/>
          <w:sz w:val="22"/>
          <w:szCs w:val="22"/>
        </w:rPr>
      </w:pPr>
      <w:r w:rsidRPr="00197395">
        <w:rPr>
          <w:rStyle w:val="Rimandonotaapidipagina"/>
          <w:rFonts w:ascii="Arial MT" w:hAnsi="Arial MT" w:cs="Arial"/>
          <w:sz w:val="22"/>
          <w:szCs w:val="22"/>
        </w:rPr>
        <w:footnoteRef/>
      </w:r>
      <w:r w:rsidRPr="00197395">
        <w:rPr>
          <w:rStyle w:val="Rimandonotaapidipagina"/>
          <w:rFonts w:ascii="Arial MT" w:hAnsi="Arial MT" w:cs="Arial"/>
          <w:sz w:val="22"/>
          <w:szCs w:val="22"/>
        </w:rPr>
        <w:t xml:space="preserve"> Cfr.: </w:t>
      </w:r>
      <w:r w:rsidRPr="001378FD">
        <w:rPr>
          <w:rStyle w:val="Rimandonotaapidipagina"/>
          <w:rFonts w:ascii="Arial MT" w:hAnsi="Arial MT" w:cs="Arial"/>
          <w:sz w:val="22"/>
          <w:szCs w:val="22"/>
        </w:rPr>
        <w:t>Istat, Indicatori demografici – anno 2024, https://www.istat.it/comunicato-stampa/indicatori-demografici-anno-2024/</w:t>
      </w:r>
    </w:p>
  </w:footnote>
  <w:footnote w:id="3">
    <w:p w14:paraId="78C5F861" w14:textId="77777777" w:rsidR="00A83DF2" w:rsidRPr="000C34F8" w:rsidRDefault="00A83DF2" w:rsidP="00AE445B">
      <w:pPr>
        <w:spacing w:before="77"/>
        <w:ind w:right="997"/>
        <w:jc w:val="both"/>
        <w:rPr>
          <w:rStyle w:val="Rimandonotaapidipagina"/>
          <w:rFonts w:ascii="Arial MT" w:hAnsi="Arial MT" w:cs="Arial"/>
          <w:sz w:val="22"/>
          <w:szCs w:val="22"/>
        </w:rPr>
      </w:pPr>
      <w:r w:rsidRPr="000C34F8">
        <w:rPr>
          <w:rStyle w:val="Rimandonotaapidipagina"/>
          <w:rFonts w:ascii="Arial MT" w:hAnsi="Arial MT" w:cs="Arial"/>
          <w:sz w:val="22"/>
          <w:szCs w:val="22"/>
        </w:rPr>
        <w:footnoteRef/>
      </w:r>
      <w:r w:rsidRPr="000C34F8">
        <w:rPr>
          <w:rStyle w:val="Rimandonotaapidipagina"/>
          <w:rFonts w:ascii="Arial MT" w:hAnsi="Arial MT" w:cs="Arial"/>
          <w:sz w:val="22"/>
          <w:szCs w:val="22"/>
        </w:rPr>
        <w:t xml:space="preserve"> This component assigns in each forecast year an additional quota of net migrants in the measure equal to 10% of the reduction found in the population of working age (15-64 years).</w:t>
      </w:r>
    </w:p>
    <w:p w14:paraId="5DD6ABEE" w14:textId="77777777" w:rsidR="00A83DF2" w:rsidRPr="000C34F8" w:rsidRDefault="00A83DF2" w:rsidP="00AE445B">
      <w:pPr>
        <w:spacing w:before="77"/>
        <w:ind w:right="997"/>
        <w:jc w:val="both"/>
        <w:rPr>
          <w:rStyle w:val="Rimandonotaapidipagina"/>
          <w:rFonts w:ascii="Arial MT" w:hAnsi="Arial MT" w:cs="Arial"/>
          <w:sz w:val="22"/>
          <w:szCs w:val="22"/>
        </w:rPr>
      </w:pPr>
    </w:p>
  </w:footnote>
  <w:footnote w:id="4">
    <w:p w14:paraId="754B4263" w14:textId="77777777" w:rsidR="00A83DF2" w:rsidRPr="00CD5408" w:rsidRDefault="00A83DF2" w:rsidP="00CD5408">
      <w:pPr>
        <w:pStyle w:val="Testonotaapidipagina"/>
        <w:jc w:val="both"/>
        <w:rPr>
          <w:lang w:val="en-US"/>
        </w:rPr>
      </w:pPr>
      <w:r>
        <w:rPr>
          <w:rStyle w:val="Rimandonotaapidipagina"/>
        </w:rPr>
        <w:footnoteRef/>
      </w:r>
      <w:r w:rsidRPr="00D76D7C">
        <w:rPr>
          <w:lang w:val="en-US"/>
        </w:rPr>
        <w:t xml:space="preserve"> </w:t>
      </w:r>
      <w:r w:rsidRPr="006778C3">
        <w:rPr>
          <w:rFonts w:ascii="Arial" w:hAnsi="Arial" w:cs="Arial"/>
          <w:sz w:val="16"/>
          <w:szCs w:val="16"/>
          <w:lang w:val="en-US"/>
        </w:rPr>
        <w:t>The change of AVQ's definition of household in 2023 is a consequence of the amendment of the Eurostat Regulation on Social Statistics, in which this definition is adopted.</w:t>
      </w:r>
    </w:p>
  </w:footnote>
  <w:footnote w:id="5">
    <w:p w14:paraId="633EC813" w14:textId="77777777" w:rsidR="00A83DF2" w:rsidRPr="00CD5408" w:rsidRDefault="00A83DF2" w:rsidP="00CD5408">
      <w:pPr>
        <w:pStyle w:val="Testonotaapidipagina"/>
        <w:jc w:val="both"/>
        <w:rPr>
          <w:lang w:val="en-US"/>
        </w:rPr>
      </w:pPr>
      <w:r>
        <w:rPr>
          <w:rStyle w:val="Rimandonotaapidipagina"/>
        </w:rPr>
        <w:footnoteRef/>
      </w:r>
      <w:r w:rsidRPr="00D76D7C">
        <w:rPr>
          <w:lang w:val="en-US"/>
        </w:rPr>
        <w:t xml:space="preserve"> </w:t>
      </w:r>
      <w:r w:rsidRPr="006778C3">
        <w:rPr>
          <w:rFonts w:ascii="Arial" w:hAnsi="Arial" w:cs="Arial"/>
          <w:sz w:val="16"/>
          <w:szCs w:val="16"/>
          <w:lang w:val="en-US"/>
        </w:rPr>
        <w:t>This major process innovation is based on a methodology that takes advantage of the current historical series about the distribution of households by number of members from census sources and, through an appropriate extrapolative nowcasting model, is able to estimate number of households and its breakdown for the year for which the information is needed.</w:t>
      </w:r>
    </w:p>
  </w:footnote>
  <w:footnote w:id="6">
    <w:p w14:paraId="7A8E6155" w14:textId="3B369AA5" w:rsidR="00A83DF2" w:rsidRPr="00CD5408" w:rsidRDefault="00A83DF2" w:rsidP="00CD5408">
      <w:pPr>
        <w:pStyle w:val="Testonotaapidipagina"/>
        <w:jc w:val="both"/>
        <w:rPr>
          <w:lang w:val="en-US"/>
        </w:rPr>
      </w:pPr>
      <w:r w:rsidRPr="0067555C">
        <w:rPr>
          <w:rStyle w:val="Rimandonotaapidipagina"/>
        </w:rPr>
        <w:footnoteRef/>
      </w:r>
      <w:r w:rsidRPr="0067555C">
        <w:rPr>
          <w:lang w:val="en-US"/>
        </w:rPr>
        <w:t xml:space="preserve"> </w:t>
      </w:r>
      <w:r w:rsidRPr="0067555C">
        <w:rPr>
          <w:rFonts w:ascii="Arial" w:hAnsi="Arial" w:cs="Arial"/>
          <w:sz w:val="16"/>
          <w:szCs w:val="16"/>
          <w:lang w:val="en-US"/>
        </w:rPr>
        <w:t xml:space="preserve">Family refers to people who form a couple or a parent-child relationship. It means a married couple, civilly united or cohabiting, without children or with </w:t>
      </w:r>
      <w:r>
        <w:rPr>
          <w:rFonts w:ascii="Arial" w:hAnsi="Arial" w:cs="Arial"/>
          <w:sz w:val="16"/>
          <w:szCs w:val="16"/>
          <w:lang w:val="en-US"/>
        </w:rPr>
        <w:t>never married</w:t>
      </w:r>
      <w:r w:rsidRPr="0067555C">
        <w:rPr>
          <w:rFonts w:ascii="Arial" w:hAnsi="Arial" w:cs="Arial"/>
          <w:sz w:val="16"/>
          <w:szCs w:val="16"/>
          <w:lang w:val="en-US"/>
        </w:rPr>
        <w:t xml:space="preserve"> children, or even a single parent together with one or more children who have never been married. Within a household there may be one or more families (family households), but there may also be none, as in the case of households formed by a single member (one person household) or several isolated members (multi-person household).</w:t>
      </w:r>
    </w:p>
  </w:footnote>
  <w:footnote w:id="7">
    <w:p w14:paraId="4338F151" w14:textId="77777777" w:rsidR="00A83DF2" w:rsidRPr="00CD5408" w:rsidRDefault="00A83DF2" w:rsidP="00CD5408">
      <w:pPr>
        <w:pStyle w:val="Testonotaapidipagina"/>
        <w:jc w:val="both"/>
        <w:rPr>
          <w:lang w:val="en-US"/>
        </w:rPr>
      </w:pPr>
      <w:r>
        <w:rPr>
          <w:rStyle w:val="Rimandonotaapidipagina"/>
        </w:rPr>
        <w:footnoteRef/>
      </w:r>
      <w:r w:rsidRPr="00E21551">
        <w:rPr>
          <w:lang w:val="en-US"/>
        </w:rPr>
        <w:t xml:space="preserve"> </w:t>
      </w:r>
      <w:r w:rsidRPr="0067555C">
        <w:rPr>
          <w:rFonts w:ascii="Arial" w:hAnsi="Arial" w:cs="Arial"/>
          <w:sz w:val="16"/>
          <w:szCs w:val="16"/>
          <w:lang w:val="en-US"/>
        </w:rPr>
        <w:t>In order to identify homogeneous groups of regions</w:t>
      </w:r>
      <w:r>
        <w:rPr>
          <w:rFonts w:ascii="Arial" w:hAnsi="Arial" w:cs="Arial"/>
          <w:sz w:val="16"/>
          <w:szCs w:val="16"/>
          <w:lang w:val="en-US"/>
        </w:rPr>
        <w:t xml:space="preserve">, united by common </w:t>
      </w:r>
      <w:r w:rsidRPr="0067555C">
        <w:rPr>
          <w:rFonts w:ascii="Arial" w:hAnsi="Arial" w:cs="Arial"/>
          <w:sz w:val="16"/>
          <w:szCs w:val="16"/>
          <w:lang w:val="en-US"/>
        </w:rPr>
        <w:t xml:space="preserve">family structures and </w:t>
      </w:r>
      <w:r>
        <w:rPr>
          <w:rFonts w:ascii="Arial" w:hAnsi="Arial" w:cs="Arial"/>
          <w:sz w:val="16"/>
          <w:szCs w:val="16"/>
          <w:lang w:val="en-US"/>
        </w:rPr>
        <w:t xml:space="preserve">similar </w:t>
      </w:r>
      <w:r w:rsidRPr="0067555C">
        <w:rPr>
          <w:rFonts w:ascii="Arial" w:hAnsi="Arial" w:cs="Arial"/>
          <w:sz w:val="16"/>
          <w:szCs w:val="16"/>
          <w:lang w:val="en-US"/>
        </w:rPr>
        <w:t xml:space="preserve">evolution over time, a dynamic principal component analysis was carried out using the STATIS methodology. The analysis examined the main socio-demographic variables at the regional level in the years 2002-2019, including: fertility rates, mean age at birth, average </w:t>
      </w:r>
      <w:r>
        <w:rPr>
          <w:rFonts w:ascii="Arial" w:hAnsi="Arial" w:cs="Arial"/>
          <w:sz w:val="16"/>
          <w:szCs w:val="16"/>
          <w:lang w:val="en-US"/>
        </w:rPr>
        <w:t xml:space="preserve">size of </w:t>
      </w:r>
      <w:r w:rsidRPr="0067555C">
        <w:rPr>
          <w:rFonts w:ascii="Arial" w:hAnsi="Arial" w:cs="Arial"/>
          <w:sz w:val="16"/>
          <w:szCs w:val="16"/>
          <w:lang w:val="en-US"/>
        </w:rPr>
        <w:t>famil</w:t>
      </w:r>
      <w:r>
        <w:rPr>
          <w:rFonts w:ascii="Arial" w:hAnsi="Arial" w:cs="Arial"/>
          <w:sz w:val="16"/>
          <w:szCs w:val="16"/>
          <w:lang w:val="en-US"/>
        </w:rPr>
        <w:t>ies</w:t>
      </w:r>
      <w:r w:rsidRPr="0067555C">
        <w:rPr>
          <w:rFonts w:ascii="Arial" w:hAnsi="Arial" w:cs="Arial"/>
          <w:sz w:val="16"/>
          <w:szCs w:val="16"/>
          <w:lang w:val="en-US"/>
        </w:rPr>
        <w:t>, separation and divorce rates, female employment rates, internal and foreign migration rates, quotes of some family types (single people, couples with and without children, single parents, etc.). The procedure was optimized by eliminating the variables with low latent variability explained by the axis.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6781"/>
      </v:shape>
    </w:pict>
  </w:numPicBullet>
  <w:abstractNum w:abstractNumId="0" w15:restartNumberingAfterBreak="0">
    <w:nsid w:val="05C0546A"/>
    <w:multiLevelType w:val="hybridMultilevel"/>
    <w:tmpl w:val="610C88BE"/>
    <w:lvl w:ilvl="0" w:tplc="BFBC12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1131FD"/>
    <w:multiLevelType w:val="hybridMultilevel"/>
    <w:tmpl w:val="CEF29DB2"/>
    <w:lvl w:ilvl="0" w:tplc="BFBC12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F96337"/>
    <w:multiLevelType w:val="hybridMultilevel"/>
    <w:tmpl w:val="21505E6E"/>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782643"/>
    <w:multiLevelType w:val="hybridMultilevel"/>
    <w:tmpl w:val="3578976C"/>
    <w:lvl w:ilvl="0" w:tplc="BFBC12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D42626"/>
    <w:multiLevelType w:val="hybridMultilevel"/>
    <w:tmpl w:val="6C3223FA"/>
    <w:lvl w:ilvl="0" w:tplc="BFBC12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BD26F84"/>
    <w:multiLevelType w:val="hybridMultilevel"/>
    <w:tmpl w:val="DAAEEBC4"/>
    <w:lvl w:ilvl="0" w:tplc="84D0ACCA">
      <w:numFmt w:val="bullet"/>
      <w:lvlText w:val=""/>
      <w:lvlJc w:val="left"/>
      <w:pPr>
        <w:ind w:left="1704" w:hanging="356"/>
      </w:pPr>
      <w:rPr>
        <w:rFonts w:ascii="Symbol" w:eastAsia="Times New Roman" w:hAnsi="Symbol" w:hint="default"/>
        <w:w w:val="99"/>
        <w:sz w:val="20"/>
      </w:rPr>
    </w:lvl>
    <w:lvl w:ilvl="1" w:tplc="5112A604">
      <w:numFmt w:val="bullet"/>
      <w:lvlText w:val="•"/>
      <w:lvlJc w:val="left"/>
      <w:pPr>
        <w:ind w:left="2720" w:hanging="356"/>
      </w:pPr>
      <w:rPr>
        <w:rFonts w:hint="default"/>
      </w:rPr>
    </w:lvl>
    <w:lvl w:ilvl="2" w:tplc="78F4ACC0">
      <w:numFmt w:val="bullet"/>
      <w:lvlText w:val="•"/>
      <w:lvlJc w:val="left"/>
      <w:pPr>
        <w:ind w:left="3741" w:hanging="356"/>
      </w:pPr>
      <w:rPr>
        <w:rFonts w:hint="default"/>
      </w:rPr>
    </w:lvl>
    <w:lvl w:ilvl="3" w:tplc="EFD08920">
      <w:numFmt w:val="bullet"/>
      <w:lvlText w:val="•"/>
      <w:lvlJc w:val="left"/>
      <w:pPr>
        <w:ind w:left="4761" w:hanging="356"/>
      </w:pPr>
      <w:rPr>
        <w:rFonts w:hint="default"/>
      </w:rPr>
    </w:lvl>
    <w:lvl w:ilvl="4" w:tplc="0E0E7A24">
      <w:numFmt w:val="bullet"/>
      <w:lvlText w:val="•"/>
      <w:lvlJc w:val="left"/>
      <w:pPr>
        <w:ind w:left="5782" w:hanging="356"/>
      </w:pPr>
      <w:rPr>
        <w:rFonts w:hint="default"/>
      </w:rPr>
    </w:lvl>
    <w:lvl w:ilvl="5" w:tplc="513CBD18">
      <w:numFmt w:val="bullet"/>
      <w:lvlText w:val="•"/>
      <w:lvlJc w:val="left"/>
      <w:pPr>
        <w:ind w:left="6803" w:hanging="356"/>
      </w:pPr>
      <w:rPr>
        <w:rFonts w:hint="default"/>
      </w:rPr>
    </w:lvl>
    <w:lvl w:ilvl="6" w:tplc="E3B88852">
      <w:numFmt w:val="bullet"/>
      <w:lvlText w:val="•"/>
      <w:lvlJc w:val="left"/>
      <w:pPr>
        <w:ind w:left="7823" w:hanging="356"/>
      </w:pPr>
      <w:rPr>
        <w:rFonts w:hint="default"/>
      </w:rPr>
    </w:lvl>
    <w:lvl w:ilvl="7" w:tplc="48D0AB38">
      <w:numFmt w:val="bullet"/>
      <w:lvlText w:val="•"/>
      <w:lvlJc w:val="left"/>
      <w:pPr>
        <w:ind w:left="8844" w:hanging="356"/>
      </w:pPr>
      <w:rPr>
        <w:rFonts w:hint="default"/>
      </w:rPr>
    </w:lvl>
    <w:lvl w:ilvl="8" w:tplc="38CC57AE">
      <w:numFmt w:val="bullet"/>
      <w:lvlText w:val="•"/>
      <w:lvlJc w:val="left"/>
      <w:pPr>
        <w:ind w:left="9865" w:hanging="356"/>
      </w:pPr>
      <w:rPr>
        <w:rFonts w:hint="default"/>
      </w:rPr>
    </w:lvl>
  </w:abstractNum>
  <w:abstractNum w:abstractNumId="6" w15:restartNumberingAfterBreak="0">
    <w:nsid w:val="1DFB6FBE"/>
    <w:multiLevelType w:val="hybridMultilevel"/>
    <w:tmpl w:val="3DA424E4"/>
    <w:lvl w:ilvl="0" w:tplc="BFBC12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1528A9"/>
    <w:multiLevelType w:val="hybridMultilevel"/>
    <w:tmpl w:val="315C0BCE"/>
    <w:lvl w:ilvl="0" w:tplc="BFBC12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63D2248"/>
    <w:multiLevelType w:val="hybridMultilevel"/>
    <w:tmpl w:val="ADCC0344"/>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E12293A"/>
    <w:multiLevelType w:val="hybridMultilevel"/>
    <w:tmpl w:val="8410D3F8"/>
    <w:lvl w:ilvl="0" w:tplc="BFBC12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797D24"/>
    <w:multiLevelType w:val="hybridMultilevel"/>
    <w:tmpl w:val="67A8F4DE"/>
    <w:lvl w:ilvl="0" w:tplc="BFBC12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2AF731D"/>
    <w:multiLevelType w:val="hybridMultilevel"/>
    <w:tmpl w:val="0562DADE"/>
    <w:lvl w:ilvl="0" w:tplc="BFBC12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B17CC4"/>
    <w:multiLevelType w:val="hybridMultilevel"/>
    <w:tmpl w:val="6EF8BD90"/>
    <w:lvl w:ilvl="0" w:tplc="0410000F">
      <w:start w:val="1"/>
      <w:numFmt w:val="decimal"/>
      <w:lvlText w:val="%1."/>
      <w:lvlJc w:val="left"/>
      <w:pPr>
        <w:ind w:left="2534" w:hanging="360"/>
      </w:pPr>
    </w:lvl>
    <w:lvl w:ilvl="1" w:tplc="04100019" w:tentative="1">
      <w:start w:val="1"/>
      <w:numFmt w:val="lowerLetter"/>
      <w:lvlText w:val="%2."/>
      <w:lvlJc w:val="left"/>
      <w:pPr>
        <w:ind w:left="3254" w:hanging="360"/>
      </w:pPr>
    </w:lvl>
    <w:lvl w:ilvl="2" w:tplc="0410001B" w:tentative="1">
      <w:start w:val="1"/>
      <w:numFmt w:val="lowerRoman"/>
      <w:lvlText w:val="%3."/>
      <w:lvlJc w:val="right"/>
      <w:pPr>
        <w:ind w:left="3974" w:hanging="180"/>
      </w:pPr>
    </w:lvl>
    <w:lvl w:ilvl="3" w:tplc="0410000F" w:tentative="1">
      <w:start w:val="1"/>
      <w:numFmt w:val="decimal"/>
      <w:lvlText w:val="%4."/>
      <w:lvlJc w:val="left"/>
      <w:pPr>
        <w:ind w:left="4694" w:hanging="360"/>
      </w:pPr>
    </w:lvl>
    <w:lvl w:ilvl="4" w:tplc="04100019" w:tentative="1">
      <w:start w:val="1"/>
      <w:numFmt w:val="lowerLetter"/>
      <w:lvlText w:val="%5."/>
      <w:lvlJc w:val="left"/>
      <w:pPr>
        <w:ind w:left="5414" w:hanging="360"/>
      </w:pPr>
    </w:lvl>
    <w:lvl w:ilvl="5" w:tplc="0410001B" w:tentative="1">
      <w:start w:val="1"/>
      <w:numFmt w:val="lowerRoman"/>
      <w:lvlText w:val="%6."/>
      <w:lvlJc w:val="right"/>
      <w:pPr>
        <w:ind w:left="6134" w:hanging="180"/>
      </w:pPr>
    </w:lvl>
    <w:lvl w:ilvl="6" w:tplc="0410000F" w:tentative="1">
      <w:start w:val="1"/>
      <w:numFmt w:val="decimal"/>
      <w:lvlText w:val="%7."/>
      <w:lvlJc w:val="left"/>
      <w:pPr>
        <w:ind w:left="6854" w:hanging="360"/>
      </w:pPr>
    </w:lvl>
    <w:lvl w:ilvl="7" w:tplc="04100019" w:tentative="1">
      <w:start w:val="1"/>
      <w:numFmt w:val="lowerLetter"/>
      <w:lvlText w:val="%8."/>
      <w:lvlJc w:val="left"/>
      <w:pPr>
        <w:ind w:left="7574" w:hanging="360"/>
      </w:pPr>
    </w:lvl>
    <w:lvl w:ilvl="8" w:tplc="0410001B" w:tentative="1">
      <w:start w:val="1"/>
      <w:numFmt w:val="lowerRoman"/>
      <w:lvlText w:val="%9."/>
      <w:lvlJc w:val="right"/>
      <w:pPr>
        <w:ind w:left="8294" w:hanging="180"/>
      </w:pPr>
    </w:lvl>
  </w:abstractNum>
  <w:abstractNum w:abstractNumId="13" w15:restartNumberingAfterBreak="0">
    <w:nsid w:val="4DD34E50"/>
    <w:multiLevelType w:val="hybridMultilevel"/>
    <w:tmpl w:val="8BB085FC"/>
    <w:lvl w:ilvl="0" w:tplc="DA8A7756">
      <w:start w:val="1"/>
      <w:numFmt w:val="bullet"/>
      <w:lvlText w:val="•"/>
      <w:lvlJc w:val="left"/>
      <w:pPr>
        <w:ind w:left="990" w:hanging="63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E554D14"/>
    <w:multiLevelType w:val="hybridMultilevel"/>
    <w:tmpl w:val="59765754"/>
    <w:lvl w:ilvl="0" w:tplc="BFBC12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8590F6B"/>
    <w:multiLevelType w:val="hybridMultilevel"/>
    <w:tmpl w:val="4E78C9DC"/>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3BB3FBC"/>
    <w:multiLevelType w:val="hybridMultilevel"/>
    <w:tmpl w:val="63A8AB6E"/>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65250530"/>
    <w:multiLevelType w:val="hybridMultilevel"/>
    <w:tmpl w:val="697AC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AF03AAA"/>
    <w:multiLevelType w:val="hybridMultilevel"/>
    <w:tmpl w:val="9F04EC02"/>
    <w:lvl w:ilvl="0" w:tplc="AB080760">
      <w:start w:val="1"/>
      <w:numFmt w:val="bullet"/>
      <w:lvlText w:val=""/>
      <w:lvlJc w:val="left"/>
      <w:pPr>
        <w:tabs>
          <w:tab w:val="num" w:pos="340"/>
        </w:tabs>
        <w:ind w:left="0" w:firstLine="0"/>
      </w:pPr>
      <w:rPr>
        <w:rFonts w:ascii="Wingdings" w:hAnsi="Wingdings" w:hint="default"/>
        <w:b w:val="0"/>
        <w:i w:val="0"/>
        <w:color w:val="003366"/>
        <w:spacing w:val="0"/>
        <w:sz w:val="24"/>
        <w:szCs w:val="1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7B6A55"/>
    <w:multiLevelType w:val="hybridMultilevel"/>
    <w:tmpl w:val="1B5CF97A"/>
    <w:lvl w:ilvl="0" w:tplc="BFBC12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16635A9"/>
    <w:multiLevelType w:val="hybridMultilevel"/>
    <w:tmpl w:val="9794819E"/>
    <w:lvl w:ilvl="0" w:tplc="BFBC12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41354E0"/>
    <w:multiLevelType w:val="hybridMultilevel"/>
    <w:tmpl w:val="C47A08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4FE0FC9"/>
    <w:multiLevelType w:val="hybridMultilevel"/>
    <w:tmpl w:val="079EA9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6641942"/>
    <w:multiLevelType w:val="hybridMultilevel"/>
    <w:tmpl w:val="5CF8FE8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78CD1447"/>
    <w:multiLevelType w:val="hybridMultilevel"/>
    <w:tmpl w:val="28D00778"/>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5" w15:restartNumberingAfterBreak="0">
    <w:nsid w:val="78FE07C0"/>
    <w:multiLevelType w:val="hybridMultilevel"/>
    <w:tmpl w:val="079EA9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B833681"/>
    <w:multiLevelType w:val="hybridMultilevel"/>
    <w:tmpl w:val="5DC61218"/>
    <w:lvl w:ilvl="0" w:tplc="0410000D">
      <w:start w:val="1"/>
      <w:numFmt w:val="bullet"/>
      <w:lvlText w:val=""/>
      <w:lvlJc w:val="left"/>
      <w:pPr>
        <w:ind w:left="2534" w:hanging="360"/>
      </w:pPr>
      <w:rPr>
        <w:rFonts w:ascii="Wingdings" w:hAnsi="Wingdings" w:hint="default"/>
      </w:rPr>
    </w:lvl>
    <w:lvl w:ilvl="1" w:tplc="04100003" w:tentative="1">
      <w:start w:val="1"/>
      <w:numFmt w:val="bullet"/>
      <w:lvlText w:val="o"/>
      <w:lvlJc w:val="left"/>
      <w:pPr>
        <w:ind w:left="3254" w:hanging="360"/>
      </w:pPr>
      <w:rPr>
        <w:rFonts w:ascii="Courier New" w:hAnsi="Courier New" w:cs="Courier New" w:hint="default"/>
      </w:rPr>
    </w:lvl>
    <w:lvl w:ilvl="2" w:tplc="04100005" w:tentative="1">
      <w:start w:val="1"/>
      <w:numFmt w:val="bullet"/>
      <w:lvlText w:val=""/>
      <w:lvlJc w:val="left"/>
      <w:pPr>
        <w:ind w:left="3974" w:hanging="360"/>
      </w:pPr>
      <w:rPr>
        <w:rFonts w:ascii="Wingdings" w:hAnsi="Wingdings" w:hint="default"/>
      </w:rPr>
    </w:lvl>
    <w:lvl w:ilvl="3" w:tplc="04100001" w:tentative="1">
      <w:start w:val="1"/>
      <w:numFmt w:val="bullet"/>
      <w:lvlText w:val=""/>
      <w:lvlJc w:val="left"/>
      <w:pPr>
        <w:ind w:left="4694" w:hanging="360"/>
      </w:pPr>
      <w:rPr>
        <w:rFonts w:ascii="Symbol" w:hAnsi="Symbol" w:hint="default"/>
      </w:rPr>
    </w:lvl>
    <w:lvl w:ilvl="4" w:tplc="04100003" w:tentative="1">
      <w:start w:val="1"/>
      <w:numFmt w:val="bullet"/>
      <w:lvlText w:val="o"/>
      <w:lvlJc w:val="left"/>
      <w:pPr>
        <w:ind w:left="5414" w:hanging="360"/>
      </w:pPr>
      <w:rPr>
        <w:rFonts w:ascii="Courier New" w:hAnsi="Courier New" w:cs="Courier New" w:hint="default"/>
      </w:rPr>
    </w:lvl>
    <w:lvl w:ilvl="5" w:tplc="04100005" w:tentative="1">
      <w:start w:val="1"/>
      <w:numFmt w:val="bullet"/>
      <w:lvlText w:val=""/>
      <w:lvlJc w:val="left"/>
      <w:pPr>
        <w:ind w:left="6134" w:hanging="360"/>
      </w:pPr>
      <w:rPr>
        <w:rFonts w:ascii="Wingdings" w:hAnsi="Wingdings" w:hint="default"/>
      </w:rPr>
    </w:lvl>
    <w:lvl w:ilvl="6" w:tplc="04100001" w:tentative="1">
      <w:start w:val="1"/>
      <w:numFmt w:val="bullet"/>
      <w:lvlText w:val=""/>
      <w:lvlJc w:val="left"/>
      <w:pPr>
        <w:ind w:left="6854" w:hanging="360"/>
      </w:pPr>
      <w:rPr>
        <w:rFonts w:ascii="Symbol" w:hAnsi="Symbol" w:hint="default"/>
      </w:rPr>
    </w:lvl>
    <w:lvl w:ilvl="7" w:tplc="04100003" w:tentative="1">
      <w:start w:val="1"/>
      <w:numFmt w:val="bullet"/>
      <w:lvlText w:val="o"/>
      <w:lvlJc w:val="left"/>
      <w:pPr>
        <w:ind w:left="7574" w:hanging="360"/>
      </w:pPr>
      <w:rPr>
        <w:rFonts w:ascii="Courier New" w:hAnsi="Courier New" w:cs="Courier New" w:hint="default"/>
      </w:rPr>
    </w:lvl>
    <w:lvl w:ilvl="8" w:tplc="04100005" w:tentative="1">
      <w:start w:val="1"/>
      <w:numFmt w:val="bullet"/>
      <w:lvlText w:val=""/>
      <w:lvlJc w:val="left"/>
      <w:pPr>
        <w:ind w:left="8294" w:hanging="360"/>
      </w:pPr>
      <w:rPr>
        <w:rFonts w:ascii="Wingdings" w:hAnsi="Wingdings" w:hint="default"/>
      </w:rPr>
    </w:lvl>
  </w:abstractNum>
  <w:abstractNum w:abstractNumId="27" w15:restartNumberingAfterBreak="0">
    <w:nsid w:val="7F716D4C"/>
    <w:multiLevelType w:val="hybridMultilevel"/>
    <w:tmpl w:val="A596DD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F9E1473"/>
    <w:multiLevelType w:val="hybridMultilevel"/>
    <w:tmpl w:val="A2CCEA44"/>
    <w:lvl w:ilvl="0" w:tplc="23302A2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8"/>
  </w:num>
  <w:num w:numId="2">
    <w:abstractNumId w:val="2"/>
  </w:num>
  <w:num w:numId="3">
    <w:abstractNumId w:val="18"/>
  </w:num>
  <w:num w:numId="4">
    <w:abstractNumId w:val="26"/>
  </w:num>
  <w:num w:numId="5">
    <w:abstractNumId w:val="12"/>
  </w:num>
  <w:num w:numId="6">
    <w:abstractNumId w:val="16"/>
  </w:num>
  <w:num w:numId="7">
    <w:abstractNumId w:val="15"/>
  </w:num>
  <w:num w:numId="8">
    <w:abstractNumId w:val="25"/>
  </w:num>
  <w:num w:numId="9">
    <w:abstractNumId w:val="24"/>
  </w:num>
  <w:num w:numId="10">
    <w:abstractNumId w:val="28"/>
  </w:num>
  <w:num w:numId="11">
    <w:abstractNumId w:val="27"/>
  </w:num>
  <w:num w:numId="12">
    <w:abstractNumId w:val="13"/>
  </w:num>
  <w:num w:numId="13">
    <w:abstractNumId w:val="17"/>
  </w:num>
  <w:num w:numId="14">
    <w:abstractNumId w:val="4"/>
  </w:num>
  <w:num w:numId="15">
    <w:abstractNumId w:val="11"/>
  </w:num>
  <w:num w:numId="16">
    <w:abstractNumId w:val="1"/>
  </w:num>
  <w:num w:numId="17">
    <w:abstractNumId w:val="3"/>
  </w:num>
  <w:num w:numId="18">
    <w:abstractNumId w:val="9"/>
  </w:num>
  <w:num w:numId="19">
    <w:abstractNumId w:val="0"/>
  </w:num>
  <w:num w:numId="20">
    <w:abstractNumId w:val="10"/>
  </w:num>
  <w:num w:numId="21">
    <w:abstractNumId w:val="14"/>
  </w:num>
  <w:num w:numId="22">
    <w:abstractNumId w:val="22"/>
  </w:num>
  <w:num w:numId="23">
    <w:abstractNumId w:val="21"/>
  </w:num>
  <w:num w:numId="24">
    <w:abstractNumId w:val="6"/>
  </w:num>
  <w:num w:numId="25">
    <w:abstractNumId w:val="23"/>
  </w:num>
  <w:num w:numId="26">
    <w:abstractNumId w:val="19"/>
  </w:num>
  <w:num w:numId="27">
    <w:abstractNumId w:val="20"/>
  </w:num>
  <w:num w:numId="28">
    <w:abstractNumId w:val="7"/>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it-IT" w:vendorID="64" w:dllVersion="0" w:nlCheck="1" w:checkStyle="0"/>
  <w:activeWritingStyle w:appName="MSWord" w:lang="en-US" w:vendorID="64" w:dllVersion="0" w:nlCheck="1" w:checkStyle="0"/>
  <w:activeWritingStyle w:appName="MSWord" w:lang="en-US" w:vendorID="64" w:dllVersion="6" w:nlCheck="1" w:checkStyle="0"/>
  <w:activeWritingStyle w:appName="MSWord" w:lang="it-IT"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131078" w:nlCheck="1" w:checkStyle="1"/>
  <w:activeWritingStyle w:appName="MSWord" w:lang="it-IT"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4FF"/>
    <w:rsid w:val="000009DB"/>
    <w:rsid w:val="00000DE6"/>
    <w:rsid w:val="00001256"/>
    <w:rsid w:val="00001763"/>
    <w:rsid w:val="00001A3B"/>
    <w:rsid w:val="000020C7"/>
    <w:rsid w:val="00002177"/>
    <w:rsid w:val="00002AB2"/>
    <w:rsid w:val="00002DD2"/>
    <w:rsid w:val="0000396F"/>
    <w:rsid w:val="000042EB"/>
    <w:rsid w:val="00005E40"/>
    <w:rsid w:val="000064CE"/>
    <w:rsid w:val="00006D10"/>
    <w:rsid w:val="00006FDC"/>
    <w:rsid w:val="00007066"/>
    <w:rsid w:val="00007402"/>
    <w:rsid w:val="00007413"/>
    <w:rsid w:val="000075FC"/>
    <w:rsid w:val="0000784B"/>
    <w:rsid w:val="00007F49"/>
    <w:rsid w:val="00010170"/>
    <w:rsid w:val="00011037"/>
    <w:rsid w:val="00011BBE"/>
    <w:rsid w:val="00011F64"/>
    <w:rsid w:val="00013AFB"/>
    <w:rsid w:val="000140CA"/>
    <w:rsid w:val="00014F90"/>
    <w:rsid w:val="0001544F"/>
    <w:rsid w:val="000161FD"/>
    <w:rsid w:val="00020083"/>
    <w:rsid w:val="00021B43"/>
    <w:rsid w:val="00021B9A"/>
    <w:rsid w:val="00021BCA"/>
    <w:rsid w:val="00022348"/>
    <w:rsid w:val="00022653"/>
    <w:rsid w:val="00022C87"/>
    <w:rsid w:val="000233DA"/>
    <w:rsid w:val="00023B4F"/>
    <w:rsid w:val="0002428F"/>
    <w:rsid w:val="000249B4"/>
    <w:rsid w:val="00024C26"/>
    <w:rsid w:val="0002505D"/>
    <w:rsid w:val="00025480"/>
    <w:rsid w:val="00030D17"/>
    <w:rsid w:val="00031115"/>
    <w:rsid w:val="000314C2"/>
    <w:rsid w:val="00031916"/>
    <w:rsid w:val="00031ECE"/>
    <w:rsid w:val="0003264F"/>
    <w:rsid w:val="0003298F"/>
    <w:rsid w:val="00032CEB"/>
    <w:rsid w:val="00033419"/>
    <w:rsid w:val="00033F2B"/>
    <w:rsid w:val="00034053"/>
    <w:rsid w:val="0003416D"/>
    <w:rsid w:val="000343A2"/>
    <w:rsid w:val="00035516"/>
    <w:rsid w:val="00036154"/>
    <w:rsid w:val="000363BC"/>
    <w:rsid w:val="00037810"/>
    <w:rsid w:val="00037E7B"/>
    <w:rsid w:val="000405C5"/>
    <w:rsid w:val="00040B97"/>
    <w:rsid w:val="0004131D"/>
    <w:rsid w:val="00041DC5"/>
    <w:rsid w:val="00042012"/>
    <w:rsid w:val="0004216B"/>
    <w:rsid w:val="000425AA"/>
    <w:rsid w:val="000426E7"/>
    <w:rsid w:val="000432F4"/>
    <w:rsid w:val="00043696"/>
    <w:rsid w:val="00043BCE"/>
    <w:rsid w:val="00043BE1"/>
    <w:rsid w:val="000444BF"/>
    <w:rsid w:val="00044BA7"/>
    <w:rsid w:val="0004513D"/>
    <w:rsid w:val="0004526F"/>
    <w:rsid w:val="00045369"/>
    <w:rsid w:val="00045472"/>
    <w:rsid w:val="00045778"/>
    <w:rsid w:val="000460CB"/>
    <w:rsid w:val="00046224"/>
    <w:rsid w:val="000467F2"/>
    <w:rsid w:val="00046C35"/>
    <w:rsid w:val="00047062"/>
    <w:rsid w:val="000471C0"/>
    <w:rsid w:val="00047369"/>
    <w:rsid w:val="00047479"/>
    <w:rsid w:val="0004769F"/>
    <w:rsid w:val="000476DC"/>
    <w:rsid w:val="00047A1F"/>
    <w:rsid w:val="00047AF1"/>
    <w:rsid w:val="00047EF1"/>
    <w:rsid w:val="0005013D"/>
    <w:rsid w:val="000507CF"/>
    <w:rsid w:val="00050808"/>
    <w:rsid w:val="00050B33"/>
    <w:rsid w:val="000524DB"/>
    <w:rsid w:val="00052F33"/>
    <w:rsid w:val="0005356B"/>
    <w:rsid w:val="00053A46"/>
    <w:rsid w:val="000541C4"/>
    <w:rsid w:val="000541EC"/>
    <w:rsid w:val="0005451A"/>
    <w:rsid w:val="0005490E"/>
    <w:rsid w:val="00054CCA"/>
    <w:rsid w:val="00054E66"/>
    <w:rsid w:val="000552CB"/>
    <w:rsid w:val="0005544C"/>
    <w:rsid w:val="000561F2"/>
    <w:rsid w:val="00056624"/>
    <w:rsid w:val="00056F72"/>
    <w:rsid w:val="00057A64"/>
    <w:rsid w:val="00057C74"/>
    <w:rsid w:val="00057EFB"/>
    <w:rsid w:val="0006011E"/>
    <w:rsid w:val="0006019F"/>
    <w:rsid w:val="00060356"/>
    <w:rsid w:val="000603C3"/>
    <w:rsid w:val="00061507"/>
    <w:rsid w:val="00062A73"/>
    <w:rsid w:val="00062F1B"/>
    <w:rsid w:val="000635D3"/>
    <w:rsid w:val="00063812"/>
    <w:rsid w:val="00063871"/>
    <w:rsid w:val="00064102"/>
    <w:rsid w:val="0006419A"/>
    <w:rsid w:val="0006502E"/>
    <w:rsid w:val="000665DC"/>
    <w:rsid w:val="00066ADE"/>
    <w:rsid w:val="00066B80"/>
    <w:rsid w:val="00066F5C"/>
    <w:rsid w:val="000679B2"/>
    <w:rsid w:val="00067EF6"/>
    <w:rsid w:val="0007093C"/>
    <w:rsid w:val="00070FF7"/>
    <w:rsid w:val="0007112A"/>
    <w:rsid w:val="00071249"/>
    <w:rsid w:val="00071722"/>
    <w:rsid w:val="000717CD"/>
    <w:rsid w:val="0007183B"/>
    <w:rsid w:val="000718B8"/>
    <w:rsid w:val="00071F60"/>
    <w:rsid w:val="00071F99"/>
    <w:rsid w:val="00072EE8"/>
    <w:rsid w:val="0007346F"/>
    <w:rsid w:val="000737C5"/>
    <w:rsid w:val="00074764"/>
    <w:rsid w:val="00075049"/>
    <w:rsid w:val="000751C2"/>
    <w:rsid w:val="00075AA3"/>
    <w:rsid w:val="00075DA5"/>
    <w:rsid w:val="0007633E"/>
    <w:rsid w:val="00076B04"/>
    <w:rsid w:val="000770FA"/>
    <w:rsid w:val="000772DD"/>
    <w:rsid w:val="00077332"/>
    <w:rsid w:val="000777F9"/>
    <w:rsid w:val="00080193"/>
    <w:rsid w:val="000810E4"/>
    <w:rsid w:val="00081681"/>
    <w:rsid w:val="000824CF"/>
    <w:rsid w:val="00082CBB"/>
    <w:rsid w:val="00082F25"/>
    <w:rsid w:val="00082F91"/>
    <w:rsid w:val="0008391A"/>
    <w:rsid w:val="0008395F"/>
    <w:rsid w:val="000839B2"/>
    <w:rsid w:val="000839E6"/>
    <w:rsid w:val="00083EA8"/>
    <w:rsid w:val="00083EF8"/>
    <w:rsid w:val="00084031"/>
    <w:rsid w:val="0008427D"/>
    <w:rsid w:val="000843B1"/>
    <w:rsid w:val="00084874"/>
    <w:rsid w:val="00085154"/>
    <w:rsid w:val="00085411"/>
    <w:rsid w:val="00085581"/>
    <w:rsid w:val="0008573D"/>
    <w:rsid w:val="00085D39"/>
    <w:rsid w:val="00086B1B"/>
    <w:rsid w:val="00086B69"/>
    <w:rsid w:val="00086BBA"/>
    <w:rsid w:val="0008701E"/>
    <w:rsid w:val="000871AA"/>
    <w:rsid w:val="00087944"/>
    <w:rsid w:val="00087985"/>
    <w:rsid w:val="00087F2B"/>
    <w:rsid w:val="00090BDD"/>
    <w:rsid w:val="0009160A"/>
    <w:rsid w:val="00091A62"/>
    <w:rsid w:val="000940FB"/>
    <w:rsid w:val="00094B98"/>
    <w:rsid w:val="0009519B"/>
    <w:rsid w:val="00095707"/>
    <w:rsid w:val="00096029"/>
    <w:rsid w:val="00096098"/>
    <w:rsid w:val="00096CAE"/>
    <w:rsid w:val="000976DA"/>
    <w:rsid w:val="000A0304"/>
    <w:rsid w:val="000A1252"/>
    <w:rsid w:val="000A1A44"/>
    <w:rsid w:val="000A236E"/>
    <w:rsid w:val="000A2B36"/>
    <w:rsid w:val="000A2CE3"/>
    <w:rsid w:val="000A35DD"/>
    <w:rsid w:val="000A3DA6"/>
    <w:rsid w:val="000A4CF8"/>
    <w:rsid w:val="000A4F3E"/>
    <w:rsid w:val="000A557B"/>
    <w:rsid w:val="000A5962"/>
    <w:rsid w:val="000A6539"/>
    <w:rsid w:val="000A741F"/>
    <w:rsid w:val="000A7BD2"/>
    <w:rsid w:val="000B0188"/>
    <w:rsid w:val="000B1C11"/>
    <w:rsid w:val="000B2771"/>
    <w:rsid w:val="000B2C10"/>
    <w:rsid w:val="000B2F4A"/>
    <w:rsid w:val="000B2FA2"/>
    <w:rsid w:val="000B33BB"/>
    <w:rsid w:val="000B4100"/>
    <w:rsid w:val="000B4257"/>
    <w:rsid w:val="000B50D0"/>
    <w:rsid w:val="000B54EA"/>
    <w:rsid w:val="000B5CF0"/>
    <w:rsid w:val="000B5F30"/>
    <w:rsid w:val="000B5F37"/>
    <w:rsid w:val="000B6060"/>
    <w:rsid w:val="000B608A"/>
    <w:rsid w:val="000B61CC"/>
    <w:rsid w:val="000B68CB"/>
    <w:rsid w:val="000B6E6E"/>
    <w:rsid w:val="000B78AF"/>
    <w:rsid w:val="000C0178"/>
    <w:rsid w:val="000C0474"/>
    <w:rsid w:val="000C05F8"/>
    <w:rsid w:val="000C0B3C"/>
    <w:rsid w:val="000C0E96"/>
    <w:rsid w:val="000C1BE6"/>
    <w:rsid w:val="000C23C8"/>
    <w:rsid w:val="000C24A9"/>
    <w:rsid w:val="000C2A56"/>
    <w:rsid w:val="000C2AF7"/>
    <w:rsid w:val="000C3036"/>
    <w:rsid w:val="000C307C"/>
    <w:rsid w:val="000C34F8"/>
    <w:rsid w:val="000C3ACA"/>
    <w:rsid w:val="000C406F"/>
    <w:rsid w:val="000C4EBB"/>
    <w:rsid w:val="000C5595"/>
    <w:rsid w:val="000C5D95"/>
    <w:rsid w:val="000C5DC0"/>
    <w:rsid w:val="000C62EC"/>
    <w:rsid w:val="000C6652"/>
    <w:rsid w:val="000C683D"/>
    <w:rsid w:val="000C6D3F"/>
    <w:rsid w:val="000C6EEB"/>
    <w:rsid w:val="000C704C"/>
    <w:rsid w:val="000C76F6"/>
    <w:rsid w:val="000C7AF6"/>
    <w:rsid w:val="000C7E7F"/>
    <w:rsid w:val="000D01FA"/>
    <w:rsid w:val="000D18C4"/>
    <w:rsid w:val="000D1D4B"/>
    <w:rsid w:val="000D20C3"/>
    <w:rsid w:val="000D2334"/>
    <w:rsid w:val="000D31ED"/>
    <w:rsid w:val="000D3343"/>
    <w:rsid w:val="000D34F5"/>
    <w:rsid w:val="000D3BE3"/>
    <w:rsid w:val="000D4395"/>
    <w:rsid w:val="000D4700"/>
    <w:rsid w:val="000D49B6"/>
    <w:rsid w:val="000D4E7C"/>
    <w:rsid w:val="000D4EA0"/>
    <w:rsid w:val="000D5B67"/>
    <w:rsid w:val="000D5E76"/>
    <w:rsid w:val="000D60F5"/>
    <w:rsid w:val="000D61A6"/>
    <w:rsid w:val="000D758D"/>
    <w:rsid w:val="000D7F4B"/>
    <w:rsid w:val="000E01E0"/>
    <w:rsid w:val="000E18F7"/>
    <w:rsid w:val="000E2017"/>
    <w:rsid w:val="000E2097"/>
    <w:rsid w:val="000E2180"/>
    <w:rsid w:val="000E27CC"/>
    <w:rsid w:val="000E28C7"/>
    <w:rsid w:val="000E2C69"/>
    <w:rsid w:val="000E2F7A"/>
    <w:rsid w:val="000E3177"/>
    <w:rsid w:val="000E4C5D"/>
    <w:rsid w:val="000E7699"/>
    <w:rsid w:val="000E78C7"/>
    <w:rsid w:val="000E7CC1"/>
    <w:rsid w:val="000F080C"/>
    <w:rsid w:val="000F0DE8"/>
    <w:rsid w:val="000F106F"/>
    <w:rsid w:val="000F1537"/>
    <w:rsid w:val="000F2103"/>
    <w:rsid w:val="000F2F39"/>
    <w:rsid w:val="000F39D5"/>
    <w:rsid w:val="000F4989"/>
    <w:rsid w:val="000F56B4"/>
    <w:rsid w:val="000F5E14"/>
    <w:rsid w:val="000F5ECA"/>
    <w:rsid w:val="000F5F7E"/>
    <w:rsid w:val="000F61BC"/>
    <w:rsid w:val="000F634C"/>
    <w:rsid w:val="000F6BD7"/>
    <w:rsid w:val="000F6D28"/>
    <w:rsid w:val="000F73C6"/>
    <w:rsid w:val="000F7425"/>
    <w:rsid w:val="000F7CDB"/>
    <w:rsid w:val="001009E0"/>
    <w:rsid w:val="0010115D"/>
    <w:rsid w:val="00101A70"/>
    <w:rsid w:val="00101BE2"/>
    <w:rsid w:val="00101EBD"/>
    <w:rsid w:val="00102064"/>
    <w:rsid w:val="00102103"/>
    <w:rsid w:val="00102185"/>
    <w:rsid w:val="00102284"/>
    <w:rsid w:val="00102379"/>
    <w:rsid w:val="00102830"/>
    <w:rsid w:val="00102CFD"/>
    <w:rsid w:val="00102D9F"/>
    <w:rsid w:val="0010345F"/>
    <w:rsid w:val="001035E3"/>
    <w:rsid w:val="001038B2"/>
    <w:rsid w:val="00104167"/>
    <w:rsid w:val="001042B2"/>
    <w:rsid w:val="00104474"/>
    <w:rsid w:val="00104E17"/>
    <w:rsid w:val="001051FB"/>
    <w:rsid w:val="00105931"/>
    <w:rsid w:val="001059FA"/>
    <w:rsid w:val="001062F1"/>
    <w:rsid w:val="00107240"/>
    <w:rsid w:val="00107CB3"/>
    <w:rsid w:val="00110E39"/>
    <w:rsid w:val="00111A23"/>
    <w:rsid w:val="00111DB1"/>
    <w:rsid w:val="001121C7"/>
    <w:rsid w:val="001122CA"/>
    <w:rsid w:val="001123A0"/>
    <w:rsid w:val="00112B06"/>
    <w:rsid w:val="00112D4E"/>
    <w:rsid w:val="00112DB1"/>
    <w:rsid w:val="00113587"/>
    <w:rsid w:val="00113C11"/>
    <w:rsid w:val="0011444E"/>
    <w:rsid w:val="0011459A"/>
    <w:rsid w:val="00115A1A"/>
    <w:rsid w:val="00115E35"/>
    <w:rsid w:val="00116BDC"/>
    <w:rsid w:val="00116BF2"/>
    <w:rsid w:val="001172FD"/>
    <w:rsid w:val="00117573"/>
    <w:rsid w:val="001178D5"/>
    <w:rsid w:val="00117C9A"/>
    <w:rsid w:val="00117FB6"/>
    <w:rsid w:val="00117FE2"/>
    <w:rsid w:val="001218A1"/>
    <w:rsid w:val="001218F6"/>
    <w:rsid w:val="00122096"/>
    <w:rsid w:val="0012282C"/>
    <w:rsid w:val="00123033"/>
    <w:rsid w:val="00123063"/>
    <w:rsid w:val="0012381D"/>
    <w:rsid w:val="00123934"/>
    <w:rsid w:val="0012394C"/>
    <w:rsid w:val="00123A55"/>
    <w:rsid w:val="00124010"/>
    <w:rsid w:val="001241C3"/>
    <w:rsid w:val="001241EF"/>
    <w:rsid w:val="001242A6"/>
    <w:rsid w:val="00124944"/>
    <w:rsid w:val="001249FF"/>
    <w:rsid w:val="00125C53"/>
    <w:rsid w:val="00125DBF"/>
    <w:rsid w:val="00126146"/>
    <w:rsid w:val="00126525"/>
    <w:rsid w:val="001266B6"/>
    <w:rsid w:val="0012732D"/>
    <w:rsid w:val="0012775C"/>
    <w:rsid w:val="00127A7C"/>
    <w:rsid w:val="00127F6D"/>
    <w:rsid w:val="001309D3"/>
    <w:rsid w:val="00130F99"/>
    <w:rsid w:val="00131166"/>
    <w:rsid w:val="00131B50"/>
    <w:rsid w:val="001321B6"/>
    <w:rsid w:val="001326F7"/>
    <w:rsid w:val="00132A04"/>
    <w:rsid w:val="00133310"/>
    <w:rsid w:val="00133729"/>
    <w:rsid w:val="001341C5"/>
    <w:rsid w:val="001349F8"/>
    <w:rsid w:val="00134D86"/>
    <w:rsid w:val="001350C3"/>
    <w:rsid w:val="00135378"/>
    <w:rsid w:val="001355CC"/>
    <w:rsid w:val="00135B50"/>
    <w:rsid w:val="00135FCE"/>
    <w:rsid w:val="00136055"/>
    <w:rsid w:val="00136280"/>
    <w:rsid w:val="001365DB"/>
    <w:rsid w:val="001365F6"/>
    <w:rsid w:val="00136815"/>
    <w:rsid w:val="00136A09"/>
    <w:rsid w:val="00137C1A"/>
    <w:rsid w:val="00137D7F"/>
    <w:rsid w:val="00140586"/>
    <w:rsid w:val="001408FB"/>
    <w:rsid w:val="00140B31"/>
    <w:rsid w:val="00140E46"/>
    <w:rsid w:val="00140F4C"/>
    <w:rsid w:val="00141C03"/>
    <w:rsid w:val="001427A3"/>
    <w:rsid w:val="0014327D"/>
    <w:rsid w:val="0014340B"/>
    <w:rsid w:val="0014476F"/>
    <w:rsid w:val="00145A5E"/>
    <w:rsid w:val="001471E6"/>
    <w:rsid w:val="00150946"/>
    <w:rsid w:val="001512E9"/>
    <w:rsid w:val="00151496"/>
    <w:rsid w:val="001517D8"/>
    <w:rsid w:val="001518EA"/>
    <w:rsid w:val="00151914"/>
    <w:rsid w:val="001519D2"/>
    <w:rsid w:val="001523E8"/>
    <w:rsid w:val="001526DB"/>
    <w:rsid w:val="001529A0"/>
    <w:rsid w:val="00152C53"/>
    <w:rsid w:val="00153311"/>
    <w:rsid w:val="00154705"/>
    <w:rsid w:val="00154839"/>
    <w:rsid w:val="00154931"/>
    <w:rsid w:val="00154B6C"/>
    <w:rsid w:val="00155B31"/>
    <w:rsid w:val="00155FE8"/>
    <w:rsid w:val="00156870"/>
    <w:rsid w:val="00157219"/>
    <w:rsid w:val="00157F5E"/>
    <w:rsid w:val="001605FB"/>
    <w:rsid w:val="0016076D"/>
    <w:rsid w:val="001612FC"/>
    <w:rsid w:val="00161868"/>
    <w:rsid w:val="00161959"/>
    <w:rsid w:val="00161A02"/>
    <w:rsid w:val="00161A1D"/>
    <w:rsid w:val="0016246E"/>
    <w:rsid w:val="00162CA6"/>
    <w:rsid w:val="0016359C"/>
    <w:rsid w:val="001635DC"/>
    <w:rsid w:val="001636B0"/>
    <w:rsid w:val="00163CE2"/>
    <w:rsid w:val="00164274"/>
    <w:rsid w:val="00164941"/>
    <w:rsid w:val="00164EE6"/>
    <w:rsid w:val="001659DE"/>
    <w:rsid w:val="001661BE"/>
    <w:rsid w:val="001663CB"/>
    <w:rsid w:val="00166A78"/>
    <w:rsid w:val="00166B6E"/>
    <w:rsid w:val="00166CBD"/>
    <w:rsid w:val="00166DBE"/>
    <w:rsid w:val="00166DC0"/>
    <w:rsid w:val="00167170"/>
    <w:rsid w:val="00167549"/>
    <w:rsid w:val="00170B14"/>
    <w:rsid w:val="00170CD2"/>
    <w:rsid w:val="001711B2"/>
    <w:rsid w:val="00171303"/>
    <w:rsid w:val="0017149D"/>
    <w:rsid w:val="001715AE"/>
    <w:rsid w:val="00171977"/>
    <w:rsid w:val="001721AA"/>
    <w:rsid w:val="00172A76"/>
    <w:rsid w:val="00172C49"/>
    <w:rsid w:val="00172C9A"/>
    <w:rsid w:val="00173008"/>
    <w:rsid w:val="0017302A"/>
    <w:rsid w:val="0017356F"/>
    <w:rsid w:val="00173CDA"/>
    <w:rsid w:val="0017423D"/>
    <w:rsid w:val="00174A31"/>
    <w:rsid w:val="00174C1A"/>
    <w:rsid w:val="00174FE1"/>
    <w:rsid w:val="001754E7"/>
    <w:rsid w:val="00176707"/>
    <w:rsid w:val="00176D20"/>
    <w:rsid w:val="001773C7"/>
    <w:rsid w:val="00177C3A"/>
    <w:rsid w:val="0018019C"/>
    <w:rsid w:val="00180705"/>
    <w:rsid w:val="00180AC1"/>
    <w:rsid w:val="00180E98"/>
    <w:rsid w:val="00181074"/>
    <w:rsid w:val="00181263"/>
    <w:rsid w:val="001815CC"/>
    <w:rsid w:val="00181A18"/>
    <w:rsid w:val="00181C60"/>
    <w:rsid w:val="00182588"/>
    <w:rsid w:val="00182894"/>
    <w:rsid w:val="00183CA2"/>
    <w:rsid w:val="0018414D"/>
    <w:rsid w:val="001842D5"/>
    <w:rsid w:val="00184D99"/>
    <w:rsid w:val="00187341"/>
    <w:rsid w:val="00190006"/>
    <w:rsid w:val="00191192"/>
    <w:rsid w:val="001911B1"/>
    <w:rsid w:val="00191477"/>
    <w:rsid w:val="001917F1"/>
    <w:rsid w:val="00191940"/>
    <w:rsid w:val="00191EA1"/>
    <w:rsid w:val="00192574"/>
    <w:rsid w:val="00192D2D"/>
    <w:rsid w:val="00193A8D"/>
    <w:rsid w:val="00193E4E"/>
    <w:rsid w:val="00194F41"/>
    <w:rsid w:val="0019500F"/>
    <w:rsid w:val="00195299"/>
    <w:rsid w:val="00195481"/>
    <w:rsid w:val="001954EC"/>
    <w:rsid w:val="00195506"/>
    <w:rsid w:val="001958B2"/>
    <w:rsid w:val="0019616E"/>
    <w:rsid w:val="00197260"/>
    <w:rsid w:val="00197395"/>
    <w:rsid w:val="0019745C"/>
    <w:rsid w:val="001975DC"/>
    <w:rsid w:val="00197A4B"/>
    <w:rsid w:val="00197C56"/>
    <w:rsid w:val="00197D76"/>
    <w:rsid w:val="001A0200"/>
    <w:rsid w:val="001A0217"/>
    <w:rsid w:val="001A0DEA"/>
    <w:rsid w:val="001A10C1"/>
    <w:rsid w:val="001A1346"/>
    <w:rsid w:val="001A17DB"/>
    <w:rsid w:val="001A2598"/>
    <w:rsid w:val="001A2639"/>
    <w:rsid w:val="001A29C8"/>
    <w:rsid w:val="001A2AFE"/>
    <w:rsid w:val="001A2B5D"/>
    <w:rsid w:val="001A4277"/>
    <w:rsid w:val="001A434C"/>
    <w:rsid w:val="001A4AF2"/>
    <w:rsid w:val="001A4C6D"/>
    <w:rsid w:val="001A50AA"/>
    <w:rsid w:val="001A55F9"/>
    <w:rsid w:val="001A5BB6"/>
    <w:rsid w:val="001A611B"/>
    <w:rsid w:val="001A62B0"/>
    <w:rsid w:val="001A62B5"/>
    <w:rsid w:val="001A6F41"/>
    <w:rsid w:val="001A7CAF"/>
    <w:rsid w:val="001A7F1A"/>
    <w:rsid w:val="001B0C9B"/>
    <w:rsid w:val="001B0EB8"/>
    <w:rsid w:val="001B2315"/>
    <w:rsid w:val="001B41C2"/>
    <w:rsid w:val="001B435C"/>
    <w:rsid w:val="001B465E"/>
    <w:rsid w:val="001B4D79"/>
    <w:rsid w:val="001B572F"/>
    <w:rsid w:val="001B59AD"/>
    <w:rsid w:val="001B5F93"/>
    <w:rsid w:val="001B64E1"/>
    <w:rsid w:val="001B743D"/>
    <w:rsid w:val="001B745D"/>
    <w:rsid w:val="001B74E8"/>
    <w:rsid w:val="001C0092"/>
    <w:rsid w:val="001C01A0"/>
    <w:rsid w:val="001C0BF3"/>
    <w:rsid w:val="001C1BF9"/>
    <w:rsid w:val="001C3445"/>
    <w:rsid w:val="001C3CA5"/>
    <w:rsid w:val="001C3E12"/>
    <w:rsid w:val="001C3F2D"/>
    <w:rsid w:val="001C5221"/>
    <w:rsid w:val="001C528B"/>
    <w:rsid w:val="001C52A5"/>
    <w:rsid w:val="001C557B"/>
    <w:rsid w:val="001C5EB3"/>
    <w:rsid w:val="001C6222"/>
    <w:rsid w:val="001C635F"/>
    <w:rsid w:val="001C63E4"/>
    <w:rsid w:val="001C6B78"/>
    <w:rsid w:val="001C6D75"/>
    <w:rsid w:val="001C77B0"/>
    <w:rsid w:val="001D0137"/>
    <w:rsid w:val="001D08D2"/>
    <w:rsid w:val="001D0BB0"/>
    <w:rsid w:val="001D0EB7"/>
    <w:rsid w:val="001D2284"/>
    <w:rsid w:val="001D22BD"/>
    <w:rsid w:val="001D2969"/>
    <w:rsid w:val="001D31AC"/>
    <w:rsid w:val="001D3787"/>
    <w:rsid w:val="001D3DA7"/>
    <w:rsid w:val="001D45B3"/>
    <w:rsid w:val="001D475E"/>
    <w:rsid w:val="001D4AA6"/>
    <w:rsid w:val="001D4EC1"/>
    <w:rsid w:val="001D5186"/>
    <w:rsid w:val="001D5396"/>
    <w:rsid w:val="001D5578"/>
    <w:rsid w:val="001D6301"/>
    <w:rsid w:val="001D64EE"/>
    <w:rsid w:val="001D6BC4"/>
    <w:rsid w:val="001D6DAD"/>
    <w:rsid w:val="001D6FBA"/>
    <w:rsid w:val="001D7102"/>
    <w:rsid w:val="001D75A9"/>
    <w:rsid w:val="001D7A31"/>
    <w:rsid w:val="001D7A7B"/>
    <w:rsid w:val="001D7ED4"/>
    <w:rsid w:val="001E0965"/>
    <w:rsid w:val="001E1262"/>
    <w:rsid w:val="001E1BA2"/>
    <w:rsid w:val="001E3DFD"/>
    <w:rsid w:val="001E3E6F"/>
    <w:rsid w:val="001E42F3"/>
    <w:rsid w:val="001E4663"/>
    <w:rsid w:val="001E4E8C"/>
    <w:rsid w:val="001E51B0"/>
    <w:rsid w:val="001E561E"/>
    <w:rsid w:val="001E6D2C"/>
    <w:rsid w:val="001E73B7"/>
    <w:rsid w:val="001F0C48"/>
    <w:rsid w:val="001F0E84"/>
    <w:rsid w:val="001F0E96"/>
    <w:rsid w:val="001F1697"/>
    <w:rsid w:val="001F1A4E"/>
    <w:rsid w:val="001F23F1"/>
    <w:rsid w:val="001F2A33"/>
    <w:rsid w:val="001F2C5D"/>
    <w:rsid w:val="001F2DCA"/>
    <w:rsid w:val="001F2E8A"/>
    <w:rsid w:val="001F486C"/>
    <w:rsid w:val="001F4AE0"/>
    <w:rsid w:val="001F55D1"/>
    <w:rsid w:val="001F58C7"/>
    <w:rsid w:val="001F5AE3"/>
    <w:rsid w:val="001F5D7B"/>
    <w:rsid w:val="001F609C"/>
    <w:rsid w:val="001F61BA"/>
    <w:rsid w:val="001F6677"/>
    <w:rsid w:val="001F6930"/>
    <w:rsid w:val="001F7F72"/>
    <w:rsid w:val="002000AC"/>
    <w:rsid w:val="002000FF"/>
    <w:rsid w:val="002002C5"/>
    <w:rsid w:val="0020087D"/>
    <w:rsid w:val="00200970"/>
    <w:rsid w:val="00200DE4"/>
    <w:rsid w:val="002028B4"/>
    <w:rsid w:val="00202C51"/>
    <w:rsid w:val="00202E2D"/>
    <w:rsid w:val="00202E62"/>
    <w:rsid w:val="0020387F"/>
    <w:rsid w:val="00203F9E"/>
    <w:rsid w:val="002042BF"/>
    <w:rsid w:val="00204F51"/>
    <w:rsid w:val="0020556C"/>
    <w:rsid w:val="002056F7"/>
    <w:rsid w:val="00205ADF"/>
    <w:rsid w:val="00205D0A"/>
    <w:rsid w:val="00206DEE"/>
    <w:rsid w:val="002072B2"/>
    <w:rsid w:val="00207FB8"/>
    <w:rsid w:val="002103C3"/>
    <w:rsid w:val="0021085C"/>
    <w:rsid w:val="00210D63"/>
    <w:rsid w:val="00210DA8"/>
    <w:rsid w:val="00210DE0"/>
    <w:rsid w:val="00210FBA"/>
    <w:rsid w:val="002116AD"/>
    <w:rsid w:val="0021197E"/>
    <w:rsid w:val="002119AC"/>
    <w:rsid w:val="00212529"/>
    <w:rsid w:val="00212C98"/>
    <w:rsid w:val="00213727"/>
    <w:rsid w:val="002137BA"/>
    <w:rsid w:val="00213FD5"/>
    <w:rsid w:val="002144F4"/>
    <w:rsid w:val="00214722"/>
    <w:rsid w:val="002148B2"/>
    <w:rsid w:val="00214B12"/>
    <w:rsid w:val="00214B49"/>
    <w:rsid w:val="00214C83"/>
    <w:rsid w:val="00215A97"/>
    <w:rsid w:val="00215FD0"/>
    <w:rsid w:val="00220D5E"/>
    <w:rsid w:val="00221045"/>
    <w:rsid w:val="00221079"/>
    <w:rsid w:val="002212C3"/>
    <w:rsid w:val="002222D4"/>
    <w:rsid w:val="00222966"/>
    <w:rsid w:val="00222BAA"/>
    <w:rsid w:val="00224936"/>
    <w:rsid w:val="00225077"/>
    <w:rsid w:val="002252D1"/>
    <w:rsid w:val="00225334"/>
    <w:rsid w:val="002255AA"/>
    <w:rsid w:val="00225A82"/>
    <w:rsid w:val="00226116"/>
    <w:rsid w:val="002268E7"/>
    <w:rsid w:val="00226C04"/>
    <w:rsid w:val="00226FE1"/>
    <w:rsid w:val="00230239"/>
    <w:rsid w:val="00230982"/>
    <w:rsid w:val="00230AF5"/>
    <w:rsid w:val="00230DD7"/>
    <w:rsid w:val="00230F2A"/>
    <w:rsid w:val="002323B9"/>
    <w:rsid w:val="002330DF"/>
    <w:rsid w:val="002334CE"/>
    <w:rsid w:val="00233F34"/>
    <w:rsid w:val="00234D68"/>
    <w:rsid w:val="00235199"/>
    <w:rsid w:val="0023528D"/>
    <w:rsid w:val="002356C2"/>
    <w:rsid w:val="0023772D"/>
    <w:rsid w:val="002402C9"/>
    <w:rsid w:val="00240909"/>
    <w:rsid w:val="00240BCE"/>
    <w:rsid w:val="00242973"/>
    <w:rsid w:val="00243F15"/>
    <w:rsid w:val="00244329"/>
    <w:rsid w:val="002446DE"/>
    <w:rsid w:val="0024497E"/>
    <w:rsid w:val="00244AB4"/>
    <w:rsid w:val="0024585A"/>
    <w:rsid w:val="00246065"/>
    <w:rsid w:val="00246642"/>
    <w:rsid w:val="0024697E"/>
    <w:rsid w:val="0024708F"/>
    <w:rsid w:val="00247AF1"/>
    <w:rsid w:val="00247BC0"/>
    <w:rsid w:val="00250448"/>
    <w:rsid w:val="00250A8D"/>
    <w:rsid w:val="00250CE4"/>
    <w:rsid w:val="00251C61"/>
    <w:rsid w:val="00251CA6"/>
    <w:rsid w:val="00251E12"/>
    <w:rsid w:val="002521EC"/>
    <w:rsid w:val="00252608"/>
    <w:rsid w:val="0025287B"/>
    <w:rsid w:val="00252C5B"/>
    <w:rsid w:val="002533A7"/>
    <w:rsid w:val="00253E5B"/>
    <w:rsid w:val="002542DD"/>
    <w:rsid w:val="00254523"/>
    <w:rsid w:val="00254851"/>
    <w:rsid w:val="00254F72"/>
    <w:rsid w:val="00255690"/>
    <w:rsid w:val="002556BD"/>
    <w:rsid w:val="00255A74"/>
    <w:rsid w:val="00255AE8"/>
    <w:rsid w:val="00255CD8"/>
    <w:rsid w:val="00255D3D"/>
    <w:rsid w:val="002568ED"/>
    <w:rsid w:val="00257003"/>
    <w:rsid w:val="00257172"/>
    <w:rsid w:val="002573E5"/>
    <w:rsid w:val="00257D11"/>
    <w:rsid w:val="00257F7D"/>
    <w:rsid w:val="002604A1"/>
    <w:rsid w:val="00261225"/>
    <w:rsid w:val="002612E4"/>
    <w:rsid w:val="0026147C"/>
    <w:rsid w:val="002615BC"/>
    <w:rsid w:val="00261723"/>
    <w:rsid w:val="002617CA"/>
    <w:rsid w:val="002617E8"/>
    <w:rsid w:val="00261BED"/>
    <w:rsid w:val="00261E46"/>
    <w:rsid w:val="00261F86"/>
    <w:rsid w:val="0026334D"/>
    <w:rsid w:val="00263991"/>
    <w:rsid w:val="00264171"/>
    <w:rsid w:val="0026430C"/>
    <w:rsid w:val="00264598"/>
    <w:rsid w:val="00264BF7"/>
    <w:rsid w:val="00264C3E"/>
    <w:rsid w:val="00264DC5"/>
    <w:rsid w:val="00264EFD"/>
    <w:rsid w:val="002655FE"/>
    <w:rsid w:val="002665A8"/>
    <w:rsid w:val="00266C71"/>
    <w:rsid w:val="00266FC8"/>
    <w:rsid w:val="00267361"/>
    <w:rsid w:val="002674BB"/>
    <w:rsid w:val="002700BA"/>
    <w:rsid w:val="00270E8B"/>
    <w:rsid w:val="00271B23"/>
    <w:rsid w:val="00271E71"/>
    <w:rsid w:val="0027204B"/>
    <w:rsid w:val="002722DA"/>
    <w:rsid w:val="00272675"/>
    <w:rsid w:val="0027327E"/>
    <w:rsid w:val="002734A4"/>
    <w:rsid w:val="00273608"/>
    <w:rsid w:val="00273A74"/>
    <w:rsid w:val="0027447C"/>
    <w:rsid w:val="00274B00"/>
    <w:rsid w:val="00274B22"/>
    <w:rsid w:val="00274C09"/>
    <w:rsid w:val="00274CE3"/>
    <w:rsid w:val="00274DF6"/>
    <w:rsid w:val="002754C1"/>
    <w:rsid w:val="00275E9E"/>
    <w:rsid w:val="00275EB9"/>
    <w:rsid w:val="00275F5F"/>
    <w:rsid w:val="0027645F"/>
    <w:rsid w:val="002769B3"/>
    <w:rsid w:val="00276BC8"/>
    <w:rsid w:val="00276E1E"/>
    <w:rsid w:val="00277091"/>
    <w:rsid w:val="00277163"/>
    <w:rsid w:val="002777A9"/>
    <w:rsid w:val="00277EAA"/>
    <w:rsid w:val="0028087D"/>
    <w:rsid w:val="00280C4D"/>
    <w:rsid w:val="00281029"/>
    <w:rsid w:val="00281BCA"/>
    <w:rsid w:val="002822D3"/>
    <w:rsid w:val="0028257A"/>
    <w:rsid w:val="002825D9"/>
    <w:rsid w:val="00282779"/>
    <w:rsid w:val="0028288C"/>
    <w:rsid w:val="0028289B"/>
    <w:rsid w:val="00282971"/>
    <w:rsid w:val="0028347F"/>
    <w:rsid w:val="002836CE"/>
    <w:rsid w:val="002838BC"/>
    <w:rsid w:val="00285170"/>
    <w:rsid w:val="0028627A"/>
    <w:rsid w:val="00286634"/>
    <w:rsid w:val="00286EA7"/>
    <w:rsid w:val="002871EA"/>
    <w:rsid w:val="002871F0"/>
    <w:rsid w:val="0028761C"/>
    <w:rsid w:val="002878CD"/>
    <w:rsid w:val="00287928"/>
    <w:rsid w:val="00287BF4"/>
    <w:rsid w:val="002903EA"/>
    <w:rsid w:val="002904EE"/>
    <w:rsid w:val="00291175"/>
    <w:rsid w:val="002919F9"/>
    <w:rsid w:val="00291A83"/>
    <w:rsid w:val="00291BC0"/>
    <w:rsid w:val="00291CD6"/>
    <w:rsid w:val="002921F2"/>
    <w:rsid w:val="00292976"/>
    <w:rsid w:val="00292DDC"/>
    <w:rsid w:val="002940AA"/>
    <w:rsid w:val="002940B7"/>
    <w:rsid w:val="00294DC2"/>
    <w:rsid w:val="00294E5A"/>
    <w:rsid w:val="00295A3D"/>
    <w:rsid w:val="00295F01"/>
    <w:rsid w:val="002964D4"/>
    <w:rsid w:val="002970D4"/>
    <w:rsid w:val="00297545"/>
    <w:rsid w:val="002977BA"/>
    <w:rsid w:val="002A07C4"/>
    <w:rsid w:val="002A0D85"/>
    <w:rsid w:val="002A155F"/>
    <w:rsid w:val="002A18E8"/>
    <w:rsid w:val="002A1EED"/>
    <w:rsid w:val="002A2732"/>
    <w:rsid w:val="002A2843"/>
    <w:rsid w:val="002A2D78"/>
    <w:rsid w:val="002A2EA8"/>
    <w:rsid w:val="002A3C80"/>
    <w:rsid w:val="002A449E"/>
    <w:rsid w:val="002A4BA6"/>
    <w:rsid w:val="002A5097"/>
    <w:rsid w:val="002A5118"/>
    <w:rsid w:val="002A53B3"/>
    <w:rsid w:val="002A5F61"/>
    <w:rsid w:val="002A6126"/>
    <w:rsid w:val="002A6542"/>
    <w:rsid w:val="002A6BD1"/>
    <w:rsid w:val="002A6D15"/>
    <w:rsid w:val="002A714B"/>
    <w:rsid w:val="002A734B"/>
    <w:rsid w:val="002A7521"/>
    <w:rsid w:val="002B09EA"/>
    <w:rsid w:val="002B16E9"/>
    <w:rsid w:val="002B1800"/>
    <w:rsid w:val="002B21B3"/>
    <w:rsid w:val="002B32F4"/>
    <w:rsid w:val="002B3804"/>
    <w:rsid w:val="002B3E24"/>
    <w:rsid w:val="002B4532"/>
    <w:rsid w:val="002B45E8"/>
    <w:rsid w:val="002B4A54"/>
    <w:rsid w:val="002B56CE"/>
    <w:rsid w:val="002B5FD4"/>
    <w:rsid w:val="002B60A3"/>
    <w:rsid w:val="002B7313"/>
    <w:rsid w:val="002B7697"/>
    <w:rsid w:val="002B7CDF"/>
    <w:rsid w:val="002C02DA"/>
    <w:rsid w:val="002C0718"/>
    <w:rsid w:val="002C1AD7"/>
    <w:rsid w:val="002C24B2"/>
    <w:rsid w:val="002C3407"/>
    <w:rsid w:val="002C4245"/>
    <w:rsid w:val="002C4572"/>
    <w:rsid w:val="002C4CA4"/>
    <w:rsid w:val="002C5E14"/>
    <w:rsid w:val="002C5EC4"/>
    <w:rsid w:val="002C663F"/>
    <w:rsid w:val="002C6EE8"/>
    <w:rsid w:val="002C7852"/>
    <w:rsid w:val="002C79A8"/>
    <w:rsid w:val="002C7B51"/>
    <w:rsid w:val="002C7DF2"/>
    <w:rsid w:val="002D12E1"/>
    <w:rsid w:val="002D1385"/>
    <w:rsid w:val="002D18E7"/>
    <w:rsid w:val="002D1983"/>
    <w:rsid w:val="002D2112"/>
    <w:rsid w:val="002D25B2"/>
    <w:rsid w:val="002D27FC"/>
    <w:rsid w:val="002D2882"/>
    <w:rsid w:val="002D2960"/>
    <w:rsid w:val="002D2A78"/>
    <w:rsid w:val="002D3336"/>
    <w:rsid w:val="002D3921"/>
    <w:rsid w:val="002D3C11"/>
    <w:rsid w:val="002D3CA3"/>
    <w:rsid w:val="002D5AFB"/>
    <w:rsid w:val="002D5ECA"/>
    <w:rsid w:val="002D6C8C"/>
    <w:rsid w:val="002D6DF0"/>
    <w:rsid w:val="002D6E2E"/>
    <w:rsid w:val="002D7110"/>
    <w:rsid w:val="002D72B5"/>
    <w:rsid w:val="002D7B59"/>
    <w:rsid w:val="002D7EAD"/>
    <w:rsid w:val="002E0444"/>
    <w:rsid w:val="002E1132"/>
    <w:rsid w:val="002E11AD"/>
    <w:rsid w:val="002E1954"/>
    <w:rsid w:val="002E20D6"/>
    <w:rsid w:val="002E2493"/>
    <w:rsid w:val="002E2D2D"/>
    <w:rsid w:val="002E33E4"/>
    <w:rsid w:val="002E441F"/>
    <w:rsid w:val="002E47FC"/>
    <w:rsid w:val="002E5080"/>
    <w:rsid w:val="002E5123"/>
    <w:rsid w:val="002E52BB"/>
    <w:rsid w:val="002E5718"/>
    <w:rsid w:val="002E5742"/>
    <w:rsid w:val="002E5FAB"/>
    <w:rsid w:val="002E6B7E"/>
    <w:rsid w:val="002E7582"/>
    <w:rsid w:val="002F00AA"/>
    <w:rsid w:val="002F03EA"/>
    <w:rsid w:val="002F0454"/>
    <w:rsid w:val="002F065D"/>
    <w:rsid w:val="002F0845"/>
    <w:rsid w:val="002F0C7D"/>
    <w:rsid w:val="002F0E04"/>
    <w:rsid w:val="002F10BE"/>
    <w:rsid w:val="002F1470"/>
    <w:rsid w:val="002F18DC"/>
    <w:rsid w:val="002F1EFD"/>
    <w:rsid w:val="002F21BB"/>
    <w:rsid w:val="002F21DF"/>
    <w:rsid w:val="002F223B"/>
    <w:rsid w:val="002F2266"/>
    <w:rsid w:val="002F3A78"/>
    <w:rsid w:val="002F3B79"/>
    <w:rsid w:val="002F43FC"/>
    <w:rsid w:val="002F4BEA"/>
    <w:rsid w:val="002F4C00"/>
    <w:rsid w:val="002F4F61"/>
    <w:rsid w:val="002F65BF"/>
    <w:rsid w:val="002F6D38"/>
    <w:rsid w:val="002F78F5"/>
    <w:rsid w:val="00300653"/>
    <w:rsid w:val="003016D9"/>
    <w:rsid w:val="00302A4F"/>
    <w:rsid w:val="00302C59"/>
    <w:rsid w:val="003032B0"/>
    <w:rsid w:val="00303DF6"/>
    <w:rsid w:val="00304C63"/>
    <w:rsid w:val="003052C9"/>
    <w:rsid w:val="00305A32"/>
    <w:rsid w:val="00305C5F"/>
    <w:rsid w:val="00305FE0"/>
    <w:rsid w:val="00306EB3"/>
    <w:rsid w:val="0030749A"/>
    <w:rsid w:val="0030756B"/>
    <w:rsid w:val="00310096"/>
    <w:rsid w:val="00310405"/>
    <w:rsid w:val="003105F9"/>
    <w:rsid w:val="0031188E"/>
    <w:rsid w:val="003119AB"/>
    <w:rsid w:val="00311B09"/>
    <w:rsid w:val="00311C82"/>
    <w:rsid w:val="00311F7E"/>
    <w:rsid w:val="003122DE"/>
    <w:rsid w:val="00312929"/>
    <w:rsid w:val="00312A83"/>
    <w:rsid w:val="003132D0"/>
    <w:rsid w:val="00313840"/>
    <w:rsid w:val="003138E9"/>
    <w:rsid w:val="00314A97"/>
    <w:rsid w:val="003152CD"/>
    <w:rsid w:val="003158F5"/>
    <w:rsid w:val="00315A68"/>
    <w:rsid w:val="00315F0D"/>
    <w:rsid w:val="0031685A"/>
    <w:rsid w:val="00316FF8"/>
    <w:rsid w:val="003172DF"/>
    <w:rsid w:val="00317B3E"/>
    <w:rsid w:val="00320064"/>
    <w:rsid w:val="00320F37"/>
    <w:rsid w:val="003215E2"/>
    <w:rsid w:val="0032369B"/>
    <w:rsid w:val="00323DB3"/>
    <w:rsid w:val="00323E06"/>
    <w:rsid w:val="003243EA"/>
    <w:rsid w:val="003247E0"/>
    <w:rsid w:val="00324F59"/>
    <w:rsid w:val="00325182"/>
    <w:rsid w:val="003264B0"/>
    <w:rsid w:val="00326786"/>
    <w:rsid w:val="00327102"/>
    <w:rsid w:val="0032732B"/>
    <w:rsid w:val="00327940"/>
    <w:rsid w:val="003304CF"/>
    <w:rsid w:val="00330AEC"/>
    <w:rsid w:val="00330C99"/>
    <w:rsid w:val="00330D21"/>
    <w:rsid w:val="003310D0"/>
    <w:rsid w:val="00331474"/>
    <w:rsid w:val="00331771"/>
    <w:rsid w:val="003321F7"/>
    <w:rsid w:val="00332547"/>
    <w:rsid w:val="00333025"/>
    <w:rsid w:val="003337F5"/>
    <w:rsid w:val="00334077"/>
    <w:rsid w:val="0033409A"/>
    <w:rsid w:val="003342E0"/>
    <w:rsid w:val="00334605"/>
    <w:rsid w:val="00334722"/>
    <w:rsid w:val="00334AF5"/>
    <w:rsid w:val="00334BE0"/>
    <w:rsid w:val="00335254"/>
    <w:rsid w:val="00335959"/>
    <w:rsid w:val="00336081"/>
    <w:rsid w:val="0033638C"/>
    <w:rsid w:val="003363F4"/>
    <w:rsid w:val="00336FDD"/>
    <w:rsid w:val="003372EF"/>
    <w:rsid w:val="003373DE"/>
    <w:rsid w:val="0033788F"/>
    <w:rsid w:val="003379EA"/>
    <w:rsid w:val="00340275"/>
    <w:rsid w:val="003402B8"/>
    <w:rsid w:val="003406B4"/>
    <w:rsid w:val="00340A11"/>
    <w:rsid w:val="00340BE6"/>
    <w:rsid w:val="00340D97"/>
    <w:rsid w:val="00340EC1"/>
    <w:rsid w:val="00340F38"/>
    <w:rsid w:val="00341069"/>
    <w:rsid w:val="0034135C"/>
    <w:rsid w:val="00341858"/>
    <w:rsid w:val="00341C78"/>
    <w:rsid w:val="00341F1D"/>
    <w:rsid w:val="00342438"/>
    <w:rsid w:val="00342EF5"/>
    <w:rsid w:val="003430E3"/>
    <w:rsid w:val="003432EA"/>
    <w:rsid w:val="00343312"/>
    <w:rsid w:val="00343686"/>
    <w:rsid w:val="003437F0"/>
    <w:rsid w:val="0034404A"/>
    <w:rsid w:val="003440CC"/>
    <w:rsid w:val="00344406"/>
    <w:rsid w:val="0034451B"/>
    <w:rsid w:val="003446BA"/>
    <w:rsid w:val="00344728"/>
    <w:rsid w:val="003447CD"/>
    <w:rsid w:val="00344802"/>
    <w:rsid w:val="003448E7"/>
    <w:rsid w:val="003459AE"/>
    <w:rsid w:val="00345F0A"/>
    <w:rsid w:val="00346071"/>
    <w:rsid w:val="003461BD"/>
    <w:rsid w:val="0034637D"/>
    <w:rsid w:val="003463DA"/>
    <w:rsid w:val="003468F1"/>
    <w:rsid w:val="00346B54"/>
    <w:rsid w:val="003470EB"/>
    <w:rsid w:val="003471E6"/>
    <w:rsid w:val="003501A2"/>
    <w:rsid w:val="00350415"/>
    <w:rsid w:val="0035093A"/>
    <w:rsid w:val="003510C4"/>
    <w:rsid w:val="003510CE"/>
    <w:rsid w:val="00351D51"/>
    <w:rsid w:val="00353F2A"/>
    <w:rsid w:val="003558F7"/>
    <w:rsid w:val="00355F96"/>
    <w:rsid w:val="003562A4"/>
    <w:rsid w:val="003562CF"/>
    <w:rsid w:val="00356BE2"/>
    <w:rsid w:val="00356C84"/>
    <w:rsid w:val="00356C85"/>
    <w:rsid w:val="00356DF4"/>
    <w:rsid w:val="00356FFD"/>
    <w:rsid w:val="003576BA"/>
    <w:rsid w:val="0035798F"/>
    <w:rsid w:val="00357CF7"/>
    <w:rsid w:val="003600B1"/>
    <w:rsid w:val="00360674"/>
    <w:rsid w:val="00360B45"/>
    <w:rsid w:val="00361417"/>
    <w:rsid w:val="003617DE"/>
    <w:rsid w:val="00362419"/>
    <w:rsid w:val="003629F7"/>
    <w:rsid w:val="00363685"/>
    <w:rsid w:val="00363B41"/>
    <w:rsid w:val="00364030"/>
    <w:rsid w:val="0036488D"/>
    <w:rsid w:val="00365292"/>
    <w:rsid w:val="00365658"/>
    <w:rsid w:val="00365AA3"/>
    <w:rsid w:val="00365D0A"/>
    <w:rsid w:val="00365E71"/>
    <w:rsid w:val="00365EFF"/>
    <w:rsid w:val="003660EB"/>
    <w:rsid w:val="00366414"/>
    <w:rsid w:val="0036662E"/>
    <w:rsid w:val="003669F9"/>
    <w:rsid w:val="00366EDD"/>
    <w:rsid w:val="00366EEA"/>
    <w:rsid w:val="0036794B"/>
    <w:rsid w:val="0036799C"/>
    <w:rsid w:val="00367A0C"/>
    <w:rsid w:val="003705AB"/>
    <w:rsid w:val="00370759"/>
    <w:rsid w:val="00370FD4"/>
    <w:rsid w:val="003720D9"/>
    <w:rsid w:val="003723CE"/>
    <w:rsid w:val="003726BA"/>
    <w:rsid w:val="00372719"/>
    <w:rsid w:val="00372D41"/>
    <w:rsid w:val="00373868"/>
    <w:rsid w:val="00374AD7"/>
    <w:rsid w:val="00374D83"/>
    <w:rsid w:val="00375770"/>
    <w:rsid w:val="00376040"/>
    <w:rsid w:val="0037654F"/>
    <w:rsid w:val="003767D7"/>
    <w:rsid w:val="00376C25"/>
    <w:rsid w:val="003774BE"/>
    <w:rsid w:val="00377640"/>
    <w:rsid w:val="00380078"/>
    <w:rsid w:val="00380DED"/>
    <w:rsid w:val="00381013"/>
    <w:rsid w:val="00381448"/>
    <w:rsid w:val="00381463"/>
    <w:rsid w:val="00381606"/>
    <w:rsid w:val="00381A59"/>
    <w:rsid w:val="00382A55"/>
    <w:rsid w:val="00382D82"/>
    <w:rsid w:val="00382E55"/>
    <w:rsid w:val="0038307C"/>
    <w:rsid w:val="00383123"/>
    <w:rsid w:val="00383153"/>
    <w:rsid w:val="003834EC"/>
    <w:rsid w:val="003837C5"/>
    <w:rsid w:val="00384667"/>
    <w:rsid w:val="00384ABB"/>
    <w:rsid w:val="00384B0B"/>
    <w:rsid w:val="00384D4F"/>
    <w:rsid w:val="00385126"/>
    <w:rsid w:val="0038586B"/>
    <w:rsid w:val="00385BE3"/>
    <w:rsid w:val="00385F37"/>
    <w:rsid w:val="00385F96"/>
    <w:rsid w:val="003865FA"/>
    <w:rsid w:val="00386B6A"/>
    <w:rsid w:val="00386F96"/>
    <w:rsid w:val="0038722F"/>
    <w:rsid w:val="00387C0F"/>
    <w:rsid w:val="00387EA6"/>
    <w:rsid w:val="00391190"/>
    <w:rsid w:val="00391245"/>
    <w:rsid w:val="003916E5"/>
    <w:rsid w:val="00391B0B"/>
    <w:rsid w:val="00391CED"/>
    <w:rsid w:val="00391F2A"/>
    <w:rsid w:val="00392BF4"/>
    <w:rsid w:val="00392E7C"/>
    <w:rsid w:val="00392EA3"/>
    <w:rsid w:val="00395035"/>
    <w:rsid w:val="00395195"/>
    <w:rsid w:val="00395ACC"/>
    <w:rsid w:val="00395E53"/>
    <w:rsid w:val="00396E94"/>
    <w:rsid w:val="00397D8D"/>
    <w:rsid w:val="00397EAE"/>
    <w:rsid w:val="003A06E6"/>
    <w:rsid w:val="003A1257"/>
    <w:rsid w:val="003A1481"/>
    <w:rsid w:val="003A1C4A"/>
    <w:rsid w:val="003A2D6A"/>
    <w:rsid w:val="003A4581"/>
    <w:rsid w:val="003A4863"/>
    <w:rsid w:val="003A5196"/>
    <w:rsid w:val="003A52B2"/>
    <w:rsid w:val="003A63B5"/>
    <w:rsid w:val="003A71C5"/>
    <w:rsid w:val="003A7432"/>
    <w:rsid w:val="003A761C"/>
    <w:rsid w:val="003B1FFE"/>
    <w:rsid w:val="003B2B8D"/>
    <w:rsid w:val="003B331D"/>
    <w:rsid w:val="003B3908"/>
    <w:rsid w:val="003B4168"/>
    <w:rsid w:val="003B44A8"/>
    <w:rsid w:val="003B5150"/>
    <w:rsid w:val="003B528E"/>
    <w:rsid w:val="003B5DA1"/>
    <w:rsid w:val="003B5E1A"/>
    <w:rsid w:val="003B636D"/>
    <w:rsid w:val="003B6770"/>
    <w:rsid w:val="003B67E0"/>
    <w:rsid w:val="003B6B0E"/>
    <w:rsid w:val="003B6D15"/>
    <w:rsid w:val="003B6E67"/>
    <w:rsid w:val="003B71AF"/>
    <w:rsid w:val="003B78D6"/>
    <w:rsid w:val="003B795B"/>
    <w:rsid w:val="003C00C6"/>
    <w:rsid w:val="003C0B2F"/>
    <w:rsid w:val="003C1A06"/>
    <w:rsid w:val="003C1D8C"/>
    <w:rsid w:val="003C1E10"/>
    <w:rsid w:val="003C1F9F"/>
    <w:rsid w:val="003C23A8"/>
    <w:rsid w:val="003C283B"/>
    <w:rsid w:val="003C2DE8"/>
    <w:rsid w:val="003C3A79"/>
    <w:rsid w:val="003C4213"/>
    <w:rsid w:val="003C45F2"/>
    <w:rsid w:val="003C46C7"/>
    <w:rsid w:val="003C4B40"/>
    <w:rsid w:val="003C4E3E"/>
    <w:rsid w:val="003C6140"/>
    <w:rsid w:val="003C6562"/>
    <w:rsid w:val="003C6BB6"/>
    <w:rsid w:val="003C6D9F"/>
    <w:rsid w:val="003C6E2F"/>
    <w:rsid w:val="003C7185"/>
    <w:rsid w:val="003C74F3"/>
    <w:rsid w:val="003C7773"/>
    <w:rsid w:val="003C792E"/>
    <w:rsid w:val="003D043E"/>
    <w:rsid w:val="003D089B"/>
    <w:rsid w:val="003D08E2"/>
    <w:rsid w:val="003D109E"/>
    <w:rsid w:val="003D10B4"/>
    <w:rsid w:val="003D2153"/>
    <w:rsid w:val="003D2CBE"/>
    <w:rsid w:val="003D3668"/>
    <w:rsid w:val="003D45FB"/>
    <w:rsid w:val="003D4617"/>
    <w:rsid w:val="003D4796"/>
    <w:rsid w:val="003D483A"/>
    <w:rsid w:val="003D48C6"/>
    <w:rsid w:val="003D4B09"/>
    <w:rsid w:val="003D5353"/>
    <w:rsid w:val="003D5810"/>
    <w:rsid w:val="003D593B"/>
    <w:rsid w:val="003D5A13"/>
    <w:rsid w:val="003D5C41"/>
    <w:rsid w:val="003D678C"/>
    <w:rsid w:val="003D6A81"/>
    <w:rsid w:val="003D6DBE"/>
    <w:rsid w:val="003D72AF"/>
    <w:rsid w:val="003D72B6"/>
    <w:rsid w:val="003D76C3"/>
    <w:rsid w:val="003E025F"/>
    <w:rsid w:val="003E0DCC"/>
    <w:rsid w:val="003E11A0"/>
    <w:rsid w:val="003E12A6"/>
    <w:rsid w:val="003E19C3"/>
    <w:rsid w:val="003E1FE4"/>
    <w:rsid w:val="003E2FF3"/>
    <w:rsid w:val="003E382C"/>
    <w:rsid w:val="003E4371"/>
    <w:rsid w:val="003E458F"/>
    <w:rsid w:val="003E4C25"/>
    <w:rsid w:val="003E4C49"/>
    <w:rsid w:val="003E5D84"/>
    <w:rsid w:val="003E606C"/>
    <w:rsid w:val="003E637D"/>
    <w:rsid w:val="003E69A1"/>
    <w:rsid w:val="003E6F49"/>
    <w:rsid w:val="003F0FC3"/>
    <w:rsid w:val="003F10B1"/>
    <w:rsid w:val="003F1181"/>
    <w:rsid w:val="003F1780"/>
    <w:rsid w:val="003F20FF"/>
    <w:rsid w:val="003F28F3"/>
    <w:rsid w:val="003F2E37"/>
    <w:rsid w:val="003F30C3"/>
    <w:rsid w:val="003F35CB"/>
    <w:rsid w:val="003F3786"/>
    <w:rsid w:val="003F3AB8"/>
    <w:rsid w:val="003F423B"/>
    <w:rsid w:val="003F43F8"/>
    <w:rsid w:val="003F4B0C"/>
    <w:rsid w:val="003F4CBC"/>
    <w:rsid w:val="003F560E"/>
    <w:rsid w:val="003F5A7E"/>
    <w:rsid w:val="003F65F1"/>
    <w:rsid w:val="003F65F8"/>
    <w:rsid w:val="003F6617"/>
    <w:rsid w:val="003F711F"/>
    <w:rsid w:val="003F741A"/>
    <w:rsid w:val="003F7B71"/>
    <w:rsid w:val="004002AF"/>
    <w:rsid w:val="004002D7"/>
    <w:rsid w:val="004004FC"/>
    <w:rsid w:val="004009A3"/>
    <w:rsid w:val="00400BF4"/>
    <w:rsid w:val="00400D64"/>
    <w:rsid w:val="00400FD4"/>
    <w:rsid w:val="0040125C"/>
    <w:rsid w:val="004025F5"/>
    <w:rsid w:val="00402A07"/>
    <w:rsid w:val="00402D00"/>
    <w:rsid w:val="004041B7"/>
    <w:rsid w:val="0040426C"/>
    <w:rsid w:val="0040436C"/>
    <w:rsid w:val="004045A1"/>
    <w:rsid w:val="00404CA4"/>
    <w:rsid w:val="0040540D"/>
    <w:rsid w:val="00405C7A"/>
    <w:rsid w:val="004062BE"/>
    <w:rsid w:val="004064E9"/>
    <w:rsid w:val="00406528"/>
    <w:rsid w:val="00406A4D"/>
    <w:rsid w:val="00406C98"/>
    <w:rsid w:val="00407053"/>
    <w:rsid w:val="00407C3F"/>
    <w:rsid w:val="00407DEA"/>
    <w:rsid w:val="00410321"/>
    <w:rsid w:val="00410404"/>
    <w:rsid w:val="00410625"/>
    <w:rsid w:val="004107FB"/>
    <w:rsid w:val="00410AFA"/>
    <w:rsid w:val="00410E18"/>
    <w:rsid w:val="0041171E"/>
    <w:rsid w:val="00412A25"/>
    <w:rsid w:val="00412E4F"/>
    <w:rsid w:val="00412F8E"/>
    <w:rsid w:val="00413013"/>
    <w:rsid w:val="004137C2"/>
    <w:rsid w:val="00413E2A"/>
    <w:rsid w:val="00414778"/>
    <w:rsid w:val="004159AF"/>
    <w:rsid w:val="004159B7"/>
    <w:rsid w:val="00415AF0"/>
    <w:rsid w:val="004160A0"/>
    <w:rsid w:val="00416B4D"/>
    <w:rsid w:val="00416CF0"/>
    <w:rsid w:val="004179CC"/>
    <w:rsid w:val="00417D17"/>
    <w:rsid w:val="00420036"/>
    <w:rsid w:val="0042007A"/>
    <w:rsid w:val="004201A8"/>
    <w:rsid w:val="00420D28"/>
    <w:rsid w:val="00420FB7"/>
    <w:rsid w:val="004218FA"/>
    <w:rsid w:val="00421BBB"/>
    <w:rsid w:val="00421D03"/>
    <w:rsid w:val="00422086"/>
    <w:rsid w:val="0042246F"/>
    <w:rsid w:val="0042251E"/>
    <w:rsid w:val="004229C1"/>
    <w:rsid w:val="004230A5"/>
    <w:rsid w:val="0042351C"/>
    <w:rsid w:val="00424072"/>
    <w:rsid w:val="0042497B"/>
    <w:rsid w:val="00424B45"/>
    <w:rsid w:val="00424CB9"/>
    <w:rsid w:val="0042529E"/>
    <w:rsid w:val="004252F4"/>
    <w:rsid w:val="0042561D"/>
    <w:rsid w:val="00426155"/>
    <w:rsid w:val="004264AE"/>
    <w:rsid w:val="00426F95"/>
    <w:rsid w:val="0042762B"/>
    <w:rsid w:val="00427F1C"/>
    <w:rsid w:val="00427FDB"/>
    <w:rsid w:val="004306DD"/>
    <w:rsid w:val="004309DA"/>
    <w:rsid w:val="00430AE8"/>
    <w:rsid w:val="004310F8"/>
    <w:rsid w:val="00431261"/>
    <w:rsid w:val="004322F2"/>
    <w:rsid w:val="00432AA0"/>
    <w:rsid w:val="00432B99"/>
    <w:rsid w:val="00433AE7"/>
    <w:rsid w:val="0043423C"/>
    <w:rsid w:val="00434505"/>
    <w:rsid w:val="00435E5F"/>
    <w:rsid w:val="00436186"/>
    <w:rsid w:val="004364CC"/>
    <w:rsid w:val="004367E2"/>
    <w:rsid w:val="0043767A"/>
    <w:rsid w:val="004377C8"/>
    <w:rsid w:val="00437806"/>
    <w:rsid w:val="00437AAA"/>
    <w:rsid w:val="00437ED9"/>
    <w:rsid w:val="004404F7"/>
    <w:rsid w:val="004407DC"/>
    <w:rsid w:val="00440A6A"/>
    <w:rsid w:val="00440F7C"/>
    <w:rsid w:val="0044115C"/>
    <w:rsid w:val="0044170B"/>
    <w:rsid w:val="00441C1C"/>
    <w:rsid w:val="00442288"/>
    <w:rsid w:val="0044266E"/>
    <w:rsid w:val="004431DD"/>
    <w:rsid w:val="004433D5"/>
    <w:rsid w:val="00443BBC"/>
    <w:rsid w:val="00444120"/>
    <w:rsid w:val="0044433E"/>
    <w:rsid w:val="00444543"/>
    <w:rsid w:val="004447EB"/>
    <w:rsid w:val="00444981"/>
    <w:rsid w:val="00445C32"/>
    <w:rsid w:val="00445DAA"/>
    <w:rsid w:val="004460A6"/>
    <w:rsid w:val="004466D1"/>
    <w:rsid w:val="00446D93"/>
    <w:rsid w:val="00447133"/>
    <w:rsid w:val="004476B3"/>
    <w:rsid w:val="00447C72"/>
    <w:rsid w:val="00450209"/>
    <w:rsid w:val="00450258"/>
    <w:rsid w:val="00450B3B"/>
    <w:rsid w:val="004517DC"/>
    <w:rsid w:val="0045193E"/>
    <w:rsid w:val="004520DD"/>
    <w:rsid w:val="004521DC"/>
    <w:rsid w:val="004527B7"/>
    <w:rsid w:val="004527D2"/>
    <w:rsid w:val="004528BC"/>
    <w:rsid w:val="0045298D"/>
    <w:rsid w:val="00452B04"/>
    <w:rsid w:val="00452C22"/>
    <w:rsid w:val="0045351B"/>
    <w:rsid w:val="00453B63"/>
    <w:rsid w:val="00454A97"/>
    <w:rsid w:val="004560C7"/>
    <w:rsid w:val="00457473"/>
    <w:rsid w:val="00460328"/>
    <w:rsid w:val="00460343"/>
    <w:rsid w:val="0046144A"/>
    <w:rsid w:val="00461A11"/>
    <w:rsid w:val="00461DA5"/>
    <w:rsid w:val="00462036"/>
    <w:rsid w:val="00462387"/>
    <w:rsid w:val="004625DA"/>
    <w:rsid w:val="0046339E"/>
    <w:rsid w:val="004633F7"/>
    <w:rsid w:val="00463467"/>
    <w:rsid w:val="0046402A"/>
    <w:rsid w:val="004646A1"/>
    <w:rsid w:val="0046480C"/>
    <w:rsid w:val="00464D7F"/>
    <w:rsid w:val="0046539E"/>
    <w:rsid w:val="0046599A"/>
    <w:rsid w:val="00465B46"/>
    <w:rsid w:val="00465C0F"/>
    <w:rsid w:val="00466259"/>
    <w:rsid w:val="004712B9"/>
    <w:rsid w:val="00471B1B"/>
    <w:rsid w:val="004726E7"/>
    <w:rsid w:val="00473605"/>
    <w:rsid w:val="004738CF"/>
    <w:rsid w:val="004746EF"/>
    <w:rsid w:val="0047471D"/>
    <w:rsid w:val="00474882"/>
    <w:rsid w:val="00474FAB"/>
    <w:rsid w:val="00475309"/>
    <w:rsid w:val="0047597C"/>
    <w:rsid w:val="00475AE6"/>
    <w:rsid w:val="00475D73"/>
    <w:rsid w:val="00476028"/>
    <w:rsid w:val="00476107"/>
    <w:rsid w:val="00476504"/>
    <w:rsid w:val="00476E7D"/>
    <w:rsid w:val="004778D2"/>
    <w:rsid w:val="00480A9E"/>
    <w:rsid w:val="004819F7"/>
    <w:rsid w:val="00481BE6"/>
    <w:rsid w:val="00482399"/>
    <w:rsid w:val="00482990"/>
    <w:rsid w:val="004831F0"/>
    <w:rsid w:val="00483F47"/>
    <w:rsid w:val="00484475"/>
    <w:rsid w:val="00484846"/>
    <w:rsid w:val="00484FD0"/>
    <w:rsid w:val="00485A0A"/>
    <w:rsid w:val="00485B6D"/>
    <w:rsid w:val="00485C55"/>
    <w:rsid w:val="00486004"/>
    <w:rsid w:val="0048614C"/>
    <w:rsid w:val="004867A3"/>
    <w:rsid w:val="00486C02"/>
    <w:rsid w:val="004875BE"/>
    <w:rsid w:val="0048761E"/>
    <w:rsid w:val="00487D6E"/>
    <w:rsid w:val="0049068D"/>
    <w:rsid w:val="0049082F"/>
    <w:rsid w:val="00490A81"/>
    <w:rsid w:val="00490C49"/>
    <w:rsid w:val="00490E77"/>
    <w:rsid w:val="00490F9A"/>
    <w:rsid w:val="0049115F"/>
    <w:rsid w:val="00491348"/>
    <w:rsid w:val="00491389"/>
    <w:rsid w:val="004913C7"/>
    <w:rsid w:val="004915A3"/>
    <w:rsid w:val="00491EFC"/>
    <w:rsid w:val="004926B4"/>
    <w:rsid w:val="00492BCA"/>
    <w:rsid w:val="00492F4E"/>
    <w:rsid w:val="00493137"/>
    <w:rsid w:val="00493668"/>
    <w:rsid w:val="004939A7"/>
    <w:rsid w:val="00493DAA"/>
    <w:rsid w:val="00493E50"/>
    <w:rsid w:val="0049424F"/>
    <w:rsid w:val="00494913"/>
    <w:rsid w:val="00495A5D"/>
    <w:rsid w:val="004967DD"/>
    <w:rsid w:val="00497063"/>
    <w:rsid w:val="00497A8E"/>
    <w:rsid w:val="00497B7F"/>
    <w:rsid w:val="004A01F0"/>
    <w:rsid w:val="004A0477"/>
    <w:rsid w:val="004A0514"/>
    <w:rsid w:val="004A07E4"/>
    <w:rsid w:val="004A1760"/>
    <w:rsid w:val="004A1B1B"/>
    <w:rsid w:val="004A31BC"/>
    <w:rsid w:val="004A3256"/>
    <w:rsid w:val="004A39C4"/>
    <w:rsid w:val="004A3C3E"/>
    <w:rsid w:val="004A42D3"/>
    <w:rsid w:val="004A525F"/>
    <w:rsid w:val="004A68C3"/>
    <w:rsid w:val="004A68E9"/>
    <w:rsid w:val="004A7607"/>
    <w:rsid w:val="004A772C"/>
    <w:rsid w:val="004A773A"/>
    <w:rsid w:val="004A78D8"/>
    <w:rsid w:val="004A796F"/>
    <w:rsid w:val="004B00EA"/>
    <w:rsid w:val="004B1382"/>
    <w:rsid w:val="004B333E"/>
    <w:rsid w:val="004B34C7"/>
    <w:rsid w:val="004B3646"/>
    <w:rsid w:val="004B44C3"/>
    <w:rsid w:val="004B48BE"/>
    <w:rsid w:val="004B49F3"/>
    <w:rsid w:val="004B5845"/>
    <w:rsid w:val="004B5D48"/>
    <w:rsid w:val="004B6ACB"/>
    <w:rsid w:val="004B6AEC"/>
    <w:rsid w:val="004B7074"/>
    <w:rsid w:val="004B743E"/>
    <w:rsid w:val="004B758C"/>
    <w:rsid w:val="004B77D3"/>
    <w:rsid w:val="004B77FA"/>
    <w:rsid w:val="004B781A"/>
    <w:rsid w:val="004B7A92"/>
    <w:rsid w:val="004C0BE7"/>
    <w:rsid w:val="004C0C63"/>
    <w:rsid w:val="004C11A6"/>
    <w:rsid w:val="004C16F4"/>
    <w:rsid w:val="004C24E9"/>
    <w:rsid w:val="004C2558"/>
    <w:rsid w:val="004C2C01"/>
    <w:rsid w:val="004C2FCA"/>
    <w:rsid w:val="004C46CF"/>
    <w:rsid w:val="004C4F17"/>
    <w:rsid w:val="004C560B"/>
    <w:rsid w:val="004C56C4"/>
    <w:rsid w:val="004C6048"/>
    <w:rsid w:val="004C726D"/>
    <w:rsid w:val="004D00FE"/>
    <w:rsid w:val="004D03E5"/>
    <w:rsid w:val="004D073D"/>
    <w:rsid w:val="004D0D63"/>
    <w:rsid w:val="004D101B"/>
    <w:rsid w:val="004D2AB2"/>
    <w:rsid w:val="004D2B01"/>
    <w:rsid w:val="004D34A2"/>
    <w:rsid w:val="004D374B"/>
    <w:rsid w:val="004D388B"/>
    <w:rsid w:val="004D3DD3"/>
    <w:rsid w:val="004D50ED"/>
    <w:rsid w:val="004D57EA"/>
    <w:rsid w:val="004D58AA"/>
    <w:rsid w:val="004D6358"/>
    <w:rsid w:val="004D7E2F"/>
    <w:rsid w:val="004D7F8D"/>
    <w:rsid w:val="004D7FE0"/>
    <w:rsid w:val="004E086A"/>
    <w:rsid w:val="004E199C"/>
    <w:rsid w:val="004E1BB9"/>
    <w:rsid w:val="004E2410"/>
    <w:rsid w:val="004E2DFB"/>
    <w:rsid w:val="004E30CB"/>
    <w:rsid w:val="004E3652"/>
    <w:rsid w:val="004E37F8"/>
    <w:rsid w:val="004E4873"/>
    <w:rsid w:val="004E5585"/>
    <w:rsid w:val="004E6685"/>
    <w:rsid w:val="004E69FF"/>
    <w:rsid w:val="004E754F"/>
    <w:rsid w:val="004F1FA0"/>
    <w:rsid w:val="004F203D"/>
    <w:rsid w:val="004F25BD"/>
    <w:rsid w:val="004F263D"/>
    <w:rsid w:val="004F4698"/>
    <w:rsid w:val="004F477D"/>
    <w:rsid w:val="004F4783"/>
    <w:rsid w:val="004F4BCE"/>
    <w:rsid w:val="004F4D96"/>
    <w:rsid w:val="004F4FE2"/>
    <w:rsid w:val="004F52F6"/>
    <w:rsid w:val="004F728C"/>
    <w:rsid w:val="004F7CE8"/>
    <w:rsid w:val="005003CF"/>
    <w:rsid w:val="00500B9B"/>
    <w:rsid w:val="0050176E"/>
    <w:rsid w:val="0050195C"/>
    <w:rsid w:val="00502DD4"/>
    <w:rsid w:val="00502E67"/>
    <w:rsid w:val="005046D5"/>
    <w:rsid w:val="00504D91"/>
    <w:rsid w:val="00504FC0"/>
    <w:rsid w:val="00505870"/>
    <w:rsid w:val="00505C9F"/>
    <w:rsid w:val="00506EB6"/>
    <w:rsid w:val="00507946"/>
    <w:rsid w:val="00507D93"/>
    <w:rsid w:val="00507E83"/>
    <w:rsid w:val="00510790"/>
    <w:rsid w:val="005109B3"/>
    <w:rsid w:val="005109E2"/>
    <w:rsid w:val="00511697"/>
    <w:rsid w:val="00511B3E"/>
    <w:rsid w:val="0051273A"/>
    <w:rsid w:val="00512A3D"/>
    <w:rsid w:val="00512BFE"/>
    <w:rsid w:val="0051425C"/>
    <w:rsid w:val="0051489C"/>
    <w:rsid w:val="005148B6"/>
    <w:rsid w:val="005160A0"/>
    <w:rsid w:val="005169BA"/>
    <w:rsid w:val="00516FF0"/>
    <w:rsid w:val="0051707A"/>
    <w:rsid w:val="00517186"/>
    <w:rsid w:val="0051720F"/>
    <w:rsid w:val="00517470"/>
    <w:rsid w:val="00520156"/>
    <w:rsid w:val="005203CF"/>
    <w:rsid w:val="005205E2"/>
    <w:rsid w:val="005210F4"/>
    <w:rsid w:val="00521944"/>
    <w:rsid w:val="00521C54"/>
    <w:rsid w:val="005223BD"/>
    <w:rsid w:val="00522CBA"/>
    <w:rsid w:val="00523E0A"/>
    <w:rsid w:val="005252BC"/>
    <w:rsid w:val="005257B2"/>
    <w:rsid w:val="00525934"/>
    <w:rsid w:val="005263CF"/>
    <w:rsid w:val="00526C8F"/>
    <w:rsid w:val="005272CA"/>
    <w:rsid w:val="0053088F"/>
    <w:rsid w:val="00530B85"/>
    <w:rsid w:val="00530D2D"/>
    <w:rsid w:val="005311B1"/>
    <w:rsid w:val="0053147C"/>
    <w:rsid w:val="0053170F"/>
    <w:rsid w:val="00531886"/>
    <w:rsid w:val="00532CEB"/>
    <w:rsid w:val="005330C2"/>
    <w:rsid w:val="00533724"/>
    <w:rsid w:val="005338E6"/>
    <w:rsid w:val="005338F0"/>
    <w:rsid w:val="005338F2"/>
    <w:rsid w:val="0053431A"/>
    <w:rsid w:val="00535E19"/>
    <w:rsid w:val="00535FB4"/>
    <w:rsid w:val="005373F7"/>
    <w:rsid w:val="005378F4"/>
    <w:rsid w:val="00540184"/>
    <w:rsid w:val="00540261"/>
    <w:rsid w:val="005405C2"/>
    <w:rsid w:val="0054072C"/>
    <w:rsid w:val="005409AE"/>
    <w:rsid w:val="005410D2"/>
    <w:rsid w:val="0054166D"/>
    <w:rsid w:val="00541DDF"/>
    <w:rsid w:val="00542566"/>
    <w:rsid w:val="005425DD"/>
    <w:rsid w:val="005428D7"/>
    <w:rsid w:val="00542A17"/>
    <w:rsid w:val="00542F0F"/>
    <w:rsid w:val="00543014"/>
    <w:rsid w:val="00545631"/>
    <w:rsid w:val="00545AC4"/>
    <w:rsid w:val="00545CD6"/>
    <w:rsid w:val="00545FCC"/>
    <w:rsid w:val="0054608C"/>
    <w:rsid w:val="005460B0"/>
    <w:rsid w:val="005468D3"/>
    <w:rsid w:val="00546B49"/>
    <w:rsid w:val="00546C85"/>
    <w:rsid w:val="00546CEB"/>
    <w:rsid w:val="00546EAC"/>
    <w:rsid w:val="00547610"/>
    <w:rsid w:val="0054762D"/>
    <w:rsid w:val="00547D28"/>
    <w:rsid w:val="0055209F"/>
    <w:rsid w:val="00552179"/>
    <w:rsid w:val="00552588"/>
    <w:rsid w:val="00552789"/>
    <w:rsid w:val="00552E5D"/>
    <w:rsid w:val="00552F83"/>
    <w:rsid w:val="00554403"/>
    <w:rsid w:val="005553A1"/>
    <w:rsid w:val="0055625D"/>
    <w:rsid w:val="00556A72"/>
    <w:rsid w:val="00556DB7"/>
    <w:rsid w:val="005601FD"/>
    <w:rsid w:val="005602C9"/>
    <w:rsid w:val="00561CE8"/>
    <w:rsid w:val="0056213F"/>
    <w:rsid w:val="0056223B"/>
    <w:rsid w:val="0056289B"/>
    <w:rsid w:val="005630DD"/>
    <w:rsid w:val="00563394"/>
    <w:rsid w:val="00563604"/>
    <w:rsid w:val="0056389B"/>
    <w:rsid w:val="0056390C"/>
    <w:rsid w:val="005639FF"/>
    <w:rsid w:val="00563BB5"/>
    <w:rsid w:val="00563C3D"/>
    <w:rsid w:val="0056473A"/>
    <w:rsid w:val="00564F55"/>
    <w:rsid w:val="00564F90"/>
    <w:rsid w:val="005665A5"/>
    <w:rsid w:val="00567219"/>
    <w:rsid w:val="0056789E"/>
    <w:rsid w:val="00567F52"/>
    <w:rsid w:val="005702FA"/>
    <w:rsid w:val="00570386"/>
    <w:rsid w:val="00570C72"/>
    <w:rsid w:val="005717E7"/>
    <w:rsid w:val="005720A8"/>
    <w:rsid w:val="00572E5F"/>
    <w:rsid w:val="005738AE"/>
    <w:rsid w:val="0057465E"/>
    <w:rsid w:val="00574B65"/>
    <w:rsid w:val="00574D1B"/>
    <w:rsid w:val="00576121"/>
    <w:rsid w:val="00576905"/>
    <w:rsid w:val="00577E35"/>
    <w:rsid w:val="0058002A"/>
    <w:rsid w:val="00580340"/>
    <w:rsid w:val="0058052D"/>
    <w:rsid w:val="0058068F"/>
    <w:rsid w:val="00580FF4"/>
    <w:rsid w:val="0058126E"/>
    <w:rsid w:val="00581762"/>
    <w:rsid w:val="00581A20"/>
    <w:rsid w:val="00581C9D"/>
    <w:rsid w:val="00581D5C"/>
    <w:rsid w:val="00581DEA"/>
    <w:rsid w:val="00581E45"/>
    <w:rsid w:val="005829DD"/>
    <w:rsid w:val="005836C4"/>
    <w:rsid w:val="0058437F"/>
    <w:rsid w:val="00584A0E"/>
    <w:rsid w:val="00584B9E"/>
    <w:rsid w:val="00584F78"/>
    <w:rsid w:val="005850CF"/>
    <w:rsid w:val="00585AAC"/>
    <w:rsid w:val="0058657D"/>
    <w:rsid w:val="005866C4"/>
    <w:rsid w:val="0058702E"/>
    <w:rsid w:val="00587489"/>
    <w:rsid w:val="00587865"/>
    <w:rsid w:val="00590FF8"/>
    <w:rsid w:val="0059207A"/>
    <w:rsid w:val="00592169"/>
    <w:rsid w:val="0059260C"/>
    <w:rsid w:val="005928E8"/>
    <w:rsid w:val="00592D32"/>
    <w:rsid w:val="005933C6"/>
    <w:rsid w:val="0059388E"/>
    <w:rsid w:val="00594322"/>
    <w:rsid w:val="00594C0D"/>
    <w:rsid w:val="0059661E"/>
    <w:rsid w:val="00596CE4"/>
    <w:rsid w:val="005977F7"/>
    <w:rsid w:val="00597BE4"/>
    <w:rsid w:val="005A0244"/>
    <w:rsid w:val="005A04EF"/>
    <w:rsid w:val="005A0A51"/>
    <w:rsid w:val="005A0D49"/>
    <w:rsid w:val="005A0E05"/>
    <w:rsid w:val="005A18C5"/>
    <w:rsid w:val="005A2164"/>
    <w:rsid w:val="005A2AF9"/>
    <w:rsid w:val="005A3044"/>
    <w:rsid w:val="005A309B"/>
    <w:rsid w:val="005A3177"/>
    <w:rsid w:val="005A3232"/>
    <w:rsid w:val="005A32EA"/>
    <w:rsid w:val="005A38AE"/>
    <w:rsid w:val="005A39A7"/>
    <w:rsid w:val="005A4148"/>
    <w:rsid w:val="005A4B3B"/>
    <w:rsid w:val="005A5415"/>
    <w:rsid w:val="005A554F"/>
    <w:rsid w:val="005A5867"/>
    <w:rsid w:val="005A5A55"/>
    <w:rsid w:val="005A6129"/>
    <w:rsid w:val="005A6AC4"/>
    <w:rsid w:val="005A6ED2"/>
    <w:rsid w:val="005A71EB"/>
    <w:rsid w:val="005A738C"/>
    <w:rsid w:val="005A780F"/>
    <w:rsid w:val="005B078F"/>
    <w:rsid w:val="005B11D1"/>
    <w:rsid w:val="005B1DB4"/>
    <w:rsid w:val="005B1F4E"/>
    <w:rsid w:val="005B201F"/>
    <w:rsid w:val="005B21A4"/>
    <w:rsid w:val="005B28F8"/>
    <w:rsid w:val="005B2AD4"/>
    <w:rsid w:val="005B2DF9"/>
    <w:rsid w:val="005B3385"/>
    <w:rsid w:val="005B34AB"/>
    <w:rsid w:val="005B3944"/>
    <w:rsid w:val="005B3E83"/>
    <w:rsid w:val="005B483B"/>
    <w:rsid w:val="005B4C3B"/>
    <w:rsid w:val="005B54F4"/>
    <w:rsid w:val="005B590E"/>
    <w:rsid w:val="005B5DEC"/>
    <w:rsid w:val="005B6271"/>
    <w:rsid w:val="005B69CC"/>
    <w:rsid w:val="005B6E0B"/>
    <w:rsid w:val="005B7F6A"/>
    <w:rsid w:val="005C0052"/>
    <w:rsid w:val="005C00C2"/>
    <w:rsid w:val="005C00E1"/>
    <w:rsid w:val="005C05D1"/>
    <w:rsid w:val="005C0A77"/>
    <w:rsid w:val="005C1922"/>
    <w:rsid w:val="005C1A80"/>
    <w:rsid w:val="005C2445"/>
    <w:rsid w:val="005C3547"/>
    <w:rsid w:val="005C3828"/>
    <w:rsid w:val="005C3E0D"/>
    <w:rsid w:val="005C425B"/>
    <w:rsid w:val="005C4AE1"/>
    <w:rsid w:val="005C501C"/>
    <w:rsid w:val="005C557A"/>
    <w:rsid w:val="005C573F"/>
    <w:rsid w:val="005C5B84"/>
    <w:rsid w:val="005C673B"/>
    <w:rsid w:val="005C7172"/>
    <w:rsid w:val="005C724C"/>
    <w:rsid w:val="005C753D"/>
    <w:rsid w:val="005C757C"/>
    <w:rsid w:val="005C76E1"/>
    <w:rsid w:val="005D02DA"/>
    <w:rsid w:val="005D1827"/>
    <w:rsid w:val="005D25EE"/>
    <w:rsid w:val="005D2829"/>
    <w:rsid w:val="005D291B"/>
    <w:rsid w:val="005D2ADE"/>
    <w:rsid w:val="005D2CEF"/>
    <w:rsid w:val="005D2D77"/>
    <w:rsid w:val="005D3B58"/>
    <w:rsid w:val="005D3F96"/>
    <w:rsid w:val="005D5059"/>
    <w:rsid w:val="005D58C2"/>
    <w:rsid w:val="005D63E7"/>
    <w:rsid w:val="005D6783"/>
    <w:rsid w:val="005D6A70"/>
    <w:rsid w:val="005D750F"/>
    <w:rsid w:val="005D7963"/>
    <w:rsid w:val="005E0157"/>
    <w:rsid w:val="005E0395"/>
    <w:rsid w:val="005E08D9"/>
    <w:rsid w:val="005E0FE0"/>
    <w:rsid w:val="005E1230"/>
    <w:rsid w:val="005E15FD"/>
    <w:rsid w:val="005E1996"/>
    <w:rsid w:val="005E2D45"/>
    <w:rsid w:val="005E33A2"/>
    <w:rsid w:val="005E3AB5"/>
    <w:rsid w:val="005E3CAD"/>
    <w:rsid w:val="005E4117"/>
    <w:rsid w:val="005E4534"/>
    <w:rsid w:val="005E4C1D"/>
    <w:rsid w:val="005E4E9A"/>
    <w:rsid w:val="005E5122"/>
    <w:rsid w:val="005E70A0"/>
    <w:rsid w:val="005E7157"/>
    <w:rsid w:val="005E723F"/>
    <w:rsid w:val="005E7AD8"/>
    <w:rsid w:val="005E7B1C"/>
    <w:rsid w:val="005F007E"/>
    <w:rsid w:val="005F0389"/>
    <w:rsid w:val="005F0784"/>
    <w:rsid w:val="005F07E1"/>
    <w:rsid w:val="005F0E9F"/>
    <w:rsid w:val="005F10D5"/>
    <w:rsid w:val="005F1351"/>
    <w:rsid w:val="005F154A"/>
    <w:rsid w:val="005F1B5E"/>
    <w:rsid w:val="005F21EE"/>
    <w:rsid w:val="005F259D"/>
    <w:rsid w:val="005F3397"/>
    <w:rsid w:val="005F6157"/>
    <w:rsid w:val="005F623C"/>
    <w:rsid w:val="005F63E1"/>
    <w:rsid w:val="005F6D04"/>
    <w:rsid w:val="005F7596"/>
    <w:rsid w:val="005F7AE7"/>
    <w:rsid w:val="005F7D99"/>
    <w:rsid w:val="00600116"/>
    <w:rsid w:val="00600356"/>
    <w:rsid w:val="00600480"/>
    <w:rsid w:val="00600D61"/>
    <w:rsid w:val="00601A0A"/>
    <w:rsid w:val="00602814"/>
    <w:rsid w:val="00602ED4"/>
    <w:rsid w:val="006040BF"/>
    <w:rsid w:val="00604D49"/>
    <w:rsid w:val="00604E5A"/>
    <w:rsid w:val="00604F1A"/>
    <w:rsid w:val="0060521F"/>
    <w:rsid w:val="00605689"/>
    <w:rsid w:val="006056FC"/>
    <w:rsid w:val="00606323"/>
    <w:rsid w:val="006065BF"/>
    <w:rsid w:val="006066C0"/>
    <w:rsid w:val="00607BD5"/>
    <w:rsid w:val="00607DD6"/>
    <w:rsid w:val="0061055E"/>
    <w:rsid w:val="006109AA"/>
    <w:rsid w:val="00610C4C"/>
    <w:rsid w:val="006111E7"/>
    <w:rsid w:val="00611B6C"/>
    <w:rsid w:val="00611FAB"/>
    <w:rsid w:val="00612745"/>
    <w:rsid w:val="00613886"/>
    <w:rsid w:val="006144C9"/>
    <w:rsid w:val="00614664"/>
    <w:rsid w:val="006147C6"/>
    <w:rsid w:val="00614886"/>
    <w:rsid w:val="00614E97"/>
    <w:rsid w:val="006151B0"/>
    <w:rsid w:val="0061545C"/>
    <w:rsid w:val="0061546E"/>
    <w:rsid w:val="00615DBB"/>
    <w:rsid w:val="00616F37"/>
    <w:rsid w:val="00617415"/>
    <w:rsid w:val="00617D8A"/>
    <w:rsid w:val="00617F1D"/>
    <w:rsid w:val="00620410"/>
    <w:rsid w:val="00621363"/>
    <w:rsid w:val="006220F6"/>
    <w:rsid w:val="00622526"/>
    <w:rsid w:val="00622925"/>
    <w:rsid w:val="00622BD9"/>
    <w:rsid w:val="00622C5A"/>
    <w:rsid w:val="006239EA"/>
    <w:rsid w:val="00624067"/>
    <w:rsid w:val="00624461"/>
    <w:rsid w:val="00625181"/>
    <w:rsid w:val="00625EA6"/>
    <w:rsid w:val="00625EDF"/>
    <w:rsid w:val="00626288"/>
    <w:rsid w:val="00626EEB"/>
    <w:rsid w:val="006270C7"/>
    <w:rsid w:val="0062766E"/>
    <w:rsid w:val="00627A6B"/>
    <w:rsid w:val="00627A6C"/>
    <w:rsid w:val="00627D87"/>
    <w:rsid w:val="00630CA2"/>
    <w:rsid w:val="006313D1"/>
    <w:rsid w:val="00631481"/>
    <w:rsid w:val="00632EF8"/>
    <w:rsid w:val="00633243"/>
    <w:rsid w:val="0063352B"/>
    <w:rsid w:val="006346B1"/>
    <w:rsid w:val="00634B75"/>
    <w:rsid w:val="0063513F"/>
    <w:rsid w:val="00635AFB"/>
    <w:rsid w:val="00635CB8"/>
    <w:rsid w:val="006367D0"/>
    <w:rsid w:val="006373B0"/>
    <w:rsid w:val="00637A10"/>
    <w:rsid w:val="00640037"/>
    <w:rsid w:val="006402DA"/>
    <w:rsid w:val="00640DC0"/>
    <w:rsid w:val="00641E85"/>
    <w:rsid w:val="00642951"/>
    <w:rsid w:val="00643C4B"/>
    <w:rsid w:val="00643DB9"/>
    <w:rsid w:val="00643E65"/>
    <w:rsid w:val="00644292"/>
    <w:rsid w:val="00644524"/>
    <w:rsid w:val="00644BC1"/>
    <w:rsid w:val="00644C14"/>
    <w:rsid w:val="0064502D"/>
    <w:rsid w:val="00645239"/>
    <w:rsid w:val="0064584A"/>
    <w:rsid w:val="00645E27"/>
    <w:rsid w:val="0064661D"/>
    <w:rsid w:val="00646E34"/>
    <w:rsid w:val="00646E35"/>
    <w:rsid w:val="00646E5A"/>
    <w:rsid w:val="0064707D"/>
    <w:rsid w:val="00650314"/>
    <w:rsid w:val="0065099D"/>
    <w:rsid w:val="00650B43"/>
    <w:rsid w:val="00650DA8"/>
    <w:rsid w:val="00650FE7"/>
    <w:rsid w:val="0065103B"/>
    <w:rsid w:val="00651260"/>
    <w:rsid w:val="0065188E"/>
    <w:rsid w:val="00651E22"/>
    <w:rsid w:val="00652290"/>
    <w:rsid w:val="0065230D"/>
    <w:rsid w:val="0065244A"/>
    <w:rsid w:val="006529F1"/>
    <w:rsid w:val="00652AAA"/>
    <w:rsid w:val="00652BAC"/>
    <w:rsid w:val="00652F23"/>
    <w:rsid w:val="00653566"/>
    <w:rsid w:val="00653833"/>
    <w:rsid w:val="0065386F"/>
    <w:rsid w:val="00653938"/>
    <w:rsid w:val="00653A80"/>
    <w:rsid w:val="0065402F"/>
    <w:rsid w:val="00654877"/>
    <w:rsid w:val="00654C27"/>
    <w:rsid w:val="00654C67"/>
    <w:rsid w:val="00654EF1"/>
    <w:rsid w:val="00655C0B"/>
    <w:rsid w:val="00655C0C"/>
    <w:rsid w:val="00655C24"/>
    <w:rsid w:val="00655CA6"/>
    <w:rsid w:val="00655E94"/>
    <w:rsid w:val="006566F2"/>
    <w:rsid w:val="00656777"/>
    <w:rsid w:val="00657661"/>
    <w:rsid w:val="006577AF"/>
    <w:rsid w:val="0066004B"/>
    <w:rsid w:val="0066037C"/>
    <w:rsid w:val="006607C5"/>
    <w:rsid w:val="00661677"/>
    <w:rsid w:val="006618F3"/>
    <w:rsid w:val="00661D84"/>
    <w:rsid w:val="00662EE8"/>
    <w:rsid w:val="006646A8"/>
    <w:rsid w:val="00664905"/>
    <w:rsid w:val="0066507D"/>
    <w:rsid w:val="006652D4"/>
    <w:rsid w:val="00665380"/>
    <w:rsid w:val="0066566B"/>
    <w:rsid w:val="00665A6C"/>
    <w:rsid w:val="00665DE0"/>
    <w:rsid w:val="00665F6C"/>
    <w:rsid w:val="00665FA1"/>
    <w:rsid w:val="0066616A"/>
    <w:rsid w:val="006662D9"/>
    <w:rsid w:val="00666728"/>
    <w:rsid w:val="00667115"/>
    <w:rsid w:val="00670466"/>
    <w:rsid w:val="006713A5"/>
    <w:rsid w:val="0067178E"/>
    <w:rsid w:val="00672170"/>
    <w:rsid w:val="0067240A"/>
    <w:rsid w:val="006724EB"/>
    <w:rsid w:val="00673039"/>
    <w:rsid w:val="0067318A"/>
    <w:rsid w:val="00674425"/>
    <w:rsid w:val="00674A47"/>
    <w:rsid w:val="00674D02"/>
    <w:rsid w:val="00675B02"/>
    <w:rsid w:val="00675EAB"/>
    <w:rsid w:val="00677451"/>
    <w:rsid w:val="006776CE"/>
    <w:rsid w:val="00677BDC"/>
    <w:rsid w:val="00680C89"/>
    <w:rsid w:val="00680D88"/>
    <w:rsid w:val="0068373F"/>
    <w:rsid w:val="006837CE"/>
    <w:rsid w:val="00683994"/>
    <w:rsid w:val="0068413E"/>
    <w:rsid w:val="0068416C"/>
    <w:rsid w:val="006845FD"/>
    <w:rsid w:val="006848D1"/>
    <w:rsid w:val="00684E09"/>
    <w:rsid w:val="00684EC1"/>
    <w:rsid w:val="0068557E"/>
    <w:rsid w:val="00685A04"/>
    <w:rsid w:val="00686B7F"/>
    <w:rsid w:val="00687894"/>
    <w:rsid w:val="00687DC9"/>
    <w:rsid w:val="00687F0A"/>
    <w:rsid w:val="00687F68"/>
    <w:rsid w:val="0069083E"/>
    <w:rsid w:val="00690C34"/>
    <w:rsid w:val="00690D5F"/>
    <w:rsid w:val="006915E3"/>
    <w:rsid w:val="00691BD5"/>
    <w:rsid w:val="00691BE0"/>
    <w:rsid w:val="0069202D"/>
    <w:rsid w:val="0069254E"/>
    <w:rsid w:val="006928DA"/>
    <w:rsid w:val="006929BC"/>
    <w:rsid w:val="0069345C"/>
    <w:rsid w:val="00694392"/>
    <w:rsid w:val="006950AD"/>
    <w:rsid w:val="00695B34"/>
    <w:rsid w:val="00696719"/>
    <w:rsid w:val="006969BB"/>
    <w:rsid w:val="00696A3D"/>
    <w:rsid w:val="00696E91"/>
    <w:rsid w:val="00697307"/>
    <w:rsid w:val="00697BB8"/>
    <w:rsid w:val="00697C6D"/>
    <w:rsid w:val="006A036B"/>
    <w:rsid w:val="006A04FC"/>
    <w:rsid w:val="006A257D"/>
    <w:rsid w:val="006A2844"/>
    <w:rsid w:val="006A30D9"/>
    <w:rsid w:val="006A3672"/>
    <w:rsid w:val="006A3D5F"/>
    <w:rsid w:val="006A411C"/>
    <w:rsid w:val="006A42E7"/>
    <w:rsid w:val="006A4BDE"/>
    <w:rsid w:val="006A4D90"/>
    <w:rsid w:val="006A53D2"/>
    <w:rsid w:val="006A553E"/>
    <w:rsid w:val="006A6B4A"/>
    <w:rsid w:val="006A6BA2"/>
    <w:rsid w:val="006A70AA"/>
    <w:rsid w:val="006A78F6"/>
    <w:rsid w:val="006A7A93"/>
    <w:rsid w:val="006B1001"/>
    <w:rsid w:val="006B170C"/>
    <w:rsid w:val="006B22F2"/>
    <w:rsid w:val="006B2CA5"/>
    <w:rsid w:val="006B31EB"/>
    <w:rsid w:val="006B3DDA"/>
    <w:rsid w:val="006B49B3"/>
    <w:rsid w:val="006B4B41"/>
    <w:rsid w:val="006B5320"/>
    <w:rsid w:val="006B58B3"/>
    <w:rsid w:val="006B6346"/>
    <w:rsid w:val="006B6E4B"/>
    <w:rsid w:val="006B7069"/>
    <w:rsid w:val="006B73FC"/>
    <w:rsid w:val="006B78BC"/>
    <w:rsid w:val="006B7A4E"/>
    <w:rsid w:val="006B7C27"/>
    <w:rsid w:val="006B7DDA"/>
    <w:rsid w:val="006C003D"/>
    <w:rsid w:val="006C0DA5"/>
    <w:rsid w:val="006C1385"/>
    <w:rsid w:val="006C1CD4"/>
    <w:rsid w:val="006C1E94"/>
    <w:rsid w:val="006C3343"/>
    <w:rsid w:val="006C3758"/>
    <w:rsid w:val="006C42B1"/>
    <w:rsid w:val="006C4346"/>
    <w:rsid w:val="006C45D6"/>
    <w:rsid w:val="006C47E8"/>
    <w:rsid w:val="006C4808"/>
    <w:rsid w:val="006C4BF4"/>
    <w:rsid w:val="006C4C38"/>
    <w:rsid w:val="006C59DE"/>
    <w:rsid w:val="006C5C86"/>
    <w:rsid w:val="006C6AB5"/>
    <w:rsid w:val="006C6B30"/>
    <w:rsid w:val="006C77D3"/>
    <w:rsid w:val="006C79AC"/>
    <w:rsid w:val="006D053F"/>
    <w:rsid w:val="006D07E6"/>
    <w:rsid w:val="006D10ED"/>
    <w:rsid w:val="006D111F"/>
    <w:rsid w:val="006D1BC2"/>
    <w:rsid w:val="006D1C37"/>
    <w:rsid w:val="006D21D1"/>
    <w:rsid w:val="006D24AF"/>
    <w:rsid w:val="006D25E2"/>
    <w:rsid w:val="006D2857"/>
    <w:rsid w:val="006D339E"/>
    <w:rsid w:val="006D33AF"/>
    <w:rsid w:val="006D3F5F"/>
    <w:rsid w:val="006D4525"/>
    <w:rsid w:val="006D509F"/>
    <w:rsid w:val="006D5651"/>
    <w:rsid w:val="006D58B5"/>
    <w:rsid w:val="006D5CDC"/>
    <w:rsid w:val="006D659F"/>
    <w:rsid w:val="006D6F77"/>
    <w:rsid w:val="006D7005"/>
    <w:rsid w:val="006D70DC"/>
    <w:rsid w:val="006D7BA7"/>
    <w:rsid w:val="006D7BCF"/>
    <w:rsid w:val="006D7E95"/>
    <w:rsid w:val="006D7ED7"/>
    <w:rsid w:val="006E00CF"/>
    <w:rsid w:val="006E06AE"/>
    <w:rsid w:val="006E1270"/>
    <w:rsid w:val="006E1950"/>
    <w:rsid w:val="006E1967"/>
    <w:rsid w:val="006E1CBE"/>
    <w:rsid w:val="006E2AE6"/>
    <w:rsid w:val="006E2DB0"/>
    <w:rsid w:val="006E3543"/>
    <w:rsid w:val="006E48CF"/>
    <w:rsid w:val="006E4C3B"/>
    <w:rsid w:val="006E59FD"/>
    <w:rsid w:val="006E603B"/>
    <w:rsid w:val="006E7D10"/>
    <w:rsid w:val="006F01AF"/>
    <w:rsid w:val="006F0679"/>
    <w:rsid w:val="006F0DD9"/>
    <w:rsid w:val="006F1531"/>
    <w:rsid w:val="006F26B5"/>
    <w:rsid w:val="006F2A34"/>
    <w:rsid w:val="006F2E0B"/>
    <w:rsid w:val="006F3253"/>
    <w:rsid w:val="006F3E44"/>
    <w:rsid w:val="006F4395"/>
    <w:rsid w:val="006F47B3"/>
    <w:rsid w:val="006F4AF7"/>
    <w:rsid w:val="006F4B18"/>
    <w:rsid w:val="006F501F"/>
    <w:rsid w:val="006F51AF"/>
    <w:rsid w:val="006F5B7A"/>
    <w:rsid w:val="006F5CF5"/>
    <w:rsid w:val="006F633D"/>
    <w:rsid w:val="006F65A2"/>
    <w:rsid w:val="006F6A41"/>
    <w:rsid w:val="006F70BB"/>
    <w:rsid w:val="006F76CE"/>
    <w:rsid w:val="006F7FB6"/>
    <w:rsid w:val="0070010C"/>
    <w:rsid w:val="007014AB"/>
    <w:rsid w:val="007017C6"/>
    <w:rsid w:val="00701DD6"/>
    <w:rsid w:val="00702163"/>
    <w:rsid w:val="00702733"/>
    <w:rsid w:val="00702F68"/>
    <w:rsid w:val="00703028"/>
    <w:rsid w:val="00703530"/>
    <w:rsid w:val="00703BD2"/>
    <w:rsid w:val="00703CCF"/>
    <w:rsid w:val="0070417A"/>
    <w:rsid w:val="007044A5"/>
    <w:rsid w:val="00704805"/>
    <w:rsid w:val="007055DD"/>
    <w:rsid w:val="0070657C"/>
    <w:rsid w:val="00706B69"/>
    <w:rsid w:val="00707769"/>
    <w:rsid w:val="00707933"/>
    <w:rsid w:val="00707FAF"/>
    <w:rsid w:val="00711002"/>
    <w:rsid w:val="00711845"/>
    <w:rsid w:val="00711E55"/>
    <w:rsid w:val="00712077"/>
    <w:rsid w:val="007120D0"/>
    <w:rsid w:val="00712EA1"/>
    <w:rsid w:val="00713606"/>
    <w:rsid w:val="007138F8"/>
    <w:rsid w:val="00714663"/>
    <w:rsid w:val="00715C32"/>
    <w:rsid w:val="007164AC"/>
    <w:rsid w:val="007165FF"/>
    <w:rsid w:val="00716C93"/>
    <w:rsid w:val="00717666"/>
    <w:rsid w:val="007201CF"/>
    <w:rsid w:val="00720468"/>
    <w:rsid w:val="00720DFB"/>
    <w:rsid w:val="007229BC"/>
    <w:rsid w:val="00723850"/>
    <w:rsid w:val="00723E14"/>
    <w:rsid w:val="00723E4D"/>
    <w:rsid w:val="0072421B"/>
    <w:rsid w:val="00724A1C"/>
    <w:rsid w:val="00724AAA"/>
    <w:rsid w:val="00724E87"/>
    <w:rsid w:val="00725048"/>
    <w:rsid w:val="007250D0"/>
    <w:rsid w:val="007254AE"/>
    <w:rsid w:val="0072590A"/>
    <w:rsid w:val="00725A5F"/>
    <w:rsid w:val="00725AF7"/>
    <w:rsid w:val="00725F0B"/>
    <w:rsid w:val="00726DA1"/>
    <w:rsid w:val="0072712E"/>
    <w:rsid w:val="00727537"/>
    <w:rsid w:val="007275A6"/>
    <w:rsid w:val="00730004"/>
    <w:rsid w:val="00731287"/>
    <w:rsid w:val="0073131E"/>
    <w:rsid w:val="007325C8"/>
    <w:rsid w:val="007325E5"/>
    <w:rsid w:val="00732F84"/>
    <w:rsid w:val="00733399"/>
    <w:rsid w:val="00733850"/>
    <w:rsid w:val="00734464"/>
    <w:rsid w:val="0073471A"/>
    <w:rsid w:val="00734944"/>
    <w:rsid w:val="00734952"/>
    <w:rsid w:val="0073496C"/>
    <w:rsid w:val="00734995"/>
    <w:rsid w:val="00734B64"/>
    <w:rsid w:val="00734B77"/>
    <w:rsid w:val="00734E24"/>
    <w:rsid w:val="007358AF"/>
    <w:rsid w:val="00735C6E"/>
    <w:rsid w:val="00735FDB"/>
    <w:rsid w:val="007367C0"/>
    <w:rsid w:val="00736A69"/>
    <w:rsid w:val="00736E61"/>
    <w:rsid w:val="00736ECE"/>
    <w:rsid w:val="00737109"/>
    <w:rsid w:val="00737346"/>
    <w:rsid w:val="00737866"/>
    <w:rsid w:val="00737AA1"/>
    <w:rsid w:val="00737D71"/>
    <w:rsid w:val="00737E5C"/>
    <w:rsid w:val="00740B07"/>
    <w:rsid w:val="007411CA"/>
    <w:rsid w:val="007416B1"/>
    <w:rsid w:val="00741C58"/>
    <w:rsid w:val="0074248E"/>
    <w:rsid w:val="00743936"/>
    <w:rsid w:val="00743AAE"/>
    <w:rsid w:val="00743C37"/>
    <w:rsid w:val="007443C7"/>
    <w:rsid w:val="00744E83"/>
    <w:rsid w:val="00744F80"/>
    <w:rsid w:val="00745DFE"/>
    <w:rsid w:val="00745F73"/>
    <w:rsid w:val="0074699E"/>
    <w:rsid w:val="00746B38"/>
    <w:rsid w:val="00746EDB"/>
    <w:rsid w:val="007470A6"/>
    <w:rsid w:val="0074727F"/>
    <w:rsid w:val="0074756C"/>
    <w:rsid w:val="007477C2"/>
    <w:rsid w:val="00747F41"/>
    <w:rsid w:val="00751F39"/>
    <w:rsid w:val="007520F6"/>
    <w:rsid w:val="0075228C"/>
    <w:rsid w:val="00752C9B"/>
    <w:rsid w:val="00752CBC"/>
    <w:rsid w:val="00753299"/>
    <w:rsid w:val="00753458"/>
    <w:rsid w:val="00753738"/>
    <w:rsid w:val="00753775"/>
    <w:rsid w:val="00753807"/>
    <w:rsid w:val="007539EA"/>
    <w:rsid w:val="007551F7"/>
    <w:rsid w:val="0075525A"/>
    <w:rsid w:val="007552AD"/>
    <w:rsid w:val="00755D7C"/>
    <w:rsid w:val="007564DC"/>
    <w:rsid w:val="00756D63"/>
    <w:rsid w:val="00756E11"/>
    <w:rsid w:val="00757A6A"/>
    <w:rsid w:val="00760A44"/>
    <w:rsid w:val="00761355"/>
    <w:rsid w:val="00762587"/>
    <w:rsid w:val="0076291D"/>
    <w:rsid w:val="00762FD8"/>
    <w:rsid w:val="00763633"/>
    <w:rsid w:val="00763FA1"/>
    <w:rsid w:val="00763FD9"/>
    <w:rsid w:val="0076485C"/>
    <w:rsid w:val="00764BD5"/>
    <w:rsid w:val="00765CD1"/>
    <w:rsid w:val="00765F04"/>
    <w:rsid w:val="00766D5A"/>
    <w:rsid w:val="00766E62"/>
    <w:rsid w:val="007676FE"/>
    <w:rsid w:val="00770564"/>
    <w:rsid w:val="00770569"/>
    <w:rsid w:val="00770618"/>
    <w:rsid w:val="00770F4A"/>
    <w:rsid w:val="00771894"/>
    <w:rsid w:val="00771D96"/>
    <w:rsid w:val="00771EEB"/>
    <w:rsid w:val="00771F6E"/>
    <w:rsid w:val="00772A8C"/>
    <w:rsid w:val="00773F0E"/>
    <w:rsid w:val="0077472E"/>
    <w:rsid w:val="007755E6"/>
    <w:rsid w:val="00775AC0"/>
    <w:rsid w:val="007769EF"/>
    <w:rsid w:val="00776BAC"/>
    <w:rsid w:val="007771F7"/>
    <w:rsid w:val="00777783"/>
    <w:rsid w:val="00777905"/>
    <w:rsid w:val="00777B40"/>
    <w:rsid w:val="00777DC6"/>
    <w:rsid w:val="00777FFD"/>
    <w:rsid w:val="0078213E"/>
    <w:rsid w:val="0078277F"/>
    <w:rsid w:val="007836C0"/>
    <w:rsid w:val="00783F27"/>
    <w:rsid w:val="007843FE"/>
    <w:rsid w:val="00784A6D"/>
    <w:rsid w:val="00784BC9"/>
    <w:rsid w:val="0078513D"/>
    <w:rsid w:val="00785514"/>
    <w:rsid w:val="00785BAF"/>
    <w:rsid w:val="00786A95"/>
    <w:rsid w:val="00786FCF"/>
    <w:rsid w:val="0078778B"/>
    <w:rsid w:val="007878AB"/>
    <w:rsid w:val="0079002A"/>
    <w:rsid w:val="0079032D"/>
    <w:rsid w:val="0079038A"/>
    <w:rsid w:val="007906F6"/>
    <w:rsid w:val="00790924"/>
    <w:rsid w:val="007913CA"/>
    <w:rsid w:val="007917F2"/>
    <w:rsid w:val="00791814"/>
    <w:rsid w:val="00791DC1"/>
    <w:rsid w:val="007921C9"/>
    <w:rsid w:val="007927AF"/>
    <w:rsid w:val="00792D1B"/>
    <w:rsid w:val="00792D57"/>
    <w:rsid w:val="00793667"/>
    <w:rsid w:val="00793733"/>
    <w:rsid w:val="007938B4"/>
    <w:rsid w:val="00793F70"/>
    <w:rsid w:val="00794743"/>
    <w:rsid w:val="00794A60"/>
    <w:rsid w:val="007953DE"/>
    <w:rsid w:val="007955CC"/>
    <w:rsid w:val="0079585F"/>
    <w:rsid w:val="007965CE"/>
    <w:rsid w:val="007971F5"/>
    <w:rsid w:val="0079746B"/>
    <w:rsid w:val="007979DE"/>
    <w:rsid w:val="00797FEC"/>
    <w:rsid w:val="007A24BD"/>
    <w:rsid w:val="007A259F"/>
    <w:rsid w:val="007A30DB"/>
    <w:rsid w:val="007A390A"/>
    <w:rsid w:val="007A396C"/>
    <w:rsid w:val="007A3AC6"/>
    <w:rsid w:val="007A3DB7"/>
    <w:rsid w:val="007A441D"/>
    <w:rsid w:val="007A480D"/>
    <w:rsid w:val="007A4BCB"/>
    <w:rsid w:val="007A4F40"/>
    <w:rsid w:val="007A53D7"/>
    <w:rsid w:val="007A5955"/>
    <w:rsid w:val="007A59B7"/>
    <w:rsid w:val="007A5DC2"/>
    <w:rsid w:val="007A6C88"/>
    <w:rsid w:val="007A72F9"/>
    <w:rsid w:val="007A7DA6"/>
    <w:rsid w:val="007B0741"/>
    <w:rsid w:val="007B0B6B"/>
    <w:rsid w:val="007B1008"/>
    <w:rsid w:val="007B128B"/>
    <w:rsid w:val="007B1402"/>
    <w:rsid w:val="007B1635"/>
    <w:rsid w:val="007B18AB"/>
    <w:rsid w:val="007B29BA"/>
    <w:rsid w:val="007B2CFE"/>
    <w:rsid w:val="007B33A3"/>
    <w:rsid w:val="007B3C1F"/>
    <w:rsid w:val="007B405F"/>
    <w:rsid w:val="007B5A1C"/>
    <w:rsid w:val="007B5FB9"/>
    <w:rsid w:val="007B71CE"/>
    <w:rsid w:val="007B77BC"/>
    <w:rsid w:val="007B78F4"/>
    <w:rsid w:val="007B7A96"/>
    <w:rsid w:val="007C0451"/>
    <w:rsid w:val="007C04E6"/>
    <w:rsid w:val="007C09CC"/>
    <w:rsid w:val="007C0B24"/>
    <w:rsid w:val="007C11D2"/>
    <w:rsid w:val="007C1276"/>
    <w:rsid w:val="007C17B4"/>
    <w:rsid w:val="007C2B02"/>
    <w:rsid w:val="007C38B5"/>
    <w:rsid w:val="007C3E99"/>
    <w:rsid w:val="007C4748"/>
    <w:rsid w:val="007C4CA9"/>
    <w:rsid w:val="007C4F7E"/>
    <w:rsid w:val="007C50BA"/>
    <w:rsid w:val="007C5945"/>
    <w:rsid w:val="007C5CF3"/>
    <w:rsid w:val="007C61A9"/>
    <w:rsid w:val="007C664A"/>
    <w:rsid w:val="007C6D4C"/>
    <w:rsid w:val="007C6E8D"/>
    <w:rsid w:val="007C7A28"/>
    <w:rsid w:val="007D0173"/>
    <w:rsid w:val="007D03B2"/>
    <w:rsid w:val="007D0BF5"/>
    <w:rsid w:val="007D116B"/>
    <w:rsid w:val="007D198C"/>
    <w:rsid w:val="007D2B91"/>
    <w:rsid w:val="007D3492"/>
    <w:rsid w:val="007D3FE1"/>
    <w:rsid w:val="007D4052"/>
    <w:rsid w:val="007D47AA"/>
    <w:rsid w:val="007D5037"/>
    <w:rsid w:val="007D50CF"/>
    <w:rsid w:val="007D5DFA"/>
    <w:rsid w:val="007D5E2F"/>
    <w:rsid w:val="007D7876"/>
    <w:rsid w:val="007E0291"/>
    <w:rsid w:val="007E041E"/>
    <w:rsid w:val="007E10F9"/>
    <w:rsid w:val="007E1253"/>
    <w:rsid w:val="007E1CEE"/>
    <w:rsid w:val="007E1F38"/>
    <w:rsid w:val="007E22E5"/>
    <w:rsid w:val="007E2A8C"/>
    <w:rsid w:val="007E2F58"/>
    <w:rsid w:val="007E3019"/>
    <w:rsid w:val="007E3222"/>
    <w:rsid w:val="007E329F"/>
    <w:rsid w:val="007E32FD"/>
    <w:rsid w:val="007E39BB"/>
    <w:rsid w:val="007E3BAE"/>
    <w:rsid w:val="007E425E"/>
    <w:rsid w:val="007E5434"/>
    <w:rsid w:val="007E5C92"/>
    <w:rsid w:val="007E60D3"/>
    <w:rsid w:val="007E627F"/>
    <w:rsid w:val="007E62E3"/>
    <w:rsid w:val="007E63B5"/>
    <w:rsid w:val="007E6B65"/>
    <w:rsid w:val="007E6EAA"/>
    <w:rsid w:val="007E6F8A"/>
    <w:rsid w:val="007E756D"/>
    <w:rsid w:val="007E7EE0"/>
    <w:rsid w:val="007F03C2"/>
    <w:rsid w:val="007F0F18"/>
    <w:rsid w:val="007F1E38"/>
    <w:rsid w:val="007F2708"/>
    <w:rsid w:val="007F3386"/>
    <w:rsid w:val="007F3428"/>
    <w:rsid w:val="007F4507"/>
    <w:rsid w:val="007F456B"/>
    <w:rsid w:val="007F4FCF"/>
    <w:rsid w:val="007F520A"/>
    <w:rsid w:val="007F5D40"/>
    <w:rsid w:val="007F6C31"/>
    <w:rsid w:val="007F6ECB"/>
    <w:rsid w:val="007F73DF"/>
    <w:rsid w:val="008004CD"/>
    <w:rsid w:val="00802373"/>
    <w:rsid w:val="00802B61"/>
    <w:rsid w:val="00802CAA"/>
    <w:rsid w:val="00802D58"/>
    <w:rsid w:val="00803227"/>
    <w:rsid w:val="00803C16"/>
    <w:rsid w:val="008046FD"/>
    <w:rsid w:val="008048D7"/>
    <w:rsid w:val="0080548F"/>
    <w:rsid w:val="00805CA3"/>
    <w:rsid w:val="00805E6E"/>
    <w:rsid w:val="0080700F"/>
    <w:rsid w:val="00811331"/>
    <w:rsid w:val="00811BD3"/>
    <w:rsid w:val="00811D2D"/>
    <w:rsid w:val="00812002"/>
    <w:rsid w:val="00813E0B"/>
    <w:rsid w:val="0081411A"/>
    <w:rsid w:val="00814C9D"/>
    <w:rsid w:val="00815281"/>
    <w:rsid w:val="008159D7"/>
    <w:rsid w:val="00815CF2"/>
    <w:rsid w:val="008169C3"/>
    <w:rsid w:val="008172B1"/>
    <w:rsid w:val="008177A6"/>
    <w:rsid w:val="00817D27"/>
    <w:rsid w:val="00820BC2"/>
    <w:rsid w:val="00820F7B"/>
    <w:rsid w:val="00821622"/>
    <w:rsid w:val="00821BD1"/>
    <w:rsid w:val="00821D3F"/>
    <w:rsid w:val="00821FC9"/>
    <w:rsid w:val="00822CFF"/>
    <w:rsid w:val="00822D33"/>
    <w:rsid w:val="00822E27"/>
    <w:rsid w:val="0082320E"/>
    <w:rsid w:val="00823346"/>
    <w:rsid w:val="00823914"/>
    <w:rsid w:val="00823BE4"/>
    <w:rsid w:val="00823FA7"/>
    <w:rsid w:val="0082443B"/>
    <w:rsid w:val="00824879"/>
    <w:rsid w:val="00824B9D"/>
    <w:rsid w:val="008263D1"/>
    <w:rsid w:val="008266C1"/>
    <w:rsid w:val="00826812"/>
    <w:rsid w:val="00826A6D"/>
    <w:rsid w:val="00826BBA"/>
    <w:rsid w:val="00826BBD"/>
    <w:rsid w:val="008275E0"/>
    <w:rsid w:val="0083033A"/>
    <w:rsid w:val="0083114D"/>
    <w:rsid w:val="00831943"/>
    <w:rsid w:val="00832E5A"/>
    <w:rsid w:val="008330EE"/>
    <w:rsid w:val="008336CD"/>
    <w:rsid w:val="00833D48"/>
    <w:rsid w:val="008341E9"/>
    <w:rsid w:val="008341F8"/>
    <w:rsid w:val="00834513"/>
    <w:rsid w:val="008348BD"/>
    <w:rsid w:val="008349AE"/>
    <w:rsid w:val="0083552C"/>
    <w:rsid w:val="008368FE"/>
    <w:rsid w:val="00836D29"/>
    <w:rsid w:val="008401DC"/>
    <w:rsid w:val="00840325"/>
    <w:rsid w:val="00841105"/>
    <w:rsid w:val="0084197E"/>
    <w:rsid w:val="00841BCE"/>
    <w:rsid w:val="0084259C"/>
    <w:rsid w:val="00842757"/>
    <w:rsid w:val="00843305"/>
    <w:rsid w:val="0084363D"/>
    <w:rsid w:val="008437EE"/>
    <w:rsid w:val="00843980"/>
    <w:rsid w:val="00844266"/>
    <w:rsid w:val="00844532"/>
    <w:rsid w:val="00845969"/>
    <w:rsid w:val="008464BB"/>
    <w:rsid w:val="008466BD"/>
    <w:rsid w:val="00846E3E"/>
    <w:rsid w:val="008470FD"/>
    <w:rsid w:val="00847747"/>
    <w:rsid w:val="00847916"/>
    <w:rsid w:val="00847DD5"/>
    <w:rsid w:val="00847F76"/>
    <w:rsid w:val="0085176B"/>
    <w:rsid w:val="00851959"/>
    <w:rsid w:val="00852768"/>
    <w:rsid w:val="00852929"/>
    <w:rsid w:val="008554B3"/>
    <w:rsid w:val="008559BE"/>
    <w:rsid w:val="008564BD"/>
    <w:rsid w:val="00856787"/>
    <w:rsid w:val="008567D8"/>
    <w:rsid w:val="00856A22"/>
    <w:rsid w:val="00856EE1"/>
    <w:rsid w:val="008571E3"/>
    <w:rsid w:val="00857A66"/>
    <w:rsid w:val="00857B37"/>
    <w:rsid w:val="00860701"/>
    <w:rsid w:val="00860B5C"/>
    <w:rsid w:val="00860C18"/>
    <w:rsid w:val="00860C6C"/>
    <w:rsid w:val="00861243"/>
    <w:rsid w:val="008616FE"/>
    <w:rsid w:val="00861E95"/>
    <w:rsid w:val="00862305"/>
    <w:rsid w:val="00862729"/>
    <w:rsid w:val="008627BE"/>
    <w:rsid w:val="00862D0A"/>
    <w:rsid w:val="00862E7D"/>
    <w:rsid w:val="008634B6"/>
    <w:rsid w:val="008639E5"/>
    <w:rsid w:val="00863D80"/>
    <w:rsid w:val="008643CB"/>
    <w:rsid w:val="00864880"/>
    <w:rsid w:val="008657C3"/>
    <w:rsid w:val="008659BD"/>
    <w:rsid w:val="00866530"/>
    <w:rsid w:val="008665C6"/>
    <w:rsid w:val="008706C0"/>
    <w:rsid w:val="00870D11"/>
    <w:rsid w:val="00870E99"/>
    <w:rsid w:val="0087119C"/>
    <w:rsid w:val="00871671"/>
    <w:rsid w:val="00872088"/>
    <w:rsid w:val="008736B0"/>
    <w:rsid w:val="0087519E"/>
    <w:rsid w:val="0087563E"/>
    <w:rsid w:val="00875A37"/>
    <w:rsid w:val="008768F4"/>
    <w:rsid w:val="00876AF0"/>
    <w:rsid w:val="00877000"/>
    <w:rsid w:val="008775F6"/>
    <w:rsid w:val="008801F3"/>
    <w:rsid w:val="00880829"/>
    <w:rsid w:val="00880CD5"/>
    <w:rsid w:val="00881720"/>
    <w:rsid w:val="0088266F"/>
    <w:rsid w:val="0088271B"/>
    <w:rsid w:val="00882EEE"/>
    <w:rsid w:val="00882FA2"/>
    <w:rsid w:val="0088361F"/>
    <w:rsid w:val="00884824"/>
    <w:rsid w:val="0088532A"/>
    <w:rsid w:val="008855DE"/>
    <w:rsid w:val="008856BD"/>
    <w:rsid w:val="00886099"/>
    <w:rsid w:val="00886215"/>
    <w:rsid w:val="0088650B"/>
    <w:rsid w:val="00886A55"/>
    <w:rsid w:val="00887DB4"/>
    <w:rsid w:val="00890522"/>
    <w:rsid w:val="00890A5F"/>
    <w:rsid w:val="008913D0"/>
    <w:rsid w:val="00891A2A"/>
    <w:rsid w:val="00891A9D"/>
    <w:rsid w:val="0089259E"/>
    <w:rsid w:val="008932E1"/>
    <w:rsid w:val="008937CB"/>
    <w:rsid w:val="00893A9C"/>
    <w:rsid w:val="00893B2B"/>
    <w:rsid w:val="00894DF4"/>
    <w:rsid w:val="00895371"/>
    <w:rsid w:val="0089575C"/>
    <w:rsid w:val="00895935"/>
    <w:rsid w:val="00895C43"/>
    <w:rsid w:val="00895DDD"/>
    <w:rsid w:val="00895FD4"/>
    <w:rsid w:val="008963EB"/>
    <w:rsid w:val="00896A29"/>
    <w:rsid w:val="00896E8F"/>
    <w:rsid w:val="0089762E"/>
    <w:rsid w:val="00897D3C"/>
    <w:rsid w:val="008A009D"/>
    <w:rsid w:val="008A0DF1"/>
    <w:rsid w:val="008A1A4B"/>
    <w:rsid w:val="008A1B01"/>
    <w:rsid w:val="008A1B51"/>
    <w:rsid w:val="008A1E50"/>
    <w:rsid w:val="008A21B1"/>
    <w:rsid w:val="008A227B"/>
    <w:rsid w:val="008A27A9"/>
    <w:rsid w:val="008A2858"/>
    <w:rsid w:val="008A2EFD"/>
    <w:rsid w:val="008A4109"/>
    <w:rsid w:val="008A4AC7"/>
    <w:rsid w:val="008A5286"/>
    <w:rsid w:val="008A569B"/>
    <w:rsid w:val="008A59E6"/>
    <w:rsid w:val="008A59E9"/>
    <w:rsid w:val="008A6115"/>
    <w:rsid w:val="008A69B3"/>
    <w:rsid w:val="008A6B56"/>
    <w:rsid w:val="008A6D92"/>
    <w:rsid w:val="008A796E"/>
    <w:rsid w:val="008A79F0"/>
    <w:rsid w:val="008B0032"/>
    <w:rsid w:val="008B027F"/>
    <w:rsid w:val="008B0BF6"/>
    <w:rsid w:val="008B1628"/>
    <w:rsid w:val="008B2679"/>
    <w:rsid w:val="008B29D5"/>
    <w:rsid w:val="008B2CD5"/>
    <w:rsid w:val="008B2CDB"/>
    <w:rsid w:val="008B2DC6"/>
    <w:rsid w:val="008B3200"/>
    <w:rsid w:val="008B38B9"/>
    <w:rsid w:val="008B3D55"/>
    <w:rsid w:val="008B46DD"/>
    <w:rsid w:val="008B50D1"/>
    <w:rsid w:val="008B5503"/>
    <w:rsid w:val="008B55F9"/>
    <w:rsid w:val="008B58DB"/>
    <w:rsid w:val="008B5E4E"/>
    <w:rsid w:val="008B5E7E"/>
    <w:rsid w:val="008B6F55"/>
    <w:rsid w:val="008B718B"/>
    <w:rsid w:val="008B7516"/>
    <w:rsid w:val="008B754D"/>
    <w:rsid w:val="008B76B0"/>
    <w:rsid w:val="008B7ACF"/>
    <w:rsid w:val="008C098D"/>
    <w:rsid w:val="008C0A3C"/>
    <w:rsid w:val="008C0A65"/>
    <w:rsid w:val="008C0DAC"/>
    <w:rsid w:val="008C1277"/>
    <w:rsid w:val="008C2459"/>
    <w:rsid w:val="008C270A"/>
    <w:rsid w:val="008C467F"/>
    <w:rsid w:val="008C4B51"/>
    <w:rsid w:val="008C51B4"/>
    <w:rsid w:val="008C5312"/>
    <w:rsid w:val="008C5603"/>
    <w:rsid w:val="008C5AB2"/>
    <w:rsid w:val="008C64DA"/>
    <w:rsid w:val="008C69D8"/>
    <w:rsid w:val="008C6A0C"/>
    <w:rsid w:val="008C6D2A"/>
    <w:rsid w:val="008C7581"/>
    <w:rsid w:val="008C7C99"/>
    <w:rsid w:val="008C7FFC"/>
    <w:rsid w:val="008D0861"/>
    <w:rsid w:val="008D0CC9"/>
    <w:rsid w:val="008D0D4E"/>
    <w:rsid w:val="008D0EF5"/>
    <w:rsid w:val="008D10EE"/>
    <w:rsid w:val="008D1E1E"/>
    <w:rsid w:val="008D356B"/>
    <w:rsid w:val="008D3F45"/>
    <w:rsid w:val="008D4E17"/>
    <w:rsid w:val="008D5ADD"/>
    <w:rsid w:val="008D5B26"/>
    <w:rsid w:val="008D5F2F"/>
    <w:rsid w:val="008D67E9"/>
    <w:rsid w:val="008D67F1"/>
    <w:rsid w:val="008D6A83"/>
    <w:rsid w:val="008D713F"/>
    <w:rsid w:val="008E02DC"/>
    <w:rsid w:val="008E0438"/>
    <w:rsid w:val="008E070F"/>
    <w:rsid w:val="008E0BE6"/>
    <w:rsid w:val="008E0C1C"/>
    <w:rsid w:val="008E0CA2"/>
    <w:rsid w:val="008E2071"/>
    <w:rsid w:val="008E234A"/>
    <w:rsid w:val="008E305B"/>
    <w:rsid w:val="008E34BB"/>
    <w:rsid w:val="008E361D"/>
    <w:rsid w:val="008E3C10"/>
    <w:rsid w:val="008E3EF3"/>
    <w:rsid w:val="008E49CE"/>
    <w:rsid w:val="008E4CCF"/>
    <w:rsid w:val="008E518B"/>
    <w:rsid w:val="008E558B"/>
    <w:rsid w:val="008E5595"/>
    <w:rsid w:val="008E55C8"/>
    <w:rsid w:val="008E6192"/>
    <w:rsid w:val="008E63D1"/>
    <w:rsid w:val="008E63DD"/>
    <w:rsid w:val="008E6542"/>
    <w:rsid w:val="008E6621"/>
    <w:rsid w:val="008E6B37"/>
    <w:rsid w:val="008E710E"/>
    <w:rsid w:val="008E778A"/>
    <w:rsid w:val="008F08A4"/>
    <w:rsid w:val="008F09E6"/>
    <w:rsid w:val="008F0CA9"/>
    <w:rsid w:val="008F2142"/>
    <w:rsid w:val="008F231F"/>
    <w:rsid w:val="008F23E3"/>
    <w:rsid w:val="008F3238"/>
    <w:rsid w:val="008F3319"/>
    <w:rsid w:val="008F3AC5"/>
    <w:rsid w:val="008F3CBB"/>
    <w:rsid w:val="008F40CF"/>
    <w:rsid w:val="008F4A4E"/>
    <w:rsid w:val="008F5B54"/>
    <w:rsid w:val="008F6725"/>
    <w:rsid w:val="008F79D2"/>
    <w:rsid w:val="008F7D23"/>
    <w:rsid w:val="008F7F77"/>
    <w:rsid w:val="00900752"/>
    <w:rsid w:val="00900EB9"/>
    <w:rsid w:val="009010E8"/>
    <w:rsid w:val="009012B3"/>
    <w:rsid w:val="00901537"/>
    <w:rsid w:val="00901AA9"/>
    <w:rsid w:val="00902684"/>
    <w:rsid w:val="00902C24"/>
    <w:rsid w:val="00902CFC"/>
    <w:rsid w:val="00902ED6"/>
    <w:rsid w:val="009035B0"/>
    <w:rsid w:val="009036F2"/>
    <w:rsid w:val="009040AF"/>
    <w:rsid w:val="009054DE"/>
    <w:rsid w:val="00905973"/>
    <w:rsid w:val="00907985"/>
    <w:rsid w:val="00910A61"/>
    <w:rsid w:val="00910B37"/>
    <w:rsid w:val="00912648"/>
    <w:rsid w:val="009128E9"/>
    <w:rsid w:val="00912F99"/>
    <w:rsid w:val="009135C5"/>
    <w:rsid w:val="0091397D"/>
    <w:rsid w:val="00913ABF"/>
    <w:rsid w:val="00913E0B"/>
    <w:rsid w:val="00913E8C"/>
    <w:rsid w:val="00913F77"/>
    <w:rsid w:val="0091423D"/>
    <w:rsid w:val="0091519C"/>
    <w:rsid w:val="00915B65"/>
    <w:rsid w:val="00915B9F"/>
    <w:rsid w:val="00915D0B"/>
    <w:rsid w:val="00916794"/>
    <w:rsid w:val="0091735E"/>
    <w:rsid w:val="00917549"/>
    <w:rsid w:val="0091772D"/>
    <w:rsid w:val="0091786E"/>
    <w:rsid w:val="00917ED9"/>
    <w:rsid w:val="009215A8"/>
    <w:rsid w:val="009216F6"/>
    <w:rsid w:val="0092207D"/>
    <w:rsid w:val="009221B6"/>
    <w:rsid w:val="00922792"/>
    <w:rsid w:val="00923493"/>
    <w:rsid w:val="009236C1"/>
    <w:rsid w:val="00923DA4"/>
    <w:rsid w:val="00924C83"/>
    <w:rsid w:val="009251DB"/>
    <w:rsid w:val="00926004"/>
    <w:rsid w:val="0092652D"/>
    <w:rsid w:val="00926B12"/>
    <w:rsid w:val="00926F7B"/>
    <w:rsid w:val="00927076"/>
    <w:rsid w:val="009272E2"/>
    <w:rsid w:val="0092791F"/>
    <w:rsid w:val="00927E06"/>
    <w:rsid w:val="00930769"/>
    <w:rsid w:val="00930F48"/>
    <w:rsid w:val="0093107D"/>
    <w:rsid w:val="00931597"/>
    <w:rsid w:val="00931A47"/>
    <w:rsid w:val="00931F10"/>
    <w:rsid w:val="0093209D"/>
    <w:rsid w:val="009320AF"/>
    <w:rsid w:val="00932E01"/>
    <w:rsid w:val="00933C81"/>
    <w:rsid w:val="00933CE3"/>
    <w:rsid w:val="00933FEE"/>
    <w:rsid w:val="00935702"/>
    <w:rsid w:val="009358A8"/>
    <w:rsid w:val="009358AC"/>
    <w:rsid w:val="00935904"/>
    <w:rsid w:val="00935AC8"/>
    <w:rsid w:val="00935E41"/>
    <w:rsid w:val="009362F9"/>
    <w:rsid w:val="009365E0"/>
    <w:rsid w:val="00936640"/>
    <w:rsid w:val="00936C69"/>
    <w:rsid w:val="00936F28"/>
    <w:rsid w:val="00937884"/>
    <w:rsid w:val="009379BE"/>
    <w:rsid w:val="00937E13"/>
    <w:rsid w:val="00940665"/>
    <w:rsid w:val="00940724"/>
    <w:rsid w:val="0094093E"/>
    <w:rsid w:val="00940FDA"/>
    <w:rsid w:val="009410DB"/>
    <w:rsid w:val="00941537"/>
    <w:rsid w:val="00942C85"/>
    <w:rsid w:val="0094358E"/>
    <w:rsid w:val="00943C93"/>
    <w:rsid w:val="009444F4"/>
    <w:rsid w:val="0094507D"/>
    <w:rsid w:val="009450A9"/>
    <w:rsid w:val="009450C0"/>
    <w:rsid w:val="009451B3"/>
    <w:rsid w:val="009455BD"/>
    <w:rsid w:val="00946C78"/>
    <w:rsid w:val="00946CA4"/>
    <w:rsid w:val="0094758C"/>
    <w:rsid w:val="0094760A"/>
    <w:rsid w:val="00947FBB"/>
    <w:rsid w:val="009500BE"/>
    <w:rsid w:val="009501E9"/>
    <w:rsid w:val="0095032B"/>
    <w:rsid w:val="00950471"/>
    <w:rsid w:val="00951041"/>
    <w:rsid w:val="00951362"/>
    <w:rsid w:val="00951800"/>
    <w:rsid w:val="00951BF9"/>
    <w:rsid w:val="00951E52"/>
    <w:rsid w:val="00951FE1"/>
    <w:rsid w:val="00952267"/>
    <w:rsid w:val="0095280F"/>
    <w:rsid w:val="00952D8A"/>
    <w:rsid w:val="00953815"/>
    <w:rsid w:val="00953C95"/>
    <w:rsid w:val="00953DA4"/>
    <w:rsid w:val="00953E09"/>
    <w:rsid w:val="00953E55"/>
    <w:rsid w:val="00954939"/>
    <w:rsid w:val="00954E62"/>
    <w:rsid w:val="00955400"/>
    <w:rsid w:val="0095671D"/>
    <w:rsid w:val="00956F83"/>
    <w:rsid w:val="00957E6B"/>
    <w:rsid w:val="00957F01"/>
    <w:rsid w:val="00957F9B"/>
    <w:rsid w:val="009604D5"/>
    <w:rsid w:val="00960567"/>
    <w:rsid w:val="00960C44"/>
    <w:rsid w:val="00960D03"/>
    <w:rsid w:val="009610C1"/>
    <w:rsid w:val="00961786"/>
    <w:rsid w:val="0096210F"/>
    <w:rsid w:val="00962161"/>
    <w:rsid w:val="00962AEB"/>
    <w:rsid w:val="0096326C"/>
    <w:rsid w:val="0096354A"/>
    <w:rsid w:val="00963CBE"/>
    <w:rsid w:val="0096552F"/>
    <w:rsid w:val="0096569F"/>
    <w:rsid w:val="009658F9"/>
    <w:rsid w:val="00965A88"/>
    <w:rsid w:val="0096608C"/>
    <w:rsid w:val="00966BB3"/>
    <w:rsid w:val="00966EDB"/>
    <w:rsid w:val="0096756E"/>
    <w:rsid w:val="00967A56"/>
    <w:rsid w:val="0097114C"/>
    <w:rsid w:val="0097132C"/>
    <w:rsid w:val="0097166D"/>
    <w:rsid w:val="00971727"/>
    <w:rsid w:val="009717EF"/>
    <w:rsid w:val="00971995"/>
    <w:rsid w:val="00971D88"/>
    <w:rsid w:val="00971DD5"/>
    <w:rsid w:val="00971FF6"/>
    <w:rsid w:val="00972013"/>
    <w:rsid w:val="00972C26"/>
    <w:rsid w:val="00972ECE"/>
    <w:rsid w:val="0097307D"/>
    <w:rsid w:val="00973085"/>
    <w:rsid w:val="009731B7"/>
    <w:rsid w:val="00973987"/>
    <w:rsid w:val="00973F5B"/>
    <w:rsid w:val="009742BD"/>
    <w:rsid w:val="009746EC"/>
    <w:rsid w:val="0097598B"/>
    <w:rsid w:val="00975B07"/>
    <w:rsid w:val="00975F54"/>
    <w:rsid w:val="00975FA5"/>
    <w:rsid w:val="00976137"/>
    <w:rsid w:val="00976301"/>
    <w:rsid w:val="009763AD"/>
    <w:rsid w:val="00976556"/>
    <w:rsid w:val="00976CBC"/>
    <w:rsid w:val="009771DB"/>
    <w:rsid w:val="00977540"/>
    <w:rsid w:val="009800A1"/>
    <w:rsid w:val="00980A36"/>
    <w:rsid w:val="00980BFD"/>
    <w:rsid w:val="00980C58"/>
    <w:rsid w:val="00980DFF"/>
    <w:rsid w:val="00980EE7"/>
    <w:rsid w:val="00980FC9"/>
    <w:rsid w:val="009812CD"/>
    <w:rsid w:val="00981CB4"/>
    <w:rsid w:val="009821AF"/>
    <w:rsid w:val="0098241D"/>
    <w:rsid w:val="00982A20"/>
    <w:rsid w:val="00982A4B"/>
    <w:rsid w:val="00982C1A"/>
    <w:rsid w:val="00982CD4"/>
    <w:rsid w:val="009831E4"/>
    <w:rsid w:val="009832E6"/>
    <w:rsid w:val="00983445"/>
    <w:rsid w:val="009838CF"/>
    <w:rsid w:val="009839AF"/>
    <w:rsid w:val="00983A16"/>
    <w:rsid w:val="0098407D"/>
    <w:rsid w:val="0098499D"/>
    <w:rsid w:val="00984C28"/>
    <w:rsid w:val="00984EC8"/>
    <w:rsid w:val="0098527E"/>
    <w:rsid w:val="009856D2"/>
    <w:rsid w:val="00985F76"/>
    <w:rsid w:val="00986015"/>
    <w:rsid w:val="009867D2"/>
    <w:rsid w:val="0098711F"/>
    <w:rsid w:val="00987771"/>
    <w:rsid w:val="00987AB9"/>
    <w:rsid w:val="009901CB"/>
    <w:rsid w:val="009926B8"/>
    <w:rsid w:val="00993472"/>
    <w:rsid w:val="00993AA1"/>
    <w:rsid w:val="00994FAB"/>
    <w:rsid w:val="009951A9"/>
    <w:rsid w:val="009952A1"/>
    <w:rsid w:val="00995781"/>
    <w:rsid w:val="009959FB"/>
    <w:rsid w:val="00997A23"/>
    <w:rsid w:val="00997A93"/>
    <w:rsid w:val="009A0426"/>
    <w:rsid w:val="009A0921"/>
    <w:rsid w:val="009A13F8"/>
    <w:rsid w:val="009A1F49"/>
    <w:rsid w:val="009A25BA"/>
    <w:rsid w:val="009A3F5A"/>
    <w:rsid w:val="009A48D5"/>
    <w:rsid w:val="009A4AC7"/>
    <w:rsid w:val="009A4C79"/>
    <w:rsid w:val="009A4DDC"/>
    <w:rsid w:val="009A5618"/>
    <w:rsid w:val="009A59ED"/>
    <w:rsid w:val="009A5B46"/>
    <w:rsid w:val="009A63E7"/>
    <w:rsid w:val="009A667D"/>
    <w:rsid w:val="009A66CE"/>
    <w:rsid w:val="009A6702"/>
    <w:rsid w:val="009A6A41"/>
    <w:rsid w:val="009A77F3"/>
    <w:rsid w:val="009A7DD5"/>
    <w:rsid w:val="009B01B9"/>
    <w:rsid w:val="009B08E7"/>
    <w:rsid w:val="009B0A05"/>
    <w:rsid w:val="009B0D80"/>
    <w:rsid w:val="009B11CC"/>
    <w:rsid w:val="009B11D6"/>
    <w:rsid w:val="009B15A7"/>
    <w:rsid w:val="009B1674"/>
    <w:rsid w:val="009B217D"/>
    <w:rsid w:val="009B2366"/>
    <w:rsid w:val="009B26D3"/>
    <w:rsid w:val="009B3D44"/>
    <w:rsid w:val="009B3E12"/>
    <w:rsid w:val="009B40B4"/>
    <w:rsid w:val="009B5329"/>
    <w:rsid w:val="009B5D31"/>
    <w:rsid w:val="009B6C6D"/>
    <w:rsid w:val="009B72AB"/>
    <w:rsid w:val="009B76FA"/>
    <w:rsid w:val="009B79C3"/>
    <w:rsid w:val="009C005D"/>
    <w:rsid w:val="009C0261"/>
    <w:rsid w:val="009C02CF"/>
    <w:rsid w:val="009C0654"/>
    <w:rsid w:val="009C1246"/>
    <w:rsid w:val="009C16BC"/>
    <w:rsid w:val="009C1B45"/>
    <w:rsid w:val="009C1E4A"/>
    <w:rsid w:val="009C1E94"/>
    <w:rsid w:val="009C22DC"/>
    <w:rsid w:val="009C26BB"/>
    <w:rsid w:val="009C26D8"/>
    <w:rsid w:val="009C4027"/>
    <w:rsid w:val="009C47C8"/>
    <w:rsid w:val="009C48EE"/>
    <w:rsid w:val="009C4B0C"/>
    <w:rsid w:val="009C4DFF"/>
    <w:rsid w:val="009C510E"/>
    <w:rsid w:val="009C5276"/>
    <w:rsid w:val="009C600D"/>
    <w:rsid w:val="009C6542"/>
    <w:rsid w:val="009C7128"/>
    <w:rsid w:val="009C7168"/>
    <w:rsid w:val="009C72C1"/>
    <w:rsid w:val="009C74A1"/>
    <w:rsid w:val="009C7F31"/>
    <w:rsid w:val="009D048A"/>
    <w:rsid w:val="009D0FCA"/>
    <w:rsid w:val="009D1A20"/>
    <w:rsid w:val="009D1E32"/>
    <w:rsid w:val="009D1E7D"/>
    <w:rsid w:val="009D28AD"/>
    <w:rsid w:val="009D2A0E"/>
    <w:rsid w:val="009D2F7B"/>
    <w:rsid w:val="009D325E"/>
    <w:rsid w:val="009D343E"/>
    <w:rsid w:val="009D3770"/>
    <w:rsid w:val="009D44EE"/>
    <w:rsid w:val="009D4779"/>
    <w:rsid w:val="009D4C84"/>
    <w:rsid w:val="009D53B1"/>
    <w:rsid w:val="009D5F7C"/>
    <w:rsid w:val="009D5FF0"/>
    <w:rsid w:val="009D600A"/>
    <w:rsid w:val="009D6235"/>
    <w:rsid w:val="009D6D68"/>
    <w:rsid w:val="009D701C"/>
    <w:rsid w:val="009D723B"/>
    <w:rsid w:val="009D731A"/>
    <w:rsid w:val="009D7340"/>
    <w:rsid w:val="009D7B36"/>
    <w:rsid w:val="009D7FD1"/>
    <w:rsid w:val="009E05B9"/>
    <w:rsid w:val="009E0736"/>
    <w:rsid w:val="009E1274"/>
    <w:rsid w:val="009E1ACE"/>
    <w:rsid w:val="009E2E8F"/>
    <w:rsid w:val="009E3192"/>
    <w:rsid w:val="009E31B8"/>
    <w:rsid w:val="009E3259"/>
    <w:rsid w:val="009E3260"/>
    <w:rsid w:val="009E38A6"/>
    <w:rsid w:val="009E3974"/>
    <w:rsid w:val="009E3EF2"/>
    <w:rsid w:val="009E44C5"/>
    <w:rsid w:val="009E44CE"/>
    <w:rsid w:val="009E46D4"/>
    <w:rsid w:val="009E5302"/>
    <w:rsid w:val="009E57F0"/>
    <w:rsid w:val="009E594C"/>
    <w:rsid w:val="009E639F"/>
    <w:rsid w:val="009E6451"/>
    <w:rsid w:val="009E74CF"/>
    <w:rsid w:val="009F0760"/>
    <w:rsid w:val="009F093A"/>
    <w:rsid w:val="009F0A8C"/>
    <w:rsid w:val="009F1993"/>
    <w:rsid w:val="009F2211"/>
    <w:rsid w:val="009F2B25"/>
    <w:rsid w:val="009F3142"/>
    <w:rsid w:val="009F3165"/>
    <w:rsid w:val="009F34DA"/>
    <w:rsid w:val="009F3830"/>
    <w:rsid w:val="009F3E74"/>
    <w:rsid w:val="009F5284"/>
    <w:rsid w:val="009F6564"/>
    <w:rsid w:val="009F6740"/>
    <w:rsid w:val="009F6765"/>
    <w:rsid w:val="009F781A"/>
    <w:rsid w:val="009F7A25"/>
    <w:rsid w:val="00A006FA"/>
    <w:rsid w:val="00A00E87"/>
    <w:rsid w:val="00A014CE"/>
    <w:rsid w:val="00A01662"/>
    <w:rsid w:val="00A01908"/>
    <w:rsid w:val="00A025E9"/>
    <w:rsid w:val="00A02B59"/>
    <w:rsid w:val="00A036D8"/>
    <w:rsid w:val="00A04B13"/>
    <w:rsid w:val="00A059B6"/>
    <w:rsid w:val="00A05D4C"/>
    <w:rsid w:val="00A06B46"/>
    <w:rsid w:val="00A06B6E"/>
    <w:rsid w:val="00A07C5C"/>
    <w:rsid w:val="00A07E2E"/>
    <w:rsid w:val="00A07EC7"/>
    <w:rsid w:val="00A105D0"/>
    <w:rsid w:val="00A11606"/>
    <w:rsid w:val="00A138BE"/>
    <w:rsid w:val="00A13D2B"/>
    <w:rsid w:val="00A14964"/>
    <w:rsid w:val="00A14A58"/>
    <w:rsid w:val="00A14CC6"/>
    <w:rsid w:val="00A14DD8"/>
    <w:rsid w:val="00A14DDB"/>
    <w:rsid w:val="00A15F7A"/>
    <w:rsid w:val="00A16225"/>
    <w:rsid w:val="00A17090"/>
    <w:rsid w:val="00A17739"/>
    <w:rsid w:val="00A17D4A"/>
    <w:rsid w:val="00A17E8D"/>
    <w:rsid w:val="00A17FA1"/>
    <w:rsid w:val="00A2056C"/>
    <w:rsid w:val="00A20892"/>
    <w:rsid w:val="00A20A66"/>
    <w:rsid w:val="00A215C7"/>
    <w:rsid w:val="00A21D99"/>
    <w:rsid w:val="00A22021"/>
    <w:rsid w:val="00A2272A"/>
    <w:rsid w:val="00A22A0D"/>
    <w:rsid w:val="00A2323C"/>
    <w:rsid w:val="00A233E0"/>
    <w:rsid w:val="00A237A0"/>
    <w:rsid w:val="00A24561"/>
    <w:rsid w:val="00A24858"/>
    <w:rsid w:val="00A24A8F"/>
    <w:rsid w:val="00A24B9F"/>
    <w:rsid w:val="00A2532B"/>
    <w:rsid w:val="00A253EE"/>
    <w:rsid w:val="00A258A0"/>
    <w:rsid w:val="00A25B4F"/>
    <w:rsid w:val="00A26E93"/>
    <w:rsid w:val="00A27025"/>
    <w:rsid w:val="00A278CF"/>
    <w:rsid w:val="00A27C3B"/>
    <w:rsid w:val="00A30131"/>
    <w:rsid w:val="00A301F5"/>
    <w:rsid w:val="00A302CB"/>
    <w:rsid w:val="00A3037A"/>
    <w:rsid w:val="00A3067B"/>
    <w:rsid w:val="00A3067F"/>
    <w:rsid w:val="00A30902"/>
    <w:rsid w:val="00A317C1"/>
    <w:rsid w:val="00A31AF4"/>
    <w:rsid w:val="00A31C04"/>
    <w:rsid w:val="00A320DB"/>
    <w:rsid w:val="00A3267A"/>
    <w:rsid w:val="00A33254"/>
    <w:rsid w:val="00A337E9"/>
    <w:rsid w:val="00A35221"/>
    <w:rsid w:val="00A354FE"/>
    <w:rsid w:val="00A358EC"/>
    <w:rsid w:val="00A37052"/>
    <w:rsid w:val="00A37182"/>
    <w:rsid w:val="00A37638"/>
    <w:rsid w:val="00A40216"/>
    <w:rsid w:val="00A40301"/>
    <w:rsid w:val="00A4090D"/>
    <w:rsid w:val="00A40E1D"/>
    <w:rsid w:val="00A41C31"/>
    <w:rsid w:val="00A426A4"/>
    <w:rsid w:val="00A42E78"/>
    <w:rsid w:val="00A43099"/>
    <w:rsid w:val="00A43724"/>
    <w:rsid w:val="00A43861"/>
    <w:rsid w:val="00A43C81"/>
    <w:rsid w:val="00A44433"/>
    <w:rsid w:val="00A447E0"/>
    <w:rsid w:val="00A44FF5"/>
    <w:rsid w:val="00A452AC"/>
    <w:rsid w:val="00A452EC"/>
    <w:rsid w:val="00A4597A"/>
    <w:rsid w:val="00A45A0A"/>
    <w:rsid w:val="00A45AFF"/>
    <w:rsid w:val="00A4657F"/>
    <w:rsid w:val="00A466D1"/>
    <w:rsid w:val="00A4695A"/>
    <w:rsid w:val="00A470BE"/>
    <w:rsid w:val="00A47B91"/>
    <w:rsid w:val="00A47F3E"/>
    <w:rsid w:val="00A50A1E"/>
    <w:rsid w:val="00A50B04"/>
    <w:rsid w:val="00A51523"/>
    <w:rsid w:val="00A51A81"/>
    <w:rsid w:val="00A523DF"/>
    <w:rsid w:val="00A53692"/>
    <w:rsid w:val="00A54176"/>
    <w:rsid w:val="00A54CB6"/>
    <w:rsid w:val="00A5590F"/>
    <w:rsid w:val="00A5619B"/>
    <w:rsid w:val="00A56532"/>
    <w:rsid w:val="00A56FEB"/>
    <w:rsid w:val="00A60393"/>
    <w:rsid w:val="00A60632"/>
    <w:rsid w:val="00A606B6"/>
    <w:rsid w:val="00A6077F"/>
    <w:rsid w:val="00A616F9"/>
    <w:rsid w:val="00A62031"/>
    <w:rsid w:val="00A62AB7"/>
    <w:rsid w:val="00A63169"/>
    <w:rsid w:val="00A63190"/>
    <w:rsid w:val="00A63591"/>
    <w:rsid w:val="00A63A4B"/>
    <w:rsid w:val="00A64644"/>
    <w:rsid w:val="00A647F7"/>
    <w:rsid w:val="00A64CAE"/>
    <w:rsid w:val="00A653BA"/>
    <w:rsid w:val="00A65AB7"/>
    <w:rsid w:val="00A661BE"/>
    <w:rsid w:val="00A66B0B"/>
    <w:rsid w:val="00A677D5"/>
    <w:rsid w:val="00A67D03"/>
    <w:rsid w:val="00A70102"/>
    <w:rsid w:val="00A705A7"/>
    <w:rsid w:val="00A7071C"/>
    <w:rsid w:val="00A71F79"/>
    <w:rsid w:val="00A720D9"/>
    <w:rsid w:val="00A721E2"/>
    <w:rsid w:val="00A72D04"/>
    <w:rsid w:val="00A72E4C"/>
    <w:rsid w:val="00A72E73"/>
    <w:rsid w:val="00A73247"/>
    <w:rsid w:val="00A7375F"/>
    <w:rsid w:val="00A73DB2"/>
    <w:rsid w:val="00A74029"/>
    <w:rsid w:val="00A740D1"/>
    <w:rsid w:val="00A74414"/>
    <w:rsid w:val="00A747AE"/>
    <w:rsid w:val="00A75CD9"/>
    <w:rsid w:val="00A76A16"/>
    <w:rsid w:val="00A76C19"/>
    <w:rsid w:val="00A77B4F"/>
    <w:rsid w:val="00A802C6"/>
    <w:rsid w:val="00A804E3"/>
    <w:rsid w:val="00A80588"/>
    <w:rsid w:val="00A8075D"/>
    <w:rsid w:val="00A81615"/>
    <w:rsid w:val="00A81D85"/>
    <w:rsid w:val="00A81F9A"/>
    <w:rsid w:val="00A82102"/>
    <w:rsid w:val="00A8221D"/>
    <w:rsid w:val="00A8254E"/>
    <w:rsid w:val="00A825D5"/>
    <w:rsid w:val="00A82D7B"/>
    <w:rsid w:val="00A82FD7"/>
    <w:rsid w:val="00A8311C"/>
    <w:rsid w:val="00A832EC"/>
    <w:rsid w:val="00A83DF2"/>
    <w:rsid w:val="00A83DFE"/>
    <w:rsid w:val="00A83E55"/>
    <w:rsid w:val="00A84E62"/>
    <w:rsid w:val="00A851CE"/>
    <w:rsid w:val="00A85325"/>
    <w:rsid w:val="00A855ED"/>
    <w:rsid w:val="00A858FF"/>
    <w:rsid w:val="00A859C9"/>
    <w:rsid w:val="00A8602A"/>
    <w:rsid w:val="00A865DB"/>
    <w:rsid w:val="00A90146"/>
    <w:rsid w:val="00A9026E"/>
    <w:rsid w:val="00A90859"/>
    <w:rsid w:val="00A920A1"/>
    <w:rsid w:val="00A92142"/>
    <w:rsid w:val="00A92273"/>
    <w:rsid w:val="00A9257D"/>
    <w:rsid w:val="00A927D4"/>
    <w:rsid w:val="00A92814"/>
    <w:rsid w:val="00A92B74"/>
    <w:rsid w:val="00A92BC2"/>
    <w:rsid w:val="00A92D8F"/>
    <w:rsid w:val="00A93096"/>
    <w:rsid w:val="00A93E68"/>
    <w:rsid w:val="00A94C32"/>
    <w:rsid w:val="00A95467"/>
    <w:rsid w:val="00A95E73"/>
    <w:rsid w:val="00A966EB"/>
    <w:rsid w:val="00A96BAC"/>
    <w:rsid w:val="00A9711B"/>
    <w:rsid w:val="00AA0298"/>
    <w:rsid w:val="00AA0647"/>
    <w:rsid w:val="00AA0695"/>
    <w:rsid w:val="00AA126F"/>
    <w:rsid w:val="00AA13CA"/>
    <w:rsid w:val="00AA18E0"/>
    <w:rsid w:val="00AA2535"/>
    <w:rsid w:val="00AA2684"/>
    <w:rsid w:val="00AA2A50"/>
    <w:rsid w:val="00AA3C1F"/>
    <w:rsid w:val="00AA3C5C"/>
    <w:rsid w:val="00AA3C99"/>
    <w:rsid w:val="00AA41C3"/>
    <w:rsid w:val="00AA4666"/>
    <w:rsid w:val="00AA46A4"/>
    <w:rsid w:val="00AA4998"/>
    <w:rsid w:val="00AA4B4C"/>
    <w:rsid w:val="00AA66B7"/>
    <w:rsid w:val="00AA70B9"/>
    <w:rsid w:val="00AA7A45"/>
    <w:rsid w:val="00AB0A10"/>
    <w:rsid w:val="00AB1175"/>
    <w:rsid w:val="00AB14B7"/>
    <w:rsid w:val="00AB18BC"/>
    <w:rsid w:val="00AB190B"/>
    <w:rsid w:val="00AB1A00"/>
    <w:rsid w:val="00AB1BDF"/>
    <w:rsid w:val="00AB24A1"/>
    <w:rsid w:val="00AB252C"/>
    <w:rsid w:val="00AB298C"/>
    <w:rsid w:val="00AB2C84"/>
    <w:rsid w:val="00AB2CD4"/>
    <w:rsid w:val="00AB34DC"/>
    <w:rsid w:val="00AB37E2"/>
    <w:rsid w:val="00AB3945"/>
    <w:rsid w:val="00AB3BB2"/>
    <w:rsid w:val="00AB3EF2"/>
    <w:rsid w:val="00AB44D7"/>
    <w:rsid w:val="00AB47ED"/>
    <w:rsid w:val="00AB4D1C"/>
    <w:rsid w:val="00AB5C19"/>
    <w:rsid w:val="00AB638A"/>
    <w:rsid w:val="00AB65F0"/>
    <w:rsid w:val="00AB7339"/>
    <w:rsid w:val="00AC0376"/>
    <w:rsid w:val="00AC03FA"/>
    <w:rsid w:val="00AC0B23"/>
    <w:rsid w:val="00AC0E32"/>
    <w:rsid w:val="00AC174E"/>
    <w:rsid w:val="00AC1A00"/>
    <w:rsid w:val="00AC1E0F"/>
    <w:rsid w:val="00AC255F"/>
    <w:rsid w:val="00AC2D1C"/>
    <w:rsid w:val="00AC326C"/>
    <w:rsid w:val="00AC37DF"/>
    <w:rsid w:val="00AC3B4A"/>
    <w:rsid w:val="00AC3E94"/>
    <w:rsid w:val="00AC3EC1"/>
    <w:rsid w:val="00AC414F"/>
    <w:rsid w:val="00AC44E1"/>
    <w:rsid w:val="00AC473E"/>
    <w:rsid w:val="00AC4D55"/>
    <w:rsid w:val="00AC5826"/>
    <w:rsid w:val="00AC6713"/>
    <w:rsid w:val="00AC6A41"/>
    <w:rsid w:val="00AC6EF3"/>
    <w:rsid w:val="00AC6FB1"/>
    <w:rsid w:val="00AC7739"/>
    <w:rsid w:val="00AC7B2C"/>
    <w:rsid w:val="00AD133F"/>
    <w:rsid w:val="00AD1FCE"/>
    <w:rsid w:val="00AD250B"/>
    <w:rsid w:val="00AD2858"/>
    <w:rsid w:val="00AD2BCE"/>
    <w:rsid w:val="00AD2EDD"/>
    <w:rsid w:val="00AD2F09"/>
    <w:rsid w:val="00AD30E7"/>
    <w:rsid w:val="00AD31F0"/>
    <w:rsid w:val="00AD3FEB"/>
    <w:rsid w:val="00AD469F"/>
    <w:rsid w:val="00AD4E2D"/>
    <w:rsid w:val="00AD53D2"/>
    <w:rsid w:val="00AD5A56"/>
    <w:rsid w:val="00AD5D57"/>
    <w:rsid w:val="00AD6232"/>
    <w:rsid w:val="00AD624D"/>
    <w:rsid w:val="00AD6544"/>
    <w:rsid w:val="00AD74E6"/>
    <w:rsid w:val="00AE03EF"/>
    <w:rsid w:val="00AE0F30"/>
    <w:rsid w:val="00AE0FB8"/>
    <w:rsid w:val="00AE19E8"/>
    <w:rsid w:val="00AE1E72"/>
    <w:rsid w:val="00AE22EC"/>
    <w:rsid w:val="00AE2895"/>
    <w:rsid w:val="00AE2F99"/>
    <w:rsid w:val="00AE3234"/>
    <w:rsid w:val="00AE3C71"/>
    <w:rsid w:val="00AE445B"/>
    <w:rsid w:val="00AE49A8"/>
    <w:rsid w:val="00AE4A16"/>
    <w:rsid w:val="00AE6011"/>
    <w:rsid w:val="00AE6241"/>
    <w:rsid w:val="00AE6955"/>
    <w:rsid w:val="00AE74A1"/>
    <w:rsid w:val="00AE763C"/>
    <w:rsid w:val="00AE776E"/>
    <w:rsid w:val="00AE7DB5"/>
    <w:rsid w:val="00AF0378"/>
    <w:rsid w:val="00AF121C"/>
    <w:rsid w:val="00AF1F30"/>
    <w:rsid w:val="00AF2FF8"/>
    <w:rsid w:val="00AF35D1"/>
    <w:rsid w:val="00AF426E"/>
    <w:rsid w:val="00AF4EA0"/>
    <w:rsid w:val="00AF5D33"/>
    <w:rsid w:val="00AF64A8"/>
    <w:rsid w:val="00AF6543"/>
    <w:rsid w:val="00AF725F"/>
    <w:rsid w:val="00AF77A0"/>
    <w:rsid w:val="00AF787F"/>
    <w:rsid w:val="00AF7A09"/>
    <w:rsid w:val="00AF7C8C"/>
    <w:rsid w:val="00AF7CD1"/>
    <w:rsid w:val="00AF7D59"/>
    <w:rsid w:val="00B00264"/>
    <w:rsid w:val="00B003B1"/>
    <w:rsid w:val="00B0059A"/>
    <w:rsid w:val="00B007C7"/>
    <w:rsid w:val="00B00ECD"/>
    <w:rsid w:val="00B0118F"/>
    <w:rsid w:val="00B02227"/>
    <w:rsid w:val="00B029E2"/>
    <w:rsid w:val="00B02B8C"/>
    <w:rsid w:val="00B03631"/>
    <w:rsid w:val="00B038B0"/>
    <w:rsid w:val="00B03954"/>
    <w:rsid w:val="00B04810"/>
    <w:rsid w:val="00B05DD5"/>
    <w:rsid w:val="00B05E22"/>
    <w:rsid w:val="00B05F9B"/>
    <w:rsid w:val="00B06226"/>
    <w:rsid w:val="00B06752"/>
    <w:rsid w:val="00B068CF"/>
    <w:rsid w:val="00B06A2D"/>
    <w:rsid w:val="00B06BEB"/>
    <w:rsid w:val="00B06FD5"/>
    <w:rsid w:val="00B07308"/>
    <w:rsid w:val="00B07652"/>
    <w:rsid w:val="00B07BDE"/>
    <w:rsid w:val="00B07D04"/>
    <w:rsid w:val="00B07E46"/>
    <w:rsid w:val="00B107AD"/>
    <w:rsid w:val="00B10BC2"/>
    <w:rsid w:val="00B10F2F"/>
    <w:rsid w:val="00B11118"/>
    <w:rsid w:val="00B11CEA"/>
    <w:rsid w:val="00B11F77"/>
    <w:rsid w:val="00B12644"/>
    <w:rsid w:val="00B126A9"/>
    <w:rsid w:val="00B1297B"/>
    <w:rsid w:val="00B12D9D"/>
    <w:rsid w:val="00B130FA"/>
    <w:rsid w:val="00B13E62"/>
    <w:rsid w:val="00B14012"/>
    <w:rsid w:val="00B15087"/>
    <w:rsid w:val="00B151D6"/>
    <w:rsid w:val="00B15CC2"/>
    <w:rsid w:val="00B16BF2"/>
    <w:rsid w:val="00B1751A"/>
    <w:rsid w:val="00B179E6"/>
    <w:rsid w:val="00B17CA6"/>
    <w:rsid w:val="00B20A3F"/>
    <w:rsid w:val="00B20EB1"/>
    <w:rsid w:val="00B20F4A"/>
    <w:rsid w:val="00B21218"/>
    <w:rsid w:val="00B2145B"/>
    <w:rsid w:val="00B21974"/>
    <w:rsid w:val="00B21D25"/>
    <w:rsid w:val="00B229AE"/>
    <w:rsid w:val="00B22AF6"/>
    <w:rsid w:val="00B22BB0"/>
    <w:rsid w:val="00B22EF8"/>
    <w:rsid w:val="00B23840"/>
    <w:rsid w:val="00B239A7"/>
    <w:rsid w:val="00B244C6"/>
    <w:rsid w:val="00B24734"/>
    <w:rsid w:val="00B24A4E"/>
    <w:rsid w:val="00B2512A"/>
    <w:rsid w:val="00B259C9"/>
    <w:rsid w:val="00B260FA"/>
    <w:rsid w:val="00B2679D"/>
    <w:rsid w:val="00B26B9B"/>
    <w:rsid w:val="00B26EE6"/>
    <w:rsid w:val="00B27428"/>
    <w:rsid w:val="00B27955"/>
    <w:rsid w:val="00B3004F"/>
    <w:rsid w:val="00B3033C"/>
    <w:rsid w:val="00B30369"/>
    <w:rsid w:val="00B30926"/>
    <w:rsid w:val="00B30955"/>
    <w:rsid w:val="00B316F7"/>
    <w:rsid w:val="00B328F3"/>
    <w:rsid w:val="00B32E9B"/>
    <w:rsid w:val="00B335DA"/>
    <w:rsid w:val="00B336C3"/>
    <w:rsid w:val="00B3376E"/>
    <w:rsid w:val="00B33872"/>
    <w:rsid w:val="00B340F5"/>
    <w:rsid w:val="00B34D84"/>
    <w:rsid w:val="00B34DB2"/>
    <w:rsid w:val="00B362C5"/>
    <w:rsid w:val="00B36866"/>
    <w:rsid w:val="00B36921"/>
    <w:rsid w:val="00B36B20"/>
    <w:rsid w:val="00B36C67"/>
    <w:rsid w:val="00B36D7F"/>
    <w:rsid w:val="00B37092"/>
    <w:rsid w:val="00B37305"/>
    <w:rsid w:val="00B402D7"/>
    <w:rsid w:val="00B404A1"/>
    <w:rsid w:val="00B40992"/>
    <w:rsid w:val="00B40A62"/>
    <w:rsid w:val="00B41181"/>
    <w:rsid w:val="00B43705"/>
    <w:rsid w:val="00B43C98"/>
    <w:rsid w:val="00B4496E"/>
    <w:rsid w:val="00B45396"/>
    <w:rsid w:val="00B45744"/>
    <w:rsid w:val="00B45C92"/>
    <w:rsid w:val="00B461C2"/>
    <w:rsid w:val="00B469C2"/>
    <w:rsid w:val="00B46D0D"/>
    <w:rsid w:val="00B46F7F"/>
    <w:rsid w:val="00B47379"/>
    <w:rsid w:val="00B47382"/>
    <w:rsid w:val="00B473E1"/>
    <w:rsid w:val="00B47507"/>
    <w:rsid w:val="00B4755B"/>
    <w:rsid w:val="00B47639"/>
    <w:rsid w:val="00B47DDC"/>
    <w:rsid w:val="00B500FA"/>
    <w:rsid w:val="00B5050B"/>
    <w:rsid w:val="00B506F1"/>
    <w:rsid w:val="00B50B89"/>
    <w:rsid w:val="00B50E2B"/>
    <w:rsid w:val="00B50F9D"/>
    <w:rsid w:val="00B51976"/>
    <w:rsid w:val="00B522EB"/>
    <w:rsid w:val="00B52AD9"/>
    <w:rsid w:val="00B5435C"/>
    <w:rsid w:val="00B549EB"/>
    <w:rsid w:val="00B5537B"/>
    <w:rsid w:val="00B5538A"/>
    <w:rsid w:val="00B55F54"/>
    <w:rsid w:val="00B56882"/>
    <w:rsid w:val="00B56FCE"/>
    <w:rsid w:val="00B579B6"/>
    <w:rsid w:val="00B57B0E"/>
    <w:rsid w:val="00B60055"/>
    <w:rsid w:val="00B605E0"/>
    <w:rsid w:val="00B610B8"/>
    <w:rsid w:val="00B61154"/>
    <w:rsid w:val="00B61767"/>
    <w:rsid w:val="00B61BBC"/>
    <w:rsid w:val="00B626C1"/>
    <w:rsid w:val="00B62C0E"/>
    <w:rsid w:val="00B62F5C"/>
    <w:rsid w:val="00B63566"/>
    <w:rsid w:val="00B63C60"/>
    <w:rsid w:val="00B63DAF"/>
    <w:rsid w:val="00B64049"/>
    <w:rsid w:val="00B6412D"/>
    <w:rsid w:val="00B64244"/>
    <w:rsid w:val="00B644DE"/>
    <w:rsid w:val="00B64A3C"/>
    <w:rsid w:val="00B64AFB"/>
    <w:rsid w:val="00B652FD"/>
    <w:rsid w:val="00B653FF"/>
    <w:rsid w:val="00B66818"/>
    <w:rsid w:val="00B66883"/>
    <w:rsid w:val="00B66CAA"/>
    <w:rsid w:val="00B670B3"/>
    <w:rsid w:val="00B67646"/>
    <w:rsid w:val="00B67EBB"/>
    <w:rsid w:val="00B7027B"/>
    <w:rsid w:val="00B7043D"/>
    <w:rsid w:val="00B70A8C"/>
    <w:rsid w:val="00B70BB6"/>
    <w:rsid w:val="00B711BF"/>
    <w:rsid w:val="00B7184B"/>
    <w:rsid w:val="00B71D2D"/>
    <w:rsid w:val="00B71F14"/>
    <w:rsid w:val="00B730AD"/>
    <w:rsid w:val="00B73198"/>
    <w:rsid w:val="00B73243"/>
    <w:rsid w:val="00B73B61"/>
    <w:rsid w:val="00B74F90"/>
    <w:rsid w:val="00B7611A"/>
    <w:rsid w:val="00B7627A"/>
    <w:rsid w:val="00B766EE"/>
    <w:rsid w:val="00B76956"/>
    <w:rsid w:val="00B77703"/>
    <w:rsid w:val="00B77C5B"/>
    <w:rsid w:val="00B77DC4"/>
    <w:rsid w:val="00B77DC6"/>
    <w:rsid w:val="00B77F61"/>
    <w:rsid w:val="00B808C6"/>
    <w:rsid w:val="00B80920"/>
    <w:rsid w:val="00B80A06"/>
    <w:rsid w:val="00B80BA0"/>
    <w:rsid w:val="00B816BE"/>
    <w:rsid w:val="00B81BC5"/>
    <w:rsid w:val="00B82883"/>
    <w:rsid w:val="00B829BC"/>
    <w:rsid w:val="00B83105"/>
    <w:rsid w:val="00B83487"/>
    <w:rsid w:val="00B85EB6"/>
    <w:rsid w:val="00B8607F"/>
    <w:rsid w:val="00B86124"/>
    <w:rsid w:val="00B8620D"/>
    <w:rsid w:val="00B86775"/>
    <w:rsid w:val="00B869E4"/>
    <w:rsid w:val="00B8763E"/>
    <w:rsid w:val="00B8788F"/>
    <w:rsid w:val="00B87C09"/>
    <w:rsid w:val="00B87EEB"/>
    <w:rsid w:val="00B902E9"/>
    <w:rsid w:val="00B9047A"/>
    <w:rsid w:val="00B905B9"/>
    <w:rsid w:val="00B90904"/>
    <w:rsid w:val="00B90A3F"/>
    <w:rsid w:val="00B90B65"/>
    <w:rsid w:val="00B90F69"/>
    <w:rsid w:val="00B91ABE"/>
    <w:rsid w:val="00B92212"/>
    <w:rsid w:val="00B9274A"/>
    <w:rsid w:val="00B92EA7"/>
    <w:rsid w:val="00B931DA"/>
    <w:rsid w:val="00B932B8"/>
    <w:rsid w:val="00B93522"/>
    <w:rsid w:val="00B93723"/>
    <w:rsid w:val="00B937BE"/>
    <w:rsid w:val="00B939A4"/>
    <w:rsid w:val="00B93C08"/>
    <w:rsid w:val="00B943A1"/>
    <w:rsid w:val="00B947E4"/>
    <w:rsid w:val="00B9545B"/>
    <w:rsid w:val="00B958EB"/>
    <w:rsid w:val="00B95EFD"/>
    <w:rsid w:val="00B95F98"/>
    <w:rsid w:val="00B96170"/>
    <w:rsid w:val="00B9711B"/>
    <w:rsid w:val="00B97DEE"/>
    <w:rsid w:val="00B97F8E"/>
    <w:rsid w:val="00BA0199"/>
    <w:rsid w:val="00BA052F"/>
    <w:rsid w:val="00BA08FA"/>
    <w:rsid w:val="00BA0981"/>
    <w:rsid w:val="00BA0F54"/>
    <w:rsid w:val="00BA149C"/>
    <w:rsid w:val="00BA16D5"/>
    <w:rsid w:val="00BA1953"/>
    <w:rsid w:val="00BA1B72"/>
    <w:rsid w:val="00BA1E75"/>
    <w:rsid w:val="00BA3289"/>
    <w:rsid w:val="00BA32BF"/>
    <w:rsid w:val="00BA40C5"/>
    <w:rsid w:val="00BA41CC"/>
    <w:rsid w:val="00BA4281"/>
    <w:rsid w:val="00BA4D2A"/>
    <w:rsid w:val="00BA5270"/>
    <w:rsid w:val="00BA5A26"/>
    <w:rsid w:val="00BA603F"/>
    <w:rsid w:val="00BA6A9A"/>
    <w:rsid w:val="00BA7715"/>
    <w:rsid w:val="00BA7A3F"/>
    <w:rsid w:val="00BB0B41"/>
    <w:rsid w:val="00BB0E03"/>
    <w:rsid w:val="00BB11B9"/>
    <w:rsid w:val="00BB1387"/>
    <w:rsid w:val="00BB1421"/>
    <w:rsid w:val="00BB1806"/>
    <w:rsid w:val="00BB25DA"/>
    <w:rsid w:val="00BB27C0"/>
    <w:rsid w:val="00BB29CB"/>
    <w:rsid w:val="00BB35B4"/>
    <w:rsid w:val="00BB378D"/>
    <w:rsid w:val="00BB4456"/>
    <w:rsid w:val="00BB5063"/>
    <w:rsid w:val="00BB52C7"/>
    <w:rsid w:val="00BB53DB"/>
    <w:rsid w:val="00BB5BE8"/>
    <w:rsid w:val="00BB6205"/>
    <w:rsid w:val="00BB6682"/>
    <w:rsid w:val="00BB67C5"/>
    <w:rsid w:val="00BB74CF"/>
    <w:rsid w:val="00BB7730"/>
    <w:rsid w:val="00BC03E1"/>
    <w:rsid w:val="00BC044C"/>
    <w:rsid w:val="00BC06D7"/>
    <w:rsid w:val="00BC0797"/>
    <w:rsid w:val="00BC18CB"/>
    <w:rsid w:val="00BC19E2"/>
    <w:rsid w:val="00BC1CE2"/>
    <w:rsid w:val="00BC24F3"/>
    <w:rsid w:val="00BC260C"/>
    <w:rsid w:val="00BC26FA"/>
    <w:rsid w:val="00BC2793"/>
    <w:rsid w:val="00BC2EC8"/>
    <w:rsid w:val="00BC2F5A"/>
    <w:rsid w:val="00BC31EA"/>
    <w:rsid w:val="00BC39B7"/>
    <w:rsid w:val="00BC3C71"/>
    <w:rsid w:val="00BC526F"/>
    <w:rsid w:val="00BC52FA"/>
    <w:rsid w:val="00BC5D4D"/>
    <w:rsid w:val="00BC6CCF"/>
    <w:rsid w:val="00BC6D81"/>
    <w:rsid w:val="00BC6EE0"/>
    <w:rsid w:val="00BC713D"/>
    <w:rsid w:val="00BC7C1E"/>
    <w:rsid w:val="00BC7CE3"/>
    <w:rsid w:val="00BD04E6"/>
    <w:rsid w:val="00BD1173"/>
    <w:rsid w:val="00BD1CFE"/>
    <w:rsid w:val="00BD2213"/>
    <w:rsid w:val="00BD286A"/>
    <w:rsid w:val="00BD295B"/>
    <w:rsid w:val="00BD2A55"/>
    <w:rsid w:val="00BD3292"/>
    <w:rsid w:val="00BD344E"/>
    <w:rsid w:val="00BD3C4A"/>
    <w:rsid w:val="00BD419B"/>
    <w:rsid w:val="00BD4EB4"/>
    <w:rsid w:val="00BD5134"/>
    <w:rsid w:val="00BD6BE3"/>
    <w:rsid w:val="00BD6C19"/>
    <w:rsid w:val="00BE0123"/>
    <w:rsid w:val="00BE05E6"/>
    <w:rsid w:val="00BE0948"/>
    <w:rsid w:val="00BE0E59"/>
    <w:rsid w:val="00BE10C9"/>
    <w:rsid w:val="00BE1239"/>
    <w:rsid w:val="00BE12E9"/>
    <w:rsid w:val="00BE14A9"/>
    <w:rsid w:val="00BE19EA"/>
    <w:rsid w:val="00BE2BD9"/>
    <w:rsid w:val="00BE3097"/>
    <w:rsid w:val="00BE33D2"/>
    <w:rsid w:val="00BE35B8"/>
    <w:rsid w:val="00BE361D"/>
    <w:rsid w:val="00BE3884"/>
    <w:rsid w:val="00BE3DBD"/>
    <w:rsid w:val="00BE3E18"/>
    <w:rsid w:val="00BE4234"/>
    <w:rsid w:val="00BE4517"/>
    <w:rsid w:val="00BE58E9"/>
    <w:rsid w:val="00BE5F00"/>
    <w:rsid w:val="00BE5F4A"/>
    <w:rsid w:val="00BE608E"/>
    <w:rsid w:val="00BE649A"/>
    <w:rsid w:val="00BE7270"/>
    <w:rsid w:val="00BF0D33"/>
    <w:rsid w:val="00BF190A"/>
    <w:rsid w:val="00BF2BD5"/>
    <w:rsid w:val="00BF301D"/>
    <w:rsid w:val="00BF3516"/>
    <w:rsid w:val="00BF431B"/>
    <w:rsid w:val="00BF4516"/>
    <w:rsid w:val="00BF52DF"/>
    <w:rsid w:val="00BF586D"/>
    <w:rsid w:val="00BF621A"/>
    <w:rsid w:val="00BF62BA"/>
    <w:rsid w:val="00BF69AF"/>
    <w:rsid w:val="00BF6A07"/>
    <w:rsid w:val="00BF6CD7"/>
    <w:rsid w:val="00BF70EB"/>
    <w:rsid w:val="00BF7402"/>
    <w:rsid w:val="00C0002C"/>
    <w:rsid w:val="00C007F9"/>
    <w:rsid w:val="00C00911"/>
    <w:rsid w:val="00C01BDB"/>
    <w:rsid w:val="00C026A7"/>
    <w:rsid w:val="00C03281"/>
    <w:rsid w:val="00C0405B"/>
    <w:rsid w:val="00C04387"/>
    <w:rsid w:val="00C0474C"/>
    <w:rsid w:val="00C04F09"/>
    <w:rsid w:val="00C06112"/>
    <w:rsid w:val="00C06BD8"/>
    <w:rsid w:val="00C1106E"/>
    <w:rsid w:val="00C120CF"/>
    <w:rsid w:val="00C126EE"/>
    <w:rsid w:val="00C128A9"/>
    <w:rsid w:val="00C132DD"/>
    <w:rsid w:val="00C13D49"/>
    <w:rsid w:val="00C142EF"/>
    <w:rsid w:val="00C1432D"/>
    <w:rsid w:val="00C143CA"/>
    <w:rsid w:val="00C14501"/>
    <w:rsid w:val="00C146DA"/>
    <w:rsid w:val="00C14968"/>
    <w:rsid w:val="00C14C10"/>
    <w:rsid w:val="00C1509A"/>
    <w:rsid w:val="00C157B1"/>
    <w:rsid w:val="00C157D0"/>
    <w:rsid w:val="00C15ACB"/>
    <w:rsid w:val="00C16067"/>
    <w:rsid w:val="00C161F8"/>
    <w:rsid w:val="00C165CA"/>
    <w:rsid w:val="00C170DD"/>
    <w:rsid w:val="00C171BB"/>
    <w:rsid w:val="00C174DD"/>
    <w:rsid w:val="00C178B5"/>
    <w:rsid w:val="00C17920"/>
    <w:rsid w:val="00C17D9B"/>
    <w:rsid w:val="00C17FC1"/>
    <w:rsid w:val="00C21473"/>
    <w:rsid w:val="00C2153A"/>
    <w:rsid w:val="00C21AC0"/>
    <w:rsid w:val="00C21EE1"/>
    <w:rsid w:val="00C22804"/>
    <w:rsid w:val="00C22AB1"/>
    <w:rsid w:val="00C241E7"/>
    <w:rsid w:val="00C24EE0"/>
    <w:rsid w:val="00C2519E"/>
    <w:rsid w:val="00C25CDE"/>
    <w:rsid w:val="00C26774"/>
    <w:rsid w:val="00C268BA"/>
    <w:rsid w:val="00C269EC"/>
    <w:rsid w:val="00C26FCB"/>
    <w:rsid w:val="00C3009C"/>
    <w:rsid w:val="00C309B1"/>
    <w:rsid w:val="00C30AE0"/>
    <w:rsid w:val="00C31969"/>
    <w:rsid w:val="00C31B8C"/>
    <w:rsid w:val="00C323CF"/>
    <w:rsid w:val="00C324D2"/>
    <w:rsid w:val="00C32543"/>
    <w:rsid w:val="00C330A4"/>
    <w:rsid w:val="00C332FB"/>
    <w:rsid w:val="00C33CDB"/>
    <w:rsid w:val="00C33DDE"/>
    <w:rsid w:val="00C3418C"/>
    <w:rsid w:val="00C34558"/>
    <w:rsid w:val="00C34577"/>
    <w:rsid w:val="00C34B65"/>
    <w:rsid w:val="00C3502D"/>
    <w:rsid w:val="00C360D3"/>
    <w:rsid w:val="00C37784"/>
    <w:rsid w:val="00C4036D"/>
    <w:rsid w:val="00C40FD4"/>
    <w:rsid w:val="00C413FB"/>
    <w:rsid w:val="00C421E4"/>
    <w:rsid w:val="00C4281F"/>
    <w:rsid w:val="00C42C82"/>
    <w:rsid w:val="00C42F10"/>
    <w:rsid w:val="00C43AA1"/>
    <w:rsid w:val="00C44FCF"/>
    <w:rsid w:val="00C45214"/>
    <w:rsid w:val="00C4524C"/>
    <w:rsid w:val="00C452F6"/>
    <w:rsid w:val="00C45AA4"/>
    <w:rsid w:val="00C45B5E"/>
    <w:rsid w:val="00C46393"/>
    <w:rsid w:val="00C469C4"/>
    <w:rsid w:val="00C46C4F"/>
    <w:rsid w:val="00C470D9"/>
    <w:rsid w:val="00C472E3"/>
    <w:rsid w:val="00C47A89"/>
    <w:rsid w:val="00C47B59"/>
    <w:rsid w:val="00C47BAA"/>
    <w:rsid w:val="00C47EB1"/>
    <w:rsid w:val="00C5072A"/>
    <w:rsid w:val="00C5146B"/>
    <w:rsid w:val="00C5164F"/>
    <w:rsid w:val="00C51D28"/>
    <w:rsid w:val="00C51EF4"/>
    <w:rsid w:val="00C51FE1"/>
    <w:rsid w:val="00C52144"/>
    <w:rsid w:val="00C52440"/>
    <w:rsid w:val="00C5269A"/>
    <w:rsid w:val="00C53260"/>
    <w:rsid w:val="00C5340E"/>
    <w:rsid w:val="00C53C7D"/>
    <w:rsid w:val="00C53F8B"/>
    <w:rsid w:val="00C55E80"/>
    <w:rsid w:val="00C55F83"/>
    <w:rsid w:val="00C5612A"/>
    <w:rsid w:val="00C56FA3"/>
    <w:rsid w:val="00C57B0E"/>
    <w:rsid w:val="00C601FF"/>
    <w:rsid w:val="00C602EE"/>
    <w:rsid w:val="00C60399"/>
    <w:rsid w:val="00C608A2"/>
    <w:rsid w:val="00C61D8C"/>
    <w:rsid w:val="00C61F51"/>
    <w:rsid w:val="00C62A1F"/>
    <w:rsid w:val="00C6301C"/>
    <w:rsid w:val="00C63048"/>
    <w:rsid w:val="00C6403F"/>
    <w:rsid w:val="00C64992"/>
    <w:rsid w:val="00C64B75"/>
    <w:rsid w:val="00C64C6E"/>
    <w:rsid w:val="00C65298"/>
    <w:rsid w:val="00C65721"/>
    <w:rsid w:val="00C671CB"/>
    <w:rsid w:val="00C677D4"/>
    <w:rsid w:val="00C67C7E"/>
    <w:rsid w:val="00C67EAA"/>
    <w:rsid w:val="00C67F69"/>
    <w:rsid w:val="00C701F9"/>
    <w:rsid w:val="00C70244"/>
    <w:rsid w:val="00C70307"/>
    <w:rsid w:val="00C70C46"/>
    <w:rsid w:val="00C70E39"/>
    <w:rsid w:val="00C7109F"/>
    <w:rsid w:val="00C71103"/>
    <w:rsid w:val="00C718BC"/>
    <w:rsid w:val="00C723E4"/>
    <w:rsid w:val="00C72A90"/>
    <w:rsid w:val="00C74459"/>
    <w:rsid w:val="00C75078"/>
    <w:rsid w:val="00C7569F"/>
    <w:rsid w:val="00C75734"/>
    <w:rsid w:val="00C75CE3"/>
    <w:rsid w:val="00C75F85"/>
    <w:rsid w:val="00C76364"/>
    <w:rsid w:val="00C7684A"/>
    <w:rsid w:val="00C774E6"/>
    <w:rsid w:val="00C77543"/>
    <w:rsid w:val="00C778CD"/>
    <w:rsid w:val="00C77EF4"/>
    <w:rsid w:val="00C806F7"/>
    <w:rsid w:val="00C80896"/>
    <w:rsid w:val="00C80A44"/>
    <w:rsid w:val="00C80D03"/>
    <w:rsid w:val="00C80DCB"/>
    <w:rsid w:val="00C81835"/>
    <w:rsid w:val="00C841C8"/>
    <w:rsid w:val="00C842CB"/>
    <w:rsid w:val="00C84586"/>
    <w:rsid w:val="00C84A74"/>
    <w:rsid w:val="00C84A98"/>
    <w:rsid w:val="00C84D20"/>
    <w:rsid w:val="00C856CC"/>
    <w:rsid w:val="00C86810"/>
    <w:rsid w:val="00C86887"/>
    <w:rsid w:val="00C86FBA"/>
    <w:rsid w:val="00C87D97"/>
    <w:rsid w:val="00C916A8"/>
    <w:rsid w:val="00C91EBC"/>
    <w:rsid w:val="00C920D4"/>
    <w:rsid w:val="00C9226B"/>
    <w:rsid w:val="00C92777"/>
    <w:rsid w:val="00C936C8"/>
    <w:rsid w:val="00C93D09"/>
    <w:rsid w:val="00C9454C"/>
    <w:rsid w:val="00C9458C"/>
    <w:rsid w:val="00C94A71"/>
    <w:rsid w:val="00C94EBC"/>
    <w:rsid w:val="00C95BFB"/>
    <w:rsid w:val="00C95D23"/>
    <w:rsid w:val="00C96323"/>
    <w:rsid w:val="00C96610"/>
    <w:rsid w:val="00C96633"/>
    <w:rsid w:val="00C971A3"/>
    <w:rsid w:val="00C971B8"/>
    <w:rsid w:val="00C9759C"/>
    <w:rsid w:val="00C9767C"/>
    <w:rsid w:val="00CA0969"/>
    <w:rsid w:val="00CA0B8F"/>
    <w:rsid w:val="00CA140B"/>
    <w:rsid w:val="00CA14FD"/>
    <w:rsid w:val="00CA1618"/>
    <w:rsid w:val="00CA185A"/>
    <w:rsid w:val="00CA1933"/>
    <w:rsid w:val="00CA2CE1"/>
    <w:rsid w:val="00CA35CD"/>
    <w:rsid w:val="00CA3618"/>
    <w:rsid w:val="00CA3B4E"/>
    <w:rsid w:val="00CA40FC"/>
    <w:rsid w:val="00CA4357"/>
    <w:rsid w:val="00CA469E"/>
    <w:rsid w:val="00CA4982"/>
    <w:rsid w:val="00CA4B91"/>
    <w:rsid w:val="00CA5394"/>
    <w:rsid w:val="00CA5DC4"/>
    <w:rsid w:val="00CA5E57"/>
    <w:rsid w:val="00CA67C9"/>
    <w:rsid w:val="00CA6819"/>
    <w:rsid w:val="00CA68A3"/>
    <w:rsid w:val="00CA6EA5"/>
    <w:rsid w:val="00CA72CF"/>
    <w:rsid w:val="00CA7977"/>
    <w:rsid w:val="00CA7BB0"/>
    <w:rsid w:val="00CB13E7"/>
    <w:rsid w:val="00CB1800"/>
    <w:rsid w:val="00CB3428"/>
    <w:rsid w:val="00CB3A32"/>
    <w:rsid w:val="00CB4535"/>
    <w:rsid w:val="00CB520B"/>
    <w:rsid w:val="00CB531C"/>
    <w:rsid w:val="00CB60E2"/>
    <w:rsid w:val="00CB6578"/>
    <w:rsid w:val="00CB6E33"/>
    <w:rsid w:val="00CB729D"/>
    <w:rsid w:val="00CB76A4"/>
    <w:rsid w:val="00CB7DEB"/>
    <w:rsid w:val="00CC053C"/>
    <w:rsid w:val="00CC0D7B"/>
    <w:rsid w:val="00CC0DA7"/>
    <w:rsid w:val="00CC1605"/>
    <w:rsid w:val="00CC1D48"/>
    <w:rsid w:val="00CC2514"/>
    <w:rsid w:val="00CC25E3"/>
    <w:rsid w:val="00CC2A33"/>
    <w:rsid w:val="00CC2D05"/>
    <w:rsid w:val="00CC35C5"/>
    <w:rsid w:val="00CC37A8"/>
    <w:rsid w:val="00CC3C74"/>
    <w:rsid w:val="00CC43B6"/>
    <w:rsid w:val="00CC549C"/>
    <w:rsid w:val="00CC5615"/>
    <w:rsid w:val="00CC5A1F"/>
    <w:rsid w:val="00CC5AE9"/>
    <w:rsid w:val="00CC693B"/>
    <w:rsid w:val="00CC6956"/>
    <w:rsid w:val="00CD00AB"/>
    <w:rsid w:val="00CD071D"/>
    <w:rsid w:val="00CD1168"/>
    <w:rsid w:val="00CD143E"/>
    <w:rsid w:val="00CD1B91"/>
    <w:rsid w:val="00CD1F47"/>
    <w:rsid w:val="00CD237B"/>
    <w:rsid w:val="00CD2869"/>
    <w:rsid w:val="00CD2EED"/>
    <w:rsid w:val="00CD2F25"/>
    <w:rsid w:val="00CD3187"/>
    <w:rsid w:val="00CD36DE"/>
    <w:rsid w:val="00CD41B0"/>
    <w:rsid w:val="00CD4611"/>
    <w:rsid w:val="00CD4D20"/>
    <w:rsid w:val="00CD5060"/>
    <w:rsid w:val="00CD5408"/>
    <w:rsid w:val="00CD5525"/>
    <w:rsid w:val="00CD5746"/>
    <w:rsid w:val="00CD5984"/>
    <w:rsid w:val="00CD5EDB"/>
    <w:rsid w:val="00CD62CC"/>
    <w:rsid w:val="00CD647F"/>
    <w:rsid w:val="00CD6E22"/>
    <w:rsid w:val="00CD6E68"/>
    <w:rsid w:val="00CD6ECD"/>
    <w:rsid w:val="00CD7723"/>
    <w:rsid w:val="00CE03E9"/>
    <w:rsid w:val="00CE04A1"/>
    <w:rsid w:val="00CE080F"/>
    <w:rsid w:val="00CE0D8D"/>
    <w:rsid w:val="00CE1563"/>
    <w:rsid w:val="00CE21CB"/>
    <w:rsid w:val="00CE228F"/>
    <w:rsid w:val="00CE349D"/>
    <w:rsid w:val="00CE376C"/>
    <w:rsid w:val="00CE3C6F"/>
    <w:rsid w:val="00CE3F30"/>
    <w:rsid w:val="00CE4083"/>
    <w:rsid w:val="00CE42DA"/>
    <w:rsid w:val="00CE4570"/>
    <w:rsid w:val="00CE4C73"/>
    <w:rsid w:val="00CE4C86"/>
    <w:rsid w:val="00CE4DDC"/>
    <w:rsid w:val="00CE5CD1"/>
    <w:rsid w:val="00CE6781"/>
    <w:rsid w:val="00CE6B44"/>
    <w:rsid w:val="00CE75EA"/>
    <w:rsid w:val="00CE764B"/>
    <w:rsid w:val="00CF04C5"/>
    <w:rsid w:val="00CF07FC"/>
    <w:rsid w:val="00CF099B"/>
    <w:rsid w:val="00CF1922"/>
    <w:rsid w:val="00CF1A9F"/>
    <w:rsid w:val="00CF2F4C"/>
    <w:rsid w:val="00CF3244"/>
    <w:rsid w:val="00CF39E9"/>
    <w:rsid w:val="00CF3AE4"/>
    <w:rsid w:val="00CF4B55"/>
    <w:rsid w:val="00CF4B5A"/>
    <w:rsid w:val="00CF58D3"/>
    <w:rsid w:val="00CF657D"/>
    <w:rsid w:val="00CF66EE"/>
    <w:rsid w:val="00CF7823"/>
    <w:rsid w:val="00CF7B90"/>
    <w:rsid w:val="00D00D7E"/>
    <w:rsid w:val="00D0315E"/>
    <w:rsid w:val="00D03490"/>
    <w:rsid w:val="00D03A1B"/>
    <w:rsid w:val="00D03C40"/>
    <w:rsid w:val="00D042A3"/>
    <w:rsid w:val="00D049E9"/>
    <w:rsid w:val="00D0569F"/>
    <w:rsid w:val="00D05746"/>
    <w:rsid w:val="00D06207"/>
    <w:rsid w:val="00D066BE"/>
    <w:rsid w:val="00D06F18"/>
    <w:rsid w:val="00D07013"/>
    <w:rsid w:val="00D0767F"/>
    <w:rsid w:val="00D07771"/>
    <w:rsid w:val="00D0777C"/>
    <w:rsid w:val="00D11475"/>
    <w:rsid w:val="00D116ED"/>
    <w:rsid w:val="00D11851"/>
    <w:rsid w:val="00D119CE"/>
    <w:rsid w:val="00D12764"/>
    <w:rsid w:val="00D13129"/>
    <w:rsid w:val="00D1316F"/>
    <w:rsid w:val="00D13184"/>
    <w:rsid w:val="00D13A70"/>
    <w:rsid w:val="00D13AAF"/>
    <w:rsid w:val="00D13CAE"/>
    <w:rsid w:val="00D144D9"/>
    <w:rsid w:val="00D145EF"/>
    <w:rsid w:val="00D1518D"/>
    <w:rsid w:val="00D1562D"/>
    <w:rsid w:val="00D17479"/>
    <w:rsid w:val="00D2024F"/>
    <w:rsid w:val="00D2073E"/>
    <w:rsid w:val="00D20D50"/>
    <w:rsid w:val="00D21330"/>
    <w:rsid w:val="00D21BD5"/>
    <w:rsid w:val="00D21C1C"/>
    <w:rsid w:val="00D2212A"/>
    <w:rsid w:val="00D23248"/>
    <w:rsid w:val="00D23F87"/>
    <w:rsid w:val="00D24C0A"/>
    <w:rsid w:val="00D25CF4"/>
    <w:rsid w:val="00D25FAE"/>
    <w:rsid w:val="00D264DA"/>
    <w:rsid w:val="00D2663C"/>
    <w:rsid w:val="00D266F9"/>
    <w:rsid w:val="00D2679A"/>
    <w:rsid w:val="00D26DED"/>
    <w:rsid w:val="00D27883"/>
    <w:rsid w:val="00D27BD8"/>
    <w:rsid w:val="00D27C53"/>
    <w:rsid w:val="00D27E01"/>
    <w:rsid w:val="00D30380"/>
    <w:rsid w:val="00D303BB"/>
    <w:rsid w:val="00D3050C"/>
    <w:rsid w:val="00D30839"/>
    <w:rsid w:val="00D30E1C"/>
    <w:rsid w:val="00D311A9"/>
    <w:rsid w:val="00D31CDB"/>
    <w:rsid w:val="00D325B7"/>
    <w:rsid w:val="00D32CBA"/>
    <w:rsid w:val="00D336A1"/>
    <w:rsid w:val="00D33FC5"/>
    <w:rsid w:val="00D34389"/>
    <w:rsid w:val="00D35127"/>
    <w:rsid w:val="00D351E1"/>
    <w:rsid w:val="00D359BD"/>
    <w:rsid w:val="00D367E3"/>
    <w:rsid w:val="00D36A6F"/>
    <w:rsid w:val="00D36DFF"/>
    <w:rsid w:val="00D36F3C"/>
    <w:rsid w:val="00D36FE6"/>
    <w:rsid w:val="00D36FE8"/>
    <w:rsid w:val="00D37804"/>
    <w:rsid w:val="00D379CE"/>
    <w:rsid w:val="00D37CC7"/>
    <w:rsid w:val="00D40393"/>
    <w:rsid w:val="00D404CC"/>
    <w:rsid w:val="00D40527"/>
    <w:rsid w:val="00D40D78"/>
    <w:rsid w:val="00D4126F"/>
    <w:rsid w:val="00D4174A"/>
    <w:rsid w:val="00D41871"/>
    <w:rsid w:val="00D419A6"/>
    <w:rsid w:val="00D41AC7"/>
    <w:rsid w:val="00D41D04"/>
    <w:rsid w:val="00D43A17"/>
    <w:rsid w:val="00D43C20"/>
    <w:rsid w:val="00D43EFC"/>
    <w:rsid w:val="00D448EC"/>
    <w:rsid w:val="00D44D39"/>
    <w:rsid w:val="00D459BD"/>
    <w:rsid w:val="00D468BC"/>
    <w:rsid w:val="00D46A08"/>
    <w:rsid w:val="00D4740A"/>
    <w:rsid w:val="00D4740B"/>
    <w:rsid w:val="00D47A06"/>
    <w:rsid w:val="00D50079"/>
    <w:rsid w:val="00D50332"/>
    <w:rsid w:val="00D5056C"/>
    <w:rsid w:val="00D50908"/>
    <w:rsid w:val="00D51306"/>
    <w:rsid w:val="00D515AA"/>
    <w:rsid w:val="00D51CC0"/>
    <w:rsid w:val="00D52DBA"/>
    <w:rsid w:val="00D532AF"/>
    <w:rsid w:val="00D53746"/>
    <w:rsid w:val="00D539E7"/>
    <w:rsid w:val="00D53E80"/>
    <w:rsid w:val="00D5458E"/>
    <w:rsid w:val="00D55A81"/>
    <w:rsid w:val="00D55E20"/>
    <w:rsid w:val="00D5642D"/>
    <w:rsid w:val="00D56537"/>
    <w:rsid w:val="00D56E21"/>
    <w:rsid w:val="00D575C5"/>
    <w:rsid w:val="00D577B0"/>
    <w:rsid w:val="00D577E5"/>
    <w:rsid w:val="00D600A7"/>
    <w:rsid w:val="00D60808"/>
    <w:rsid w:val="00D60FCD"/>
    <w:rsid w:val="00D61245"/>
    <w:rsid w:val="00D629D5"/>
    <w:rsid w:val="00D6322D"/>
    <w:rsid w:val="00D65FDE"/>
    <w:rsid w:val="00D66E8E"/>
    <w:rsid w:val="00D675EC"/>
    <w:rsid w:val="00D67813"/>
    <w:rsid w:val="00D67AA6"/>
    <w:rsid w:val="00D67FF1"/>
    <w:rsid w:val="00D70179"/>
    <w:rsid w:val="00D7023A"/>
    <w:rsid w:val="00D70895"/>
    <w:rsid w:val="00D70A44"/>
    <w:rsid w:val="00D70DEF"/>
    <w:rsid w:val="00D720DC"/>
    <w:rsid w:val="00D739A2"/>
    <w:rsid w:val="00D74090"/>
    <w:rsid w:val="00D7426E"/>
    <w:rsid w:val="00D7473F"/>
    <w:rsid w:val="00D748AD"/>
    <w:rsid w:val="00D74F32"/>
    <w:rsid w:val="00D75041"/>
    <w:rsid w:val="00D75D9D"/>
    <w:rsid w:val="00D76BE1"/>
    <w:rsid w:val="00D76D0D"/>
    <w:rsid w:val="00D76E46"/>
    <w:rsid w:val="00D77EF5"/>
    <w:rsid w:val="00D800AC"/>
    <w:rsid w:val="00D806F2"/>
    <w:rsid w:val="00D8089D"/>
    <w:rsid w:val="00D8095D"/>
    <w:rsid w:val="00D80B69"/>
    <w:rsid w:val="00D80BCE"/>
    <w:rsid w:val="00D80D39"/>
    <w:rsid w:val="00D81122"/>
    <w:rsid w:val="00D8152D"/>
    <w:rsid w:val="00D819C0"/>
    <w:rsid w:val="00D81D3A"/>
    <w:rsid w:val="00D825C1"/>
    <w:rsid w:val="00D82931"/>
    <w:rsid w:val="00D8334B"/>
    <w:rsid w:val="00D8339A"/>
    <w:rsid w:val="00D836AB"/>
    <w:rsid w:val="00D83D08"/>
    <w:rsid w:val="00D8475A"/>
    <w:rsid w:val="00D84A3D"/>
    <w:rsid w:val="00D84D00"/>
    <w:rsid w:val="00D84D26"/>
    <w:rsid w:val="00D8720A"/>
    <w:rsid w:val="00D878A7"/>
    <w:rsid w:val="00D87959"/>
    <w:rsid w:val="00D87A0D"/>
    <w:rsid w:val="00D87F07"/>
    <w:rsid w:val="00D90433"/>
    <w:rsid w:val="00D90C34"/>
    <w:rsid w:val="00D91982"/>
    <w:rsid w:val="00D91ECF"/>
    <w:rsid w:val="00D92A2E"/>
    <w:rsid w:val="00D92ED7"/>
    <w:rsid w:val="00D931A5"/>
    <w:rsid w:val="00D9493A"/>
    <w:rsid w:val="00D94CBF"/>
    <w:rsid w:val="00D94D39"/>
    <w:rsid w:val="00D95001"/>
    <w:rsid w:val="00D9557C"/>
    <w:rsid w:val="00D95581"/>
    <w:rsid w:val="00D96160"/>
    <w:rsid w:val="00D9648F"/>
    <w:rsid w:val="00D96DD3"/>
    <w:rsid w:val="00D9743E"/>
    <w:rsid w:val="00D97804"/>
    <w:rsid w:val="00DA0966"/>
    <w:rsid w:val="00DA0D89"/>
    <w:rsid w:val="00DA14F5"/>
    <w:rsid w:val="00DA2483"/>
    <w:rsid w:val="00DA2686"/>
    <w:rsid w:val="00DA31F7"/>
    <w:rsid w:val="00DA3EF6"/>
    <w:rsid w:val="00DA416C"/>
    <w:rsid w:val="00DA41D1"/>
    <w:rsid w:val="00DA4518"/>
    <w:rsid w:val="00DA61E6"/>
    <w:rsid w:val="00DA6539"/>
    <w:rsid w:val="00DA6BFD"/>
    <w:rsid w:val="00DA7044"/>
    <w:rsid w:val="00DA743C"/>
    <w:rsid w:val="00DA7A7D"/>
    <w:rsid w:val="00DA7FB9"/>
    <w:rsid w:val="00DB0737"/>
    <w:rsid w:val="00DB0FCF"/>
    <w:rsid w:val="00DB117E"/>
    <w:rsid w:val="00DB1183"/>
    <w:rsid w:val="00DB2635"/>
    <w:rsid w:val="00DB3303"/>
    <w:rsid w:val="00DB48B6"/>
    <w:rsid w:val="00DB4FEB"/>
    <w:rsid w:val="00DB5459"/>
    <w:rsid w:val="00DB570E"/>
    <w:rsid w:val="00DB6108"/>
    <w:rsid w:val="00DB768A"/>
    <w:rsid w:val="00DB79B4"/>
    <w:rsid w:val="00DB7D64"/>
    <w:rsid w:val="00DC09AF"/>
    <w:rsid w:val="00DC0D11"/>
    <w:rsid w:val="00DC0F51"/>
    <w:rsid w:val="00DC1A0C"/>
    <w:rsid w:val="00DC1DB2"/>
    <w:rsid w:val="00DC20E7"/>
    <w:rsid w:val="00DC225C"/>
    <w:rsid w:val="00DC2EE2"/>
    <w:rsid w:val="00DC339E"/>
    <w:rsid w:val="00DC344C"/>
    <w:rsid w:val="00DC420B"/>
    <w:rsid w:val="00DC4329"/>
    <w:rsid w:val="00DC4879"/>
    <w:rsid w:val="00DC5210"/>
    <w:rsid w:val="00DC5C1D"/>
    <w:rsid w:val="00DC5DC4"/>
    <w:rsid w:val="00DC6A67"/>
    <w:rsid w:val="00DC70B3"/>
    <w:rsid w:val="00DC73DA"/>
    <w:rsid w:val="00DD06BE"/>
    <w:rsid w:val="00DD0A9E"/>
    <w:rsid w:val="00DD0AE6"/>
    <w:rsid w:val="00DD0B0A"/>
    <w:rsid w:val="00DD1259"/>
    <w:rsid w:val="00DD17BA"/>
    <w:rsid w:val="00DD1994"/>
    <w:rsid w:val="00DD1DD1"/>
    <w:rsid w:val="00DD1E2B"/>
    <w:rsid w:val="00DD2131"/>
    <w:rsid w:val="00DD2616"/>
    <w:rsid w:val="00DD2C1A"/>
    <w:rsid w:val="00DD2C38"/>
    <w:rsid w:val="00DD2CCA"/>
    <w:rsid w:val="00DD3D54"/>
    <w:rsid w:val="00DD3DC9"/>
    <w:rsid w:val="00DD45C2"/>
    <w:rsid w:val="00DD4648"/>
    <w:rsid w:val="00DD481F"/>
    <w:rsid w:val="00DD4E32"/>
    <w:rsid w:val="00DD4EAE"/>
    <w:rsid w:val="00DD4EE3"/>
    <w:rsid w:val="00DD5B10"/>
    <w:rsid w:val="00DD6BFE"/>
    <w:rsid w:val="00DD6CCE"/>
    <w:rsid w:val="00DD772A"/>
    <w:rsid w:val="00DD781D"/>
    <w:rsid w:val="00DE002D"/>
    <w:rsid w:val="00DE0EC3"/>
    <w:rsid w:val="00DE0F93"/>
    <w:rsid w:val="00DE18B5"/>
    <w:rsid w:val="00DE1E26"/>
    <w:rsid w:val="00DE2149"/>
    <w:rsid w:val="00DE2A51"/>
    <w:rsid w:val="00DE2B8B"/>
    <w:rsid w:val="00DE30F6"/>
    <w:rsid w:val="00DE389F"/>
    <w:rsid w:val="00DE3A92"/>
    <w:rsid w:val="00DE3D4B"/>
    <w:rsid w:val="00DE434F"/>
    <w:rsid w:val="00DE43E9"/>
    <w:rsid w:val="00DE50E8"/>
    <w:rsid w:val="00DE5A1D"/>
    <w:rsid w:val="00DE5B8A"/>
    <w:rsid w:val="00DE7C13"/>
    <w:rsid w:val="00DE7C3C"/>
    <w:rsid w:val="00DF0146"/>
    <w:rsid w:val="00DF158F"/>
    <w:rsid w:val="00DF1834"/>
    <w:rsid w:val="00DF1B59"/>
    <w:rsid w:val="00DF219B"/>
    <w:rsid w:val="00DF273A"/>
    <w:rsid w:val="00DF2F05"/>
    <w:rsid w:val="00DF2FE2"/>
    <w:rsid w:val="00DF36A8"/>
    <w:rsid w:val="00DF3831"/>
    <w:rsid w:val="00DF42DB"/>
    <w:rsid w:val="00DF4357"/>
    <w:rsid w:val="00DF49F7"/>
    <w:rsid w:val="00DF4ACE"/>
    <w:rsid w:val="00DF4BE9"/>
    <w:rsid w:val="00DF4FC5"/>
    <w:rsid w:val="00DF552F"/>
    <w:rsid w:val="00DF67CF"/>
    <w:rsid w:val="00DF6DA6"/>
    <w:rsid w:val="00DF7697"/>
    <w:rsid w:val="00DF7C26"/>
    <w:rsid w:val="00DF7E3C"/>
    <w:rsid w:val="00DF7E91"/>
    <w:rsid w:val="00DF7ED6"/>
    <w:rsid w:val="00E003CE"/>
    <w:rsid w:val="00E010F9"/>
    <w:rsid w:val="00E012A3"/>
    <w:rsid w:val="00E021DD"/>
    <w:rsid w:val="00E02A96"/>
    <w:rsid w:val="00E02B31"/>
    <w:rsid w:val="00E03720"/>
    <w:rsid w:val="00E03FE7"/>
    <w:rsid w:val="00E05161"/>
    <w:rsid w:val="00E052E7"/>
    <w:rsid w:val="00E05599"/>
    <w:rsid w:val="00E055F4"/>
    <w:rsid w:val="00E05C5D"/>
    <w:rsid w:val="00E06964"/>
    <w:rsid w:val="00E0761B"/>
    <w:rsid w:val="00E10977"/>
    <w:rsid w:val="00E10D09"/>
    <w:rsid w:val="00E10D6E"/>
    <w:rsid w:val="00E10EF6"/>
    <w:rsid w:val="00E10F93"/>
    <w:rsid w:val="00E11036"/>
    <w:rsid w:val="00E11402"/>
    <w:rsid w:val="00E11406"/>
    <w:rsid w:val="00E11493"/>
    <w:rsid w:val="00E11BD2"/>
    <w:rsid w:val="00E11EE7"/>
    <w:rsid w:val="00E12037"/>
    <w:rsid w:val="00E1245E"/>
    <w:rsid w:val="00E12843"/>
    <w:rsid w:val="00E13358"/>
    <w:rsid w:val="00E13C9F"/>
    <w:rsid w:val="00E13F92"/>
    <w:rsid w:val="00E13F93"/>
    <w:rsid w:val="00E144BA"/>
    <w:rsid w:val="00E16394"/>
    <w:rsid w:val="00E16679"/>
    <w:rsid w:val="00E16BB9"/>
    <w:rsid w:val="00E20304"/>
    <w:rsid w:val="00E2031A"/>
    <w:rsid w:val="00E20611"/>
    <w:rsid w:val="00E207BC"/>
    <w:rsid w:val="00E20A13"/>
    <w:rsid w:val="00E21973"/>
    <w:rsid w:val="00E224CB"/>
    <w:rsid w:val="00E22AC8"/>
    <w:rsid w:val="00E22B77"/>
    <w:rsid w:val="00E22F9A"/>
    <w:rsid w:val="00E2366F"/>
    <w:rsid w:val="00E23838"/>
    <w:rsid w:val="00E23EAD"/>
    <w:rsid w:val="00E251B8"/>
    <w:rsid w:val="00E25222"/>
    <w:rsid w:val="00E25C02"/>
    <w:rsid w:val="00E25C58"/>
    <w:rsid w:val="00E2615D"/>
    <w:rsid w:val="00E26371"/>
    <w:rsid w:val="00E26A6A"/>
    <w:rsid w:val="00E27908"/>
    <w:rsid w:val="00E27ED2"/>
    <w:rsid w:val="00E30755"/>
    <w:rsid w:val="00E30F92"/>
    <w:rsid w:val="00E31090"/>
    <w:rsid w:val="00E312CF"/>
    <w:rsid w:val="00E314CB"/>
    <w:rsid w:val="00E31998"/>
    <w:rsid w:val="00E31CFB"/>
    <w:rsid w:val="00E31E0C"/>
    <w:rsid w:val="00E31E10"/>
    <w:rsid w:val="00E3249C"/>
    <w:rsid w:val="00E329E7"/>
    <w:rsid w:val="00E32BBD"/>
    <w:rsid w:val="00E32BF2"/>
    <w:rsid w:val="00E331C7"/>
    <w:rsid w:val="00E339B0"/>
    <w:rsid w:val="00E34144"/>
    <w:rsid w:val="00E34184"/>
    <w:rsid w:val="00E349DB"/>
    <w:rsid w:val="00E350FA"/>
    <w:rsid w:val="00E354DD"/>
    <w:rsid w:val="00E35534"/>
    <w:rsid w:val="00E35765"/>
    <w:rsid w:val="00E35C1E"/>
    <w:rsid w:val="00E3696E"/>
    <w:rsid w:val="00E369CF"/>
    <w:rsid w:val="00E36BA7"/>
    <w:rsid w:val="00E374E3"/>
    <w:rsid w:val="00E378AB"/>
    <w:rsid w:val="00E379A3"/>
    <w:rsid w:val="00E37DA2"/>
    <w:rsid w:val="00E37E58"/>
    <w:rsid w:val="00E37FE3"/>
    <w:rsid w:val="00E40369"/>
    <w:rsid w:val="00E40424"/>
    <w:rsid w:val="00E40563"/>
    <w:rsid w:val="00E40AA1"/>
    <w:rsid w:val="00E40AFB"/>
    <w:rsid w:val="00E40CA9"/>
    <w:rsid w:val="00E40F00"/>
    <w:rsid w:val="00E41195"/>
    <w:rsid w:val="00E412BD"/>
    <w:rsid w:val="00E417FF"/>
    <w:rsid w:val="00E43618"/>
    <w:rsid w:val="00E438B5"/>
    <w:rsid w:val="00E459BB"/>
    <w:rsid w:val="00E45A22"/>
    <w:rsid w:val="00E463FC"/>
    <w:rsid w:val="00E4699C"/>
    <w:rsid w:val="00E46B15"/>
    <w:rsid w:val="00E46BA8"/>
    <w:rsid w:val="00E472AB"/>
    <w:rsid w:val="00E478AB"/>
    <w:rsid w:val="00E47924"/>
    <w:rsid w:val="00E47D18"/>
    <w:rsid w:val="00E5002D"/>
    <w:rsid w:val="00E50A41"/>
    <w:rsid w:val="00E525C2"/>
    <w:rsid w:val="00E52FEE"/>
    <w:rsid w:val="00E5326B"/>
    <w:rsid w:val="00E53572"/>
    <w:rsid w:val="00E549BF"/>
    <w:rsid w:val="00E55646"/>
    <w:rsid w:val="00E5567D"/>
    <w:rsid w:val="00E5573E"/>
    <w:rsid w:val="00E55AD8"/>
    <w:rsid w:val="00E564B1"/>
    <w:rsid w:val="00E565EE"/>
    <w:rsid w:val="00E56BB2"/>
    <w:rsid w:val="00E572B2"/>
    <w:rsid w:val="00E57CA2"/>
    <w:rsid w:val="00E601BA"/>
    <w:rsid w:val="00E60493"/>
    <w:rsid w:val="00E609EC"/>
    <w:rsid w:val="00E61DE7"/>
    <w:rsid w:val="00E62250"/>
    <w:rsid w:val="00E62283"/>
    <w:rsid w:val="00E62895"/>
    <w:rsid w:val="00E64009"/>
    <w:rsid w:val="00E6418D"/>
    <w:rsid w:val="00E6448D"/>
    <w:rsid w:val="00E64CEB"/>
    <w:rsid w:val="00E65BBE"/>
    <w:rsid w:val="00E66080"/>
    <w:rsid w:val="00E667AD"/>
    <w:rsid w:val="00E66A4A"/>
    <w:rsid w:val="00E66B1A"/>
    <w:rsid w:val="00E66B63"/>
    <w:rsid w:val="00E66E2B"/>
    <w:rsid w:val="00E66FB7"/>
    <w:rsid w:val="00E67908"/>
    <w:rsid w:val="00E67B68"/>
    <w:rsid w:val="00E70553"/>
    <w:rsid w:val="00E70658"/>
    <w:rsid w:val="00E7078D"/>
    <w:rsid w:val="00E70B10"/>
    <w:rsid w:val="00E70B33"/>
    <w:rsid w:val="00E70D27"/>
    <w:rsid w:val="00E71797"/>
    <w:rsid w:val="00E71C7F"/>
    <w:rsid w:val="00E71F14"/>
    <w:rsid w:val="00E72AEC"/>
    <w:rsid w:val="00E72CBF"/>
    <w:rsid w:val="00E7367A"/>
    <w:rsid w:val="00E748A9"/>
    <w:rsid w:val="00E74D81"/>
    <w:rsid w:val="00E753D8"/>
    <w:rsid w:val="00E75880"/>
    <w:rsid w:val="00E77A92"/>
    <w:rsid w:val="00E80B57"/>
    <w:rsid w:val="00E813B7"/>
    <w:rsid w:val="00E81762"/>
    <w:rsid w:val="00E817B8"/>
    <w:rsid w:val="00E81B3A"/>
    <w:rsid w:val="00E82008"/>
    <w:rsid w:val="00E8253A"/>
    <w:rsid w:val="00E833D9"/>
    <w:rsid w:val="00E837D1"/>
    <w:rsid w:val="00E83B24"/>
    <w:rsid w:val="00E84071"/>
    <w:rsid w:val="00E84682"/>
    <w:rsid w:val="00E85264"/>
    <w:rsid w:val="00E86807"/>
    <w:rsid w:val="00E869C6"/>
    <w:rsid w:val="00E87306"/>
    <w:rsid w:val="00E90AEE"/>
    <w:rsid w:val="00E91DD6"/>
    <w:rsid w:val="00E92097"/>
    <w:rsid w:val="00E92C28"/>
    <w:rsid w:val="00E92D77"/>
    <w:rsid w:val="00E92DA5"/>
    <w:rsid w:val="00E92E96"/>
    <w:rsid w:val="00E933AA"/>
    <w:rsid w:val="00E93853"/>
    <w:rsid w:val="00E93A9A"/>
    <w:rsid w:val="00E93C9D"/>
    <w:rsid w:val="00E940D6"/>
    <w:rsid w:val="00E9424B"/>
    <w:rsid w:val="00E949C2"/>
    <w:rsid w:val="00E95063"/>
    <w:rsid w:val="00E95087"/>
    <w:rsid w:val="00E95A21"/>
    <w:rsid w:val="00E9635B"/>
    <w:rsid w:val="00E97403"/>
    <w:rsid w:val="00E9760F"/>
    <w:rsid w:val="00E97FE5"/>
    <w:rsid w:val="00EA0139"/>
    <w:rsid w:val="00EA05D8"/>
    <w:rsid w:val="00EA063C"/>
    <w:rsid w:val="00EA0DFC"/>
    <w:rsid w:val="00EA11C4"/>
    <w:rsid w:val="00EA1E2A"/>
    <w:rsid w:val="00EA20E2"/>
    <w:rsid w:val="00EA26EA"/>
    <w:rsid w:val="00EA27FB"/>
    <w:rsid w:val="00EA29A7"/>
    <w:rsid w:val="00EA2A72"/>
    <w:rsid w:val="00EA30D2"/>
    <w:rsid w:val="00EA3992"/>
    <w:rsid w:val="00EA3C6E"/>
    <w:rsid w:val="00EA3CD2"/>
    <w:rsid w:val="00EA3DF0"/>
    <w:rsid w:val="00EA3E8C"/>
    <w:rsid w:val="00EA499A"/>
    <w:rsid w:val="00EA4B08"/>
    <w:rsid w:val="00EA4D0A"/>
    <w:rsid w:val="00EA6955"/>
    <w:rsid w:val="00EA6CFB"/>
    <w:rsid w:val="00EA6FED"/>
    <w:rsid w:val="00EA7991"/>
    <w:rsid w:val="00EB0558"/>
    <w:rsid w:val="00EB0ABB"/>
    <w:rsid w:val="00EB18BF"/>
    <w:rsid w:val="00EB24F0"/>
    <w:rsid w:val="00EB31F0"/>
    <w:rsid w:val="00EB3A96"/>
    <w:rsid w:val="00EB5DBC"/>
    <w:rsid w:val="00EB6738"/>
    <w:rsid w:val="00EB67AF"/>
    <w:rsid w:val="00EB6A3E"/>
    <w:rsid w:val="00EB7A20"/>
    <w:rsid w:val="00EB7E2D"/>
    <w:rsid w:val="00EC05F4"/>
    <w:rsid w:val="00EC1000"/>
    <w:rsid w:val="00EC1208"/>
    <w:rsid w:val="00EC1774"/>
    <w:rsid w:val="00EC1804"/>
    <w:rsid w:val="00EC1F27"/>
    <w:rsid w:val="00EC1F6B"/>
    <w:rsid w:val="00EC2DA7"/>
    <w:rsid w:val="00EC3428"/>
    <w:rsid w:val="00EC37B2"/>
    <w:rsid w:val="00EC430C"/>
    <w:rsid w:val="00EC4B86"/>
    <w:rsid w:val="00EC4CC1"/>
    <w:rsid w:val="00EC556D"/>
    <w:rsid w:val="00EC569F"/>
    <w:rsid w:val="00EC5C3B"/>
    <w:rsid w:val="00EC673F"/>
    <w:rsid w:val="00EC6E4B"/>
    <w:rsid w:val="00EC799E"/>
    <w:rsid w:val="00EC7E96"/>
    <w:rsid w:val="00ED1080"/>
    <w:rsid w:val="00ED1997"/>
    <w:rsid w:val="00ED1B87"/>
    <w:rsid w:val="00ED2FDF"/>
    <w:rsid w:val="00ED3EC6"/>
    <w:rsid w:val="00ED40F9"/>
    <w:rsid w:val="00ED4969"/>
    <w:rsid w:val="00ED4BC8"/>
    <w:rsid w:val="00ED4C17"/>
    <w:rsid w:val="00ED5AF0"/>
    <w:rsid w:val="00ED6D34"/>
    <w:rsid w:val="00ED73AB"/>
    <w:rsid w:val="00ED7C3F"/>
    <w:rsid w:val="00ED7C52"/>
    <w:rsid w:val="00ED7F5C"/>
    <w:rsid w:val="00EE0218"/>
    <w:rsid w:val="00EE1632"/>
    <w:rsid w:val="00EE1652"/>
    <w:rsid w:val="00EE2B91"/>
    <w:rsid w:val="00EE3223"/>
    <w:rsid w:val="00EE36C1"/>
    <w:rsid w:val="00EE36C8"/>
    <w:rsid w:val="00EE37DB"/>
    <w:rsid w:val="00EE3FBD"/>
    <w:rsid w:val="00EE419B"/>
    <w:rsid w:val="00EE41CC"/>
    <w:rsid w:val="00EE43FC"/>
    <w:rsid w:val="00EE5667"/>
    <w:rsid w:val="00EE5D33"/>
    <w:rsid w:val="00EE65A4"/>
    <w:rsid w:val="00EE6A35"/>
    <w:rsid w:val="00EE7010"/>
    <w:rsid w:val="00EE726C"/>
    <w:rsid w:val="00EE7308"/>
    <w:rsid w:val="00EE733D"/>
    <w:rsid w:val="00EE7644"/>
    <w:rsid w:val="00EE794D"/>
    <w:rsid w:val="00EE797B"/>
    <w:rsid w:val="00EE7DB0"/>
    <w:rsid w:val="00EF048B"/>
    <w:rsid w:val="00EF05AC"/>
    <w:rsid w:val="00EF0BB6"/>
    <w:rsid w:val="00EF0D97"/>
    <w:rsid w:val="00EF1D84"/>
    <w:rsid w:val="00EF1ED2"/>
    <w:rsid w:val="00EF2450"/>
    <w:rsid w:val="00EF273D"/>
    <w:rsid w:val="00EF3E7C"/>
    <w:rsid w:val="00EF41BB"/>
    <w:rsid w:val="00EF492D"/>
    <w:rsid w:val="00EF5043"/>
    <w:rsid w:val="00EF52EA"/>
    <w:rsid w:val="00EF575F"/>
    <w:rsid w:val="00EF5E8C"/>
    <w:rsid w:val="00EF6059"/>
    <w:rsid w:val="00EF665E"/>
    <w:rsid w:val="00EF6C51"/>
    <w:rsid w:val="00EF6D0F"/>
    <w:rsid w:val="00EF6EEE"/>
    <w:rsid w:val="00EF6EFE"/>
    <w:rsid w:val="00EF7161"/>
    <w:rsid w:val="00EF7793"/>
    <w:rsid w:val="00EF78BC"/>
    <w:rsid w:val="00EF7E08"/>
    <w:rsid w:val="00F009BD"/>
    <w:rsid w:val="00F01631"/>
    <w:rsid w:val="00F01D66"/>
    <w:rsid w:val="00F01F40"/>
    <w:rsid w:val="00F01FCF"/>
    <w:rsid w:val="00F0229F"/>
    <w:rsid w:val="00F02B96"/>
    <w:rsid w:val="00F02BD2"/>
    <w:rsid w:val="00F037E1"/>
    <w:rsid w:val="00F03AA1"/>
    <w:rsid w:val="00F03CD3"/>
    <w:rsid w:val="00F03D97"/>
    <w:rsid w:val="00F044DB"/>
    <w:rsid w:val="00F04E24"/>
    <w:rsid w:val="00F056E6"/>
    <w:rsid w:val="00F060E3"/>
    <w:rsid w:val="00F060E7"/>
    <w:rsid w:val="00F063CB"/>
    <w:rsid w:val="00F07D5E"/>
    <w:rsid w:val="00F07E3A"/>
    <w:rsid w:val="00F07E64"/>
    <w:rsid w:val="00F07FAD"/>
    <w:rsid w:val="00F113B7"/>
    <w:rsid w:val="00F117A8"/>
    <w:rsid w:val="00F11A06"/>
    <w:rsid w:val="00F11A47"/>
    <w:rsid w:val="00F11D3E"/>
    <w:rsid w:val="00F126EB"/>
    <w:rsid w:val="00F12DA8"/>
    <w:rsid w:val="00F12F7D"/>
    <w:rsid w:val="00F13875"/>
    <w:rsid w:val="00F14AC4"/>
    <w:rsid w:val="00F14DB1"/>
    <w:rsid w:val="00F15356"/>
    <w:rsid w:val="00F153B8"/>
    <w:rsid w:val="00F15E93"/>
    <w:rsid w:val="00F16EFF"/>
    <w:rsid w:val="00F17306"/>
    <w:rsid w:val="00F174B5"/>
    <w:rsid w:val="00F20033"/>
    <w:rsid w:val="00F20540"/>
    <w:rsid w:val="00F208DC"/>
    <w:rsid w:val="00F209E0"/>
    <w:rsid w:val="00F20E5C"/>
    <w:rsid w:val="00F21171"/>
    <w:rsid w:val="00F215ED"/>
    <w:rsid w:val="00F218F9"/>
    <w:rsid w:val="00F220EE"/>
    <w:rsid w:val="00F22362"/>
    <w:rsid w:val="00F22E2E"/>
    <w:rsid w:val="00F22ECA"/>
    <w:rsid w:val="00F232B1"/>
    <w:rsid w:val="00F23B3A"/>
    <w:rsid w:val="00F23CBC"/>
    <w:rsid w:val="00F2412C"/>
    <w:rsid w:val="00F24986"/>
    <w:rsid w:val="00F25732"/>
    <w:rsid w:val="00F25822"/>
    <w:rsid w:val="00F262B0"/>
    <w:rsid w:val="00F26E46"/>
    <w:rsid w:val="00F27409"/>
    <w:rsid w:val="00F30326"/>
    <w:rsid w:val="00F31633"/>
    <w:rsid w:val="00F31B06"/>
    <w:rsid w:val="00F32608"/>
    <w:rsid w:val="00F32F5B"/>
    <w:rsid w:val="00F33AF2"/>
    <w:rsid w:val="00F34780"/>
    <w:rsid w:val="00F348EB"/>
    <w:rsid w:val="00F34A3C"/>
    <w:rsid w:val="00F34D8E"/>
    <w:rsid w:val="00F3599C"/>
    <w:rsid w:val="00F360AD"/>
    <w:rsid w:val="00F36FF0"/>
    <w:rsid w:val="00F3706A"/>
    <w:rsid w:val="00F37868"/>
    <w:rsid w:val="00F37CD5"/>
    <w:rsid w:val="00F40CA6"/>
    <w:rsid w:val="00F41128"/>
    <w:rsid w:val="00F4120B"/>
    <w:rsid w:val="00F416F6"/>
    <w:rsid w:val="00F41B9A"/>
    <w:rsid w:val="00F4297D"/>
    <w:rsid w:val="00F42FE6"/>
    <w:rsid w:val="00F43A3E"/>
    <w:rsid w:val="00F43C0A"/>
    <w:rsid w:val="00F43D2F"/>
    <w:rsid w:val="00F44772"/>
    <w:rsid w:val="00F44962"/>
    <w:rsid w:val="00F45030"/>
    <w:rsid w:val="00F45648"/>
    <w:rsid w:val="00F45DE8"/>
    <w:rsid w:val="00F460F5"/>
    <w:rsid w:val="00F461BA"/>
    <w:rsid w:val="00F47384"/>
    <w:rsid w:val="00F474F3"/>
    <w:rsid w:val="00F474FF"/>
    <w:rsid w:val="00F5100B"/>
    <w:rsid w:val="00F51ECE"/>
    <w:rsid w:val="00F52300"/>
    <w:rsid w:val="00F53247"/>
    <w:rsid w:val="00F535BA"/>
    <w:rsid w:val="00F541B0"/>
    <w:rsid w:val="00F5491F"/>
    <w:rsid w:val="00F54BE0"/>
    <w:rsid w:val="00F550A4"/>
    <w:rsid w:val="00F55177"/>
    <w:rsid w:val="00F551E1"/>
    <w:rsid w:val="00F5557A"/>
    <w:rsid w:val="00F55A82"/>
    <w:rsid w:val="00F55C02"/>
    <w:rsid w:val="00F55E87"/>
    <w:rsid w:val="00F55F21"/>
    <w:rsid w:val="00F56271"/>
    <w:rsid w:val="00F562D5"/>
    <w:rsid w:val="00F56A2B"/>
    <w:rsid w:val="00F572D3"/>
    <w:rsid w:val="00F577C2"/>
    <w:rsid w:val="00F60318"/>
    <w:rsid w:val="00F60515"/>
    <w:rsid w:val="00F6091E"/>
    <w:rsid w:val="00F60F8B"/>
    <w:rsid w:val="00F61292"/>
    <w:rsid w:val="00F61579"/>
    <w:rsid w:val="00F61ADC"/>
    <w:rsid w:val="00F62BDA"/>
    <w:rsid w:val="00F633E1"/>
    <w:rsid w:val="00F63466"/>
    <w:rsid w:val="00F63710"/>
    <w:rsid w:val="00F63E41"/>
    <w:rsid w:val="00F64A26"/>
    <w:rsid w:val="00F64E15"/>
    <w:rsid w:val="00F656EC"/>
    <w:rsid w:val="00F6674D"/>
    <w:rsid w:val="00F66D64"/>
    <w:rsid w:val="00F67398"/>
    <w:rsid w:val="00F67ADB"/>
    <w:rsid w:val="00F700AB"/>
    <w:rsid w:val="00F703CB"/>
    <w:rsid w:val="00F7042E"/>
    <w:rsid w:val="00F704E3"/>
    <w:rsid w:val="00F70B7A"/>
    <w:rsid w:val="00F70C78"/>
    <w:rsid w:val="00F70CCB"/>
    <w:rsid w:val="00F70DE2"/>
    <w:rsid w:val="00F70EFD"/>
    <w:rsid w:val="00F7110B"/>
    <w:rsid w:val="00F71181"/>
    <w:rsid w:val="00F7279F"/>
    <w:rsid w:val="00F72BEA"/>
    <w:rsid w:val="00F72FF9"/>
    <w:rsid w:val="00F73514"/>
    <w:rsid w:val="00F73752"/>
    <w:rsid w:val="00F7378B"/>
    <w:rsid w:val="00F73C61"/>
    <w:rsid w:val="00F74570"/>
    <w:rsid w:val="00F74B46"/>
    <w:rsid w:val="00F74EB9"/>
    <w:rsid w:val="00F7520A"/>
    <w:rsid w:val="00F757A0"/>
    <w:rsid w:val="00F75BA5"/>
    <w:rsid w:val="00F75C82"/>
    <w:rsid w:val="00F75ECF"/>
    <w:rsid w:val="00F76D00"/>
    <w:rsid w:val="00F76E06"/>
    <w:rsid w:val="00F76ECB"/>
    <w:rsid w:val="00F77366"/>
    <w:rsid w:val="00F77D35"/>
    <w:rsid w:val="00F77E19"/>
    <w:rsid w:val="00F815AC"/>
    <w:rsid w:val="00F817DF"/>
    <w:rsid w:val="00F81DA6"/>
    <w:rsid w:val="00F8264F"/>
    <w:rsid w:val="00F8278B"/>
    <w:rsid w:val="00F82B43"/>
    <w:rsid w:val="00F82C98"/>
    <w:rsid w:val="00F82FA8"/>
    <w:rsid w:val="00F831D3"/>
    <w:rsid w:val="00F8379A"/>
    <w:rsid w:val="00F85301"/>
    <w:rsid w:val="00F85DA7"/>
    <w:rsid w:val="00F85E1E"/>
    <w:rsid w:val="00F863EC"/>
    <w:rsid w:val="00F8693B"/>
    <w:rsid w:val="00F86AF8"/>
    <w:rsid w:val="00F86AFC"/>
    <w:rsid w:val="00F86DBF"/>
    <w:rsid w:val="00F87165"/>
    <w:rsid w:val="00F8784C"/>
    <w:rsid w:val="00F9010F"/>
    <w:rsid w:val="00F903B8"/>
    <w:rsid w:val="00F9130C"/>
    <w:rsid w:val="00F91444"/>
    <w:rsid w:val="00F917C1"/>
    <w:rsid w:val="00F9198E"/>
    <w:rsid w:val="00F91AA0"/>
    <w:rsid w:val="00F92516"/>
    <w:rsid w:val="00F929CE"/>
    <w:rsid w:val="00F929EF"/>
    <w:rsid w:val="00F92B3D"/>
    <w:rsid w:val="00F92BD7"/>
    <w:rsid w:val="00F932F9"/>
    <w:rsid w:val="00F965E8"/>
    <w:rsid w:val="00F9680B"/>
    <w:rsid w:val="00F96917"/>
    <w:rsid w:val="00F96DEE"/>
    <w:rsid w:val="00F971F5"/>
    <w:rsid w:val="00F97511"/>
    <w:rsid w:val="00F97A68"/>
    <w:rsid w:val="00F97D54"/>
    <w:rsid w:val="00FA03B8"/>
    <w:rsid w:val="00FA1DB6"/>
    <w:rsid w:val="00FA1E69"/>
    <w:rsid w:val="00FA1EBB"/>
    <w:rsid w:val="00FA25B7"/>
    <w:rsid w:val="00FA3B4F"/>
    <w:rsid w:val="00FA413A"/>
    <w:rsid w:val="00FA4346"/>
    <w:rsid w:val="00FA4378"/>
    <w:rsid w:val="00FA4D54"/>
    <w:rsid w:val="00FA4DDD"/>
    <w:rsid w:val="00FA5706"/>
    <w:rsid w:val="00FA5AC7"/>
    <w:rsid w:val="00FA5D49"/>
    <w:rsid w:val="00FA5E55"/>
    <w:rsid w:val="00FA6590"/>
    <w:rsid w:val="00FA6FBF"/>
    <w:rsid w:val="00FA74D9"/>
    <w:rsid w:val="00FA79A4"/>
    <w:rsid w:val="00FA7CD9"/>
    <w:rsid w:val="00FB06D3"/>
    <w:rsid w:val="00FB13C4"/>
    <w:rsid w:val="00FB191B"/>
    <w:rsid w:val="00FB2586"/>
    <w:rsid w:val="00FB2C65"/>
    <w:rsid w:val="00FB2FC9"/>
    <w:rsid w:val="00FB34FF"/>
    <w:rsid w:val="00FB390E"/>
    <w:rsid w:val="00FB3E75"/>
    <w:rsid w:val="00FB4233"/>
    <w:rsid w:val="00FB46CC"/>
    <w:rsid w:val="00FB4FA1"/>
    <w:rsid w:val="00FB571C"/>
    <w:rsid w:val="00FB58BE"/>
    <w:rsid w:val="00FB5C5F"/>
    <w:rsid w:val="00FB779B"/>
    <w:rsid w:val="00FB7F2B"/>
    <w:rsid w:val="00FC0386"/>
    <w:rsid w:val="00FC04EE"/>
    <w:rsid w:val="00FC0A29"/>
    <w:rsid w:val="00FC20B0"/>
    <w:rsid w:val="00FC2205"/>
    <w:rsid w:val="00FC2C12"/>
    <w:rsid w:val="00FC330D"/>
    <w:rsid w:val="00FC3628"/>
    <w:rsid w:val="00FC37DF"/>
    <w:rsid w:val="00FC3946"/>
    <w:rsid w:val="00FC3DE3"/>
    <w:rsid w:val="00FC3E12"/>
    <w:rsid w:val="00FC3F41"/>
    <w:rsid w:val="00FC4087"/>
    <w:rsid w:val="00FC4695"/>
    <w:rsid w:val="00FC49A4"/>
    <w:rsid w:val="00FC4BDD"/>
    <w:rsid w:val="00FC5DE4"/>
    <w:rsid w:val="00FC6A26"/>
    <w:rsid w:val="00FC779A"/>
    <w:rsid w:val="00FC7CAA"/>
    <w:rsid w:val="00FC7F3F"/>
    <w:rsid w:val="00FD049D"/>
    <w:rsid w:val="00FD11F0"/>
    <w:rsid w:val="00FD157C"/>
    <w:rsid w:val="00FD18BE"/>
    <w:rsid w:val="00FD1D84"/>
    <w:rsid w:val="00FD2788"/>
    <w:rsid w:val="00FD2B26"/>
    <w:rsid w:val="00FD307C"/>
    <w:rsid w:val="00FD371A"/>
    <w:rsid w:val="00FD3762"/>
    <w:rsid w:val="00FD3900"/>
    <w:rsid w:val="00FD3D4A"/>
    <w:rsid w:val="00FD3EB2"/>
    <w:rsid w:val="00FD4137"/>
    <w:rsid w:val="00FD4331"/>
    <w:rsid w:val="00FD4B0D"/>
    <w:rsid w:val="00FD53D3"/>
    <w:rsid w:val="00FD595C"/>
    <w:rsid w:val="00FD6022"/>
    <w:rsid w:val="00FD6131"/>
    <w:rsid w:val="00FD6189"/>
    <w:rsid w:val="00FD64B5"/>
    <w:rsid w:val="00FD6540"/>
    <w:rsid w:val="00FD7925"/>
    <w:rsid w:val="00FE0340"/>
    <w:rsid w:val="00FE160F"/>
    <w:rsid w:val="00FE23A7"/>
    <w:rsid w:val="00FE2538"/>
    <w:rsid w:val="00FE3526"/>
    <w:rsid w:val="00FE39C6"/>
    <w:rsid w:val="00FE3B31"/>
    <w:rsid w:val="00FE3D04"/>
    <w:rsid w:val="00FE427A"/>
    <w:rsid w:val="00FE429B"/>
    <w:rsid w:val="00FE42F7"/>
    <w:rsid w:val="00FE4653"/>
    <w:rsid w:val="00FE4896"/>
    <w:rsid w:val="00FE4907"/>
    <w:rsid w:val="00FE493D"/>
    <w:rsid w:val="00FE5183"/>
    <w:rsid w:val="00FE5644"/>
    <w:rsid w:val="00FE56E3"/>
    <w:rsid w:val="00FE65D8"/>
    <w:rsid w:val="00FE7123"/>
    <w:rsid w:val="00FE76EC"/>
    <w:rsid w:val="00FE77A8"/>
    <w:rsid w:val="00FE7B03"/>
    <w:rsid w:val="00FF0DA6"/>
    <w:rsid w:val="00FF1010"/>
    <w:rsid w:val="00FF11FA"/>
    <w:rsid w:val="00FF1B80"/>
    <w:rsid w:val="00FF21C6"/>
    <w:rsid w:val="00FF243F"/>
    <w:rsid w:val="00FF2EF0"/>
    <w:rsid w:val="00FF33C1"/>
    <w:rsid w:val="00FF3428"/>
    <w:rsid w:val="00FF4074"/>
    <w:rsid w:val="00FF4261"/>
    <w:rsid w:val="00FF45C1"/>
    <w:rsid w:val="00FF4747"/>
    <w:rsid w:val="00FF5D82"/>
    <w:rsid w:val="00FF6FB5"/>
    <w:rsid w:val="00FF7308"/>
    <w:rsid w:val="00FF73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3E0318"/>
  <w15:docId w15:val="{2510789F-1669-4543-B1F8-AAA24A1CB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B34FF"/>
    <w:rPr>
      <w:sz w:val="24"/>
      <w:szCs w:val="24"/>
    </w:rPr>
  </w:style>
  <w:style w:type="paragraph" w:styleId="Titolo1">
    <w:name w:val="heading 1"/>
    <w:basedOn w:val="Normale"/>
    <w:next w:val="Normale"/>
    <w:link w:val="Titolo1Carattere"/>
    <w:uiPriority w:val="99"/>
    <w:qFormat/>
    <w:rsid w:val="00FB34FF"/>
    <w:pPr>
      <w:keepNext/>
      <w:spacing w:after="120"/>
      <w:jc w:val="both"/>
      <w:outlineLvl w:val="0"/>
    </w:pPr>
    <w:rPr>
      <w:rFonts w:ascii="Verdana" w:hAnsi="Verdana"/>
      <w:b/>
      <w:bCs/>
      <w:sz w:val="22"/>
    </w:rPr>
  </w:style>
  <w:style w:type="paragraph" w:styleId="Titolo2">
    <w:name w:val="heading 2"/>
    <w:basedOn w:val="Normale"/>
    <w:link w:val="Titolo2Carattere"/>
    <w:qFormat/>
    <w:rsid w:val="00FB34FF"/>
    <w:pPr>
      <w:spacing w:after="120"/>
      <w:outlineLvl w:val="1"/>
    </w:pPr>
    <w:rPr>
      <w:rFonts w:ascii="Verdana" w:hAnsi="Verdana"/>
      <w:bCs/>
      <w:i/>
      <w:sz w:val="21"/>
      <w:szCs w:val="36"/>
    </w:rPr>
  </w:style>
  <w:style w:type="paragraph" w:styleId="Titolo3">
    <w:name w:val="heading 3"/>
    <w:basedOn w:val="Normale"/>
    <w:link w:val="Titolo3Carattere"/>
    <w:qFormat/>
    <w:rsid w:val="00FB34FF"/>
    <w:pPr>
      <w:spacing w:before="100" w:beforeAutospacing="1" w:after="100" w:afterAutospacing="1"/>
      <w:outlineLvl w:val="2"/>
    </w:pPr>
    <w:rPr>
      <w:b/>
      <w:bCs/>
      <w:sz w:val="27"/>
      <w:szCs w:val="27"/>
    </w:rPr>
  </w:style>
  <w:style w:type="paragraph" w:styleId="Titolo4">
    <w:name w:val="heading 4"/>
    <w:basedOn w:val="Normale"/>
    <w:next w:val="Normale"/>
    <w:link w:val="Titolo4Carattere"/>
    <w:qFormat/>
    <w:rsid w:val="0007346F"/>
    <w:pPr>
      <w:keepNext/>
      <w:jc w:val="center"/>
      <w:outlineLvl w:val="3"/>
    </w:pPr>
    <w:rPr>
      <w:rFonts w:ascii="Calibri" w:hAnsi="Calibri"/>
      <w:b/>
      <w:bCs/>
      <w:sz w:val="28"/>
      <w:szCs w:val="28"/>
    </w:rPr>
  </w:style>
  <w:style w:type="paragraph" w:styleId="Titolo5">
    <w:name w:val="heading 5"/>
    <w:basedOn w:val="Normale"/>
    <w:next w:val="Normale"/>
    <w:link w:val="Titolo5Carattere"/>
    <w:uiPriority w:val="99"/>
    <w:unhideWhenUsed/>
    <w:qFormat/>
    <w:rsid w:val="0007346F"/>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qFormat/>
    <w:rsid w:val="00FB34FF"/>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FB34FF"/>
    <w:pPr>
      <w:spacing w:before="100" w:beforeAutospacing="1" w:after="100" w:afterAutospacing="1"/>
    </w:pPr>
  </w:style>
  <w:style w:type="paragraph" w:styleId="Intestazione">
    <w:name w:val="header"/>
    <w:basedOn w:val="Normale"/>
    <w:link w:val="IntestazioneCarattere"/>
    <w:uiPriority w:val="99"/>
    <w:rsid w:val="00FB34FF"/>
    <w:pPr>
      <w:tabs>
        <w:tab w:val="center" w:pos="4819"/>
        <w:tab w:val="right" w:pos="9638"/>
      </w:tabs>
      <w:jc w:val="both"/>
    </w:pPr>
    <w:rPr>
      <w:rFonts w:ascii="Garamond" w:hAnsi="Garamond"/>
      <w:sz w:val="28"/>
    </w:rPr>
  </w:style>
  <w:style w:type="paragraph" w:styleId="Pidipagina">
    <w:name w:val="footer"/>
    <w:basedOn w:val="Normale"/>
    <w:link w:val="PidipaginaCarattere"/>
    <w:uiPriority w:val="99"/>
    <w:rsid w:val="00FB34FF"/>
    <w:pPr>
      <w:tabs>
        <w:tab w:val="center" w:pos="4819"/>
        <w:tab w:val="right" w:pos="9638"/>
      </w:tabs>
      <w:jc w:val="both"/>
    </w:pPr>
    <w:rPr>
      <w:rFonts w:ascii="Garamond" w:hAnsi="Garamond"/>
      <w:sz w:val="28"/>
    </w:rPr>
  </w:style>
  <w:style w:type="character" w:styleId="Numeropagina">
    <w:name w:val="page number"/>
    <w:basedOn w:val="Carpredefinitoparagrafo"/>
    <w:rsid w:val="00FB34FF"/>
  </w:style>
  <w:style w:type="paragraph" w:styleId="Testonotaapidipagina">
    <w:name w:val="footnote text"/>
    <w:aliases w:val="A Footnote"/>
    <w:basedOn w:val="Normale"/>
    <w:link w:val="TestonotaapidipaginaCarattere"/>
    <w:uiPriority w:val="99"/>
    <w:rsid w:val="00FB34FF"/>
    <w:rPr>
      <w:sz w:val="20"/>
      <w:szCs w:val="20"/>
    </w:rPr>
  </w:style>
  <w:style w:type="character" w:styleId="Rimandonotaapidipagina">
    <w:name w:val="footnote reference"/>
    <w:uiPriority w:val="99"/>
    <w:rsid w:val="00FB34FF"/>
    <w:rPr>
      <w:vertAlign w:val="superscript"/>
    </w:rPr>
  </w:style>
  <w:style w:type="paragraph" w:customStyle="1" w:styleId="vedianche">
    <w:name w:val="vedianche"/>
    <w:basedOn w:val="Normale"/>
    <w:rsid w:val="00FB34FF"/>
    <w:pPr>
      <w:spacing w:before="100" w:beforeAutospacing="1" w:after="100" w:afterAutospacing="1"/>
    </w:pPr>
  </w:style>
  <w:style w:type="character" w:styleId="Collegamentoipertestuale">
    <w:name w:val="Hyperlink"/>
    <w:uiPriority w:val="99"/>
    <w:rsid w:val="00FB34FF"/>
    <w:rPr>
      <w:color w:val="0000FF"/>
      <w:u w:val="single"/>
    </w:rPr>
  </w:style>
  <w:style w:type="paragraph" w:styleId="Rientrocorpodeltesto">
    <w:name w:val="Body Text Indent"/>
    <w:basedOn w:val="Normale"/>
    <w:link w:val="RientrocorpodeltestoCarattere"/>
    <w:uiPriority w:val="99"/>
    <w:rsid w:val="00FB34FF"/>
    <w:pPr>
      <w:spacing w:after="120"/>
      <w:ind w:left="283"/>
      <w:jc w:val="both"/>
    </w:pPr>
    <w:rPr>
      <w:rFonts w:ascii="Verdana" w:hAnsi="Verdana"/>
      <w:sz w:val="22"/>
    </w:rPr>
  </w:style>
  <w:style w:type="paragraph" w:styleId="Corpotesto">
    <w:name w:val="Body Text"/>
    <w:basedOn w:val="Normale"/>
    <w:link w:val="CorpotestoCarattere"/>
    <w:uiPriority w:val="99"/>
    <w:rsid w:val="00FB34FF"/>
    <w:pPr>
      <w:spacing w:line="360" w:lineRule="auto"/>
    </w:pPr>
    <w:rPr>
      <w:rFonts w:ascii="Arial" w:hAnsi="Arial" w:cs="Arial"/>
      <w:b/>
      <w:bCs/>
      <w:szCs w:val="23"/>
    </w:rPr>
  </w:style>
  <w:style w:type="character" w:customStyle="1" w:styleId="apple-style-span">
    <w:name w:val="apple-style-span"/>
    <w:basedOn w:val="Carpredefinitoparagrafo"/>
    <w:uiPriority w:val="99"/>
    <w:rsid w:val="00FB34FF"/>
  </w:style>
  <w:style w:type="paragraph" w:styleId="Corpodeltesto2">
    <w:name w:val="Body Text 2"/>
    <w:basedOn w:val="Normale"/>
    <w:link w:val="Corpodeltesto2Carattere"/>
    <w:uiPriority w:val="99"/>
    <w:rsid w:val="00FB34FF"/>
    <w:pPr>
      <w:spacing w:after="80" w:line="360" w:lineRule="auto"/>
      <w:jc w:val="both"/>
    </w:pPr>
    <w:rPr>
      <w:rFonts w:ascii="Arial" w:hAnsi="Arial" w:cs="Arial"/>
      <w:sz w:val="23"/>
      <w:szCs w:val="23"/>
    </w:rPr>
  </w:style>
  <w:style w:type="character" w:customStyle="1" w:styleId="apple-converted-space">
    <w:name w:val="apple-converted-space"/>
    <w:basedOn w:val="Carpredefinitoparagrafo"/>
    <w:rsid w:val="00FB34FF"/>
  </w:style>
  <w:style w:type="paragraph" w:styleId="Rientrocorpodeltesto2">
    <w:name w:val="Body Text Indent 2"/>
    <w:basedOn w:val="Normale"/>
    <w:rsid w:val="00FB34FF"/>
    <w:pPr>
      <w:spacing w:after="120"/>
      <w:ind w:left="360"/>
      <w:jc w:val="both"/>
    </w:pPr>
    <w:rPr>
      <w:rFonts w:ascii="Arial" w:hAnsi="Arial" w:cs="Arial"/>
      <w:sz w:val="23"/>
      <w:szCs w:val="23"/>
    </w:rPr>
  </w:style>
  <w:style w:type="paragraph" w:styleId="Rientrocorpodeltesto3">
    <w:name w:val="Body Text Indent 3"/>
    <w:basedOn w:val="Normale"/>
    <w:rsid w:val="00FB34FF"/>
    <w:pPr>
      <w:spacing w:after="120"/>
      <w:ind w:left="540"/>
      <w:jc w:val="both"/>
    </w:pPr>
    <w:rPr>
      <w:rFonts w:ascii="Arial" w:hAnsi="Arial" w:cs="Arial"/>
      <w:sz w:val="23"/>
      <w:szCs w:val="23"/>
    </w:rPr>
  </w:style>
  <w:style w:type="character" w:styleId="Enfasigrassetto">
    <w:name w:val="Strong"/>
    <w:uiPriority w:val="99"/>
    <w:qFormat/>
    <w:rsid w:val="00FB34FF"/>
    <w:rPr>
      <w:b/>
      <w:bCs/>
    </w:rPr>
  </w:style>
  <w:style w:type="character" w:styleId="Enfasicorsivo">
    <w:name w:val="Emphasis"/>
    <w:uiPriority w:val="99"/>
    <w:qFormat/>
    <w:rsid w:val="00FB34FF"/>
    <w:rPr>
      <w:i/>
      <w:iCs/>
    </w:rPr>
  </w:style>
  <w:style w:type="paragraph" w:styleId="Testonormale">
    <w:name w:val="Plain Text"/>
    <w:basedOn w:val="Normale"/>
    <w:link w:val="TestonormaleCarattere"/>
    <w:rsid w:val="00FB34FF"/>
    <w:rPr>
      <w:rFonts w:ascii="Courier New" w:hAnsi="Courier New" w:cs="Courier New"/>
      <w:sz w:val="20"/>
      <w:szCs w:val="20"/>
    </w:rPr>
  </w:style>
  <w:style w:type="paragraph" w:styleId="Corpodeltesto3">
    <w:name w:val="Body Text 3"/>
    <w:basedOn w:val="Normale"/>
    <w:link w:val="Corpodeltesto3Carattere"/>
    <w:rsid w:val="00FB34FF"/>
    <w:pPr>
      <w:spacing w:after="120"/>
    </w:pPr>
    <w:rPr>
      <w:sz w:val="16"/>
      <w:szCs w:val="16"/>
    </w:rPr>
  </w:style>
  <w:style w:type="paragraph" w:customStyle="1" w:styleId="TAVOLARapann">
    <w:name w:val="TAVOLA Rapann"/>
    <w:next w:val="Normale"/>
    <w:link w:val="TAVOLARapannCarattere"/>
    <w:rsid w:val="00FB34FF"/>
    <w:pPr>
      <w:tabs>
        <w:tab w:val="left" w:pos="1276"/>
      </w:tabs>
      <w:spacing w:line="200" w:lineRule="exact"/>
      <w:ind w:left="1276" w:hanging="1276"/>
      <w:jc w:val="both"/>
    </w:pPr>
    <w:rPr>
      <w:rFonts w:ascii="Arial" w:hAnsi="Arial"/>
      <w:b/>
      <w:bCs/>
      <w:sz w:val="18"/>
    </w:rPr>
  </w:style>
  <w:style w:type="character" w:customStyle="1" w:styleId="TAVOLARapannCarattere">
    <w:name w:val="TAVOLA Rapann Carattere"/>
    <w:link w:val="TAVOLARapann"/>
    <w:rsid w:val="00FB34FF"/>
    <w:rPr>
      <w:rFonts w:ascii="Arial" w:hAnsi="Arial"/>
      <w:b/>
      <w:bCs/>
      <w:sz w:val="18"/>
      <w:lang w:val="it-IT" w:eastAsia="it-IT" w:bidi="ar-SA"/>
    </w:rPr>
  </w:style>
  <w:style w:type="paragraph" w:customStyle="1" w:styleId="tesina">
    <w:name w:val="tesina"/>
    <w:basedOn w:val="Normale"/>
    <w:rsid w:val="00FB34FF"/>
    <w:pPr>
      <w:widowControl w:val="0"/>
      <w:autoSpaceDE w:val="0"/>
      <w:autoSpaceDN w:val="0"/>
      <w:adjustRightInd w:val="0"/>
      <w:spacing w:line="285" w:lineRule="atLeast"/>
      <w:ind w:left="390" w:right="390"/>
      <w:jc w:val="both"/>
    </w:pPr>
  </w:style>
  <w:style w:type="paragraph" w:customStyle="1" w:styleId="desc">
    <w:name w:val="desc"/>
    <w:basedOn w:val="Normale"/>
    <w:rsid w:val="00FB34FF"/>
    <w:pPr>
      <w:spacing w:before="100" w:beforeAutospacing="1" w:after="100" w:afterAutospacing="1"/>
    </w:pPr>
  </w:style>
  <w:style w:type="character" w:customStyle="1" w:styleId="glossario">
    <w:name w:val="glossario"/>
    <w:basedOn w:val="Carpredefinitoparagrafo"/>
    <w:rsid w:val="00FB34FF"/>
  </w:style>
  <w:style w:type="paragraph" w:styleId="Testofumetto">
    <w:name w:val="Balloon Text"/>
    <w:basedOn w:val="Normale"/>
    <w:link w:val="TestofumettoCarattere"/>
    <w:uiPriority w:val="99"/>
    <w:rsid w:val="00B506F1"/>
    <w:rPr>
      <w:rFonts w:ascii="Tahoma" w:hAnsi="Tahoma"/>
      <w:sz w:val="16"/>
      <w:szCs w:val="16"/>
      <w:lang w:val="x-none" w:eastAsia="x-none"/>
    </w:rPr>
  </w:style>
  <w:style w:type="character" w:customStyle="1" w:styleId="TestofumettoCarattere">
    <w:name w:val="Testo fumetto Carattere"/>
    <w:link w:val="Testofumetto"/>
    <w:uiPriority w:val="99"/>
    <w:rsid w:val="00B506F1"/>
    <w:rPr>
      <w:rFonts w:ascii="Tahoma" w:hAnsi="Tahoma" w:cs="Tahoma"/>
      <w:sz w:val="16"/>
      <w:szCs w:val="16"/>
    </w:rPr>
  </w:style>
  <w:style w:type="character" w:styleId="Rimandocommento">
    <w:name w:val="annotation reference"/>
    <w:uiPriority w:val="99"/>
    <w:rsid w:val="002A2D78"/>
    <w:rPr>
      <w:sz w:val="16"/>
      <w:szCs w:val="16"/>
    </w:rPr>
  </w:style>
  <w:style w:type="paragraph" w:styleId="Testocommento">
    <w:name w:val="annotation text"/>
    <w:basedOn w:val="Normale"/>
    <w:link w:val="TestocommentoCarattere"/>
    <w:uiPriority w:val="99"/>
    <w:rsid w:val="002A2D78"/>
    <w:rPr>
      <w:sz w:val="20"/>
      <w:szCs w:val="20"/>
    </w:rPr>
  </w:style>
  <w:style w:type="character" w:customStyle="1" w:styleId="TestocommentoCarattere">
    <w:name w:val="Testo commento Carattere"/>
    <w:basedOn w:val="Carpredefinitoparagrafo"/>
    <w:link w:val="Testocommento"/>
    <w:uiPriority w:val="99"/>
    <w:rsid w:val="002A2D78"/>
  </w:style>
  <w:style w:type="paragraph" w:styleId="Soggettocommento">
    <w:name w:val="annotation subject"/>
    <w:basedOn w:val="Testocommento"/>
    <w:next w:val="Testocommento"/>
    <w:link w:val="SoggettocommentoCarattere"/>
    <w:uiPriority w:val="99"/>
    <w:rsid w:val="002A2D78"/>
    <w:rPr>
      <w:b/>
      <w:bCs/>
    </w:rPr>
  </w:style>
  <w:style w:type="character" w:customStyle="1" w:styleId="SoggettocommentoCarattere">
    <w:name w:val="Soggetto commento Carattere"/>
    <w:link w:val="Soggettocommento"/>
    <w:uiPriority w:val="99"/>
    <w:rsid w:val="002A2D78"/>
    <w:rPr>
      <w:b/>
      <w:bCs/>
    </w:rPr>
  </w:style>
  <w:style w:type="paragraph" w:styleId="Paragrafoelenco">
    <w:name w:val="List Paragraph"/>
    <w:basedOn w:val="Normale"/>
    <w:link w:val="ParagrafoelencoCarattere"/>
    <w:uiPriority w:val="1"/>
    <w:qFormat/>
    <w:rsid w:val="009C4DFF"/>
    <w:pPr>
      <w:ind w:left="720"/>
      <w:contextualSpacing/>
    </w:pPr>
  </w:style>
  <w:style w:type="character" w:customStyle="1" w:styleId="PidipaginaCarattere">
    <w:name w:val="Piè di pagina Carattere"/>
    <w:basedOn w:val="Carpredefinitoparagrafo"/>
    <w:link w:val="Pidipagina"/>
    <w:uiPriority w:val="99"/>
    <w:rsid w:val="00CC37A8"/>
    <w:rPr>
      <w:rFonts w:ascii="Garamond" w:hAnsi="Garamond"/>
      <w:sz w:val="28"/>
      <w:szCs w:val="24"/>
    </w:rPr>
  </w:style>
  <w:style w:type="character" w:customStyle="1" w:styleId="mw-headline">
    <w:name w:val="mw-headline"/>
    <w:basedOn w:val="Carpredefinitoparagrafo"/>
    <w:rsid w:val="00CF66EE"/>
  </w:style>
  <w:style w:type="table" w:styleId="Grigliatabella">
    <w:name w:val="Table Grid"/>
    <w:basedOn w:val="Tabellanormale"/>
    <w:uiPriority w:val="99"/>
    <w:rsid w:val="00614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AB47ED"/>
    <w:rPr>
      <w:sz w:val="24"/>
      <w:szCs w:val="24"/>
    </w:rPr>
  </w:style>
  <w:style w:type="character" w:customStyle="1" w:styleId="IntestazioneCarattere">
    <w:name w:val="Intestazione Carattere"/>
    <w:basedOn w:val="Carpredefinitoparagrafo"/>
    <w:link w:val="Intestazione"/>
    <w:uiPriority w:val="99"/>
    <w:rsid w:val="00DF2FE2"/>
    <w:rPr>
      <w:rFonts w:ascii="Garamond" w:hAnsi="Garamond"/>
      <w:sz w:val="28"/>
      <w:szCs w:val="24"/>
    </w:rPr>
  </w:style>
  <w:style w:type="character" w:customStyle="1" w:styleId="TestonotaapidipaginaCarattere">
    <w:name w:val="Testo nota a piè di pagina Carattere"/>
    <w:aliases w:val="A Footnote Carattere"/>
    <w:basedOn w:val="Carpredefinitoparagrafo"/>
    <w:link w:val="Testonotaapidipagina"/>
    <w:uiPriority w:val="99"/>
    <w:rsid w:val="00DD1259"/>
  </w:style>
  <w:style w:type="paragraph" w:styleId="Testonotadichiusura">
    <w:name w:val="endnote text"/>
    <w:basedOn w:val="Normale"/>
    <w:link w:val="TestonotadichiusuraCarattere"/>
    <w:semiHidden/>
    <w:unhideWhenUsed/>
    <w:rsid w:val="00C91EBC"/>
    <w:rPr>
      <w:sz w:val="20"/>
      <w:szCs w:val="20"/>
    </w:rPr>
  </w:style>
  <w:style w:type="character" w:customStyle="1" w:styleId="TestonotadichiusuraCarattere">
    <w:name w:val="Testo nota di chiusura Carattere"/>
    <w:basedOn w:val="Carpredefinitoparagrafo"/>
    <w:link w:val="Testonotadichiusura"/>
    <w:semiHidden/>
    <w:rsid w:val="00C91EBC"/>
  </w:style>
  <w:style w:type="character" w:styleId="Rimandonotadichiusura">
    <w:name w:val="endnote reference"/>
    <w:basedOn w:val="Carpredefinitoparagrafo"/>
    <w:uiPriority w:val="99"/>
    <w:semiHidden/>
    <w:unhideWhenUsed/>
    <w:rsid w:val="00C91EBC"/>
    <w:rPr>
      <w:vertAlign w:val="superscript"/>
    </w:rPr>
  </w:style>
  <w:style w:type="paragraph" w:customStyle="1" w:styleId="Default">
    <w:name w:val="Default"/>
    <w:rsid w:val="00A2532B"/>
    <w:pPr>
      <w:autoSpaceDE w:val="0"/>
      <w:autoSpaceDN w:val="0"/>
      <w:adjustRightInd w:val="0"/>
    </w:pPr>
    <w:rPr>
      <w:color w:val="000000"/>
      <w:sz w:val="24"/>
      <w:szCs w:val="24"/>
    </w:rPr>
  </w:style>
  <w:style w:type="character" w:customStyle="1" w:styleId="Titolo5Carattere">
    <w:name w:val="Titolo 5 Carattere"/>
    <w:basedOn w:val="Carpredefinitoparagrafo"/>
    <w:link w:val="Titolo5"/>
    <w:uiPriority w:val="99"/>
    <w:semiHidden/>
    <w:rsid w:val="0007346F"/>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rsid w:val="0007346F"/>
    <w:rPr>
      <w:rFonts w:ascii="Calibri" w:hAnsi="Calibri"/>
      <w:b/>
      <w:bCs/>
      <w:sz w:val="28"/>
      <w:szCs w:val="28"/>
    </w:rPr>
  </w:style>
  <w:style w:type="character" w:customStyle="1" w:styleId="Titolo1Carattere">
    <w:name w:val="Titolo 1 Carattere"/>
    <w:basedOn w:val="Carpredefinitoparagrafo"/>
    <w:link w:val="Titolo1"/>
    <w:uiPriority w:val="99"/>
    <w:locked/>
    <w:rsid w:val="0007346F"/>
    <w:rPr>
      <w:rFonts w:ascii="Verdana" w:hAnsi="Verdana"/>
      <w:b/>
      <w:bCs/>
      <w:sz w:val="22"/>
      <w:szCs w:val="24"/>
    </w:rPr>
  </w:style>
  <w:style w:type="character" w:customStyle="1" w:styleId="Titolo2Carattere">
    <w:name w:val="Titolo 2 Carattere"/>
    <w:basedOn w:val="Carpredefinitoparagrafo"/>
    <w:link w:val="Titolo2"/>
    <w:locked/>
    <w:rsid w:val="0007346F"/>
    <w:rPr>
      <w:rFonts w:ascii="Verdana" w:hAnsi="Verdana"/>
      <w:bCs/>
      <w:i/>
      <w:sz w:val="21"/>
      <w:szCs w:val="36"/>
    </w:rPr>
  </w:style>
  <w:style w:type="character" w:customStyle="1" w:styleId="Titolo3Carattere">
    <w:name w:val="Titolo 3 Carattere"/>
    <w:basedOn w:val="Carpredefinitoparagrafo"/>
    <w:link w:val="Titolo3"/>
    <w:locked/>
    <w:rsid w:val="0007346F"/>
    <w:rPr>
      <w:b/>
      <w:bCs/>
      <w:sz w:val="27"/>
      <w:szCs w:val="27"/>
    </w:rPr>
  </w:style>
  <w:style w:type="character" w:customStyle="1" w:styleId="Titolo6Carattere">
    <w:name w:val="Titolo 6 Carattere"/>
    <w:basedOn w:val="Carpredefinitoparagrafo"/>
    <w:link w:val="Titolo6"/>
    <w:uiPriority w:val="99"/>
    <w:locked/>
    <w:rsid w:val="0007346F"/>
    <w:rPr>
      <w:b/>
      <w:bCs/>
      <w:sz w:val="22"/>
      <w:szCs w:val="22"/>
    </w:rPr>
  </w:style>
  <w:style w:type="character" w:customStyle="1" w:styleId="CorpotestoCarattere">
    <w:name w:val="Corpo testo Carattere"/>
    <w:basedOn w:val="Carpredefinitoparagrafo"/>
    <w:link w:val="Corpotesto"/>
    <w:uiPriority w:val="99"/>
    <w:locked/>
    <w:rsid w:val="0007346F"/>
    <w:rPr>
      <w:rFonts w:ascii="Arial" w:hAnsi="Arial" w:cs="Arial"/>
      <w:b/>
      <w:bCs/>
      <w:sz w:val="24"/>
      <w:szCs w:val="23"/>
    </w:rPr>
  </w:style>
  <w:style w:type="character" w:customStyle="1" w:styleId="Corpodeltesto3Carattere">
    <w:name w:val="Corpo del testo 3 Carattere"/>
    <w:basedOn w:val="Carpredefinitoparagrafo"/>
    <w:link w:val="Corpodeltesto3"/>
    <w:uiPriority w:val="99"/>
    <w:locked/>
    <w:rsid w:val="0007346F"/>
    <w:rPr>
      <w:sz w:val="16"/>
      <w:szCs w:val="16"/>
    </w:rPr>
  </w:style>
  <w:style w:type="paragraph" w:styleId="Mappadocumento">
    <w:name w:val="Document Map"/>
    <w:basedOn w:val="Normale"/>
    <w:link w:val="MappadocumentoCarattere"/>
    <w:uiPriority w:val="99"/>
    <w:semiHidden/>
    <w:rsid w:val="0007346F"/>
    <w:pPr>
      <w:shd w:val="clear" w:color="auto" w:fill="000080"/>
    </w:pPr>
    <w:rPr>
      <w:sz w:val="2"/>
      <w:szCs w:val="2"/>
    </w:rPr>
  </w:style>
  <w:style w:type="character" w:customStyle="1" w:styleId="MappadocumentoCarattere">
    <w:name w:val="Mappa documento Carattere"/>
    <w:basedOn w:val="Carpredefinitoparagrafo"/>
    <w:link w:val="Mappadocumento"/>
    <w:uiPriority w:val="99"/>
    <w:semiHidden/>
    <w:rsid w:val="0007346F"/>
    <w:rPr>
      <w:sz w:val="2"/>
      <w:szCs w:val="2"/>
      <w:shd w:val="clear" w:color="auto" w:fill="000080"/>
    </w:rPr>
  </w:style>
  <w:style w:type="character" w:customStyle="1" w:styleId="RientrocorpodeltestoCarattere">
    <w:name w:val="Rientro corpo del testo Carattere"/>
    <w:basedOn w:val="Carpredefinitoparagrafo"/>
    <w:link w:val="Rientrocorpodeltesto"/>
    <w:uiPriority w:val="99"/>
    <w:locked/>
    <w:rsid w:val="0007346F"/>
    <w:rPr>
      <w:rFonts w:ascii="Verdana" w:hAnsi="Verdana"/>
      <w:sz w:val="22"/>
      <w:szCs w:val="24"/>
    </w:rPr>
  </w:style>
  <w:style w:type="paragraph" w:customStyle="1" w:styleId="Comunicato">
    <w:name w:val="Comunicato"/>
    <w:basedOn w:val="Normale"/>
    <w:link w:val="ComunicatoCarattere"/>
    <w:rsid w:val="0007346F"/>
    <w:pPr>
      <w:jc w:val="both"/>
    </w:pPr>
    <w:rPr>
      <w:sz w:val="23"/>
      <w:szCs w:val="20"/>
    </w:rPr>
  </w:style>
  <w:style w:type="character" w:customStyle="1" w:styleId="ComunicatoCarattere">
    <w:name w:val="Comunicato Carattere"/>
    <w:link w:val="Comunicato"/>
    <w:locked/>
    <w:rsid w:val="0007346F"/>
    <w:rPr>
      <w:sz w:val="23"/>
    </w:rPr>
  </w:style>
  <w:style w:type="paragraph" w:styleId="Sommario1">
    <w:name w:val="toc 1"/>
    <w:basedOn w:val="Normale"/>
    <w:next w:val="Normale"/>
    <w:autoRedefine/>
    <w:uiPriority w:val="99"/>
    <w:semiHidden/>
    <w:rsid w:val="0007346F"/>
    <w:pPr>
      <w:tabs>
        <w:tab w:val="right" w:leader="dot" w:pos="9060"/>
      </w:tabs>
      <w:spacing w:before="40" w:after="80"/>
    </w:pPr>
    <w:rPr>
      <w:rFonts w:ascii="Verdana" w:hAnsi="Verdana" w:cs="Verdana"/>
      <w:i/>
      <w:iCs/>
      <w:noProof/>
      <w:color w:val="800000"/>
      <w:sz w:val="18"/>
      <w:szCs w:val="18"/>
    </w:rPr>
  </w:style>
  <w:style w:type="character" w:customStyle="1" w:styleId="TestonormaleCarattere">
    <w:name w:val="Testo normale Carattere"/>
    <w:basedOn w:val="Carpredefinitoparagrafo"/>
    <w:link w:val="Testonormale"/>
    <w:uiPriority w:val="99"/>
    <w:locked/>
    <w:rsid w:val="0007346F"/>
    <w:rPr>
      <w:rFonts w:ascii="Courier New" w:hAnsi="Courier New" w:cs="Courier New"/>
    </w:rPr>
  </w:style>
  <w:style w:type="character" w:customStyle="1" w:styleId="CarattereCarattere9">
    <w:name w:val="Carattere Carattere9"/>
    <w:uiPriority w:val="99"/>
    <w:semiHidden/>
    <w:locked/>
    <w:rsid w:val="0007346F"/>
    <w:rPr>
      <w:sz w:val="20"/>
    </w:rPr>
  </w:style>
  <w:style w:type="character" w:styleId="Collegamentovisitato">
    <w:name w:val="FollowedHyperlink"/>
    <w:basedOn w:val="Carpredefinitoparagrafo"/>
    <w:uiPriority w:val="99"/>
    <w:semiHidden/>
    <w:unhideWhenUsed/>
    <w:rsid w:val="0007346F"/>
    <w:rPr>
      <w:color w:val="800080" w:themeColor="followedHyperlink"/>
      <w:u w:val="single"/>
    </w:rPr>
  </w:style>
  <w:style w:type="paragraph" w:customStyle="1" w:styleId="ATitoloTavolaFigura">
    <w:name w:val="A.Titolo Tavola/Figura"/>
    <w:link w:val="ATitoloTavolaFiguraCarattere"/>
    <w:rsid w:val="006A78F6"/>
    <w:pPr>
      <w:spacing w:before="440" w:after="180"/>
      <w:ind w:left="1202" w:hanging="1202"/>
      <w:jc w:val="both"/>
      <w:outlineLvl w:val="0"/>
    </w:pPr>
    <w:rPr>
      <w:rFonts w:cs="Arial"/>
      <w:b/>
      <w:szCs w:val="18"/>
    </w:rPr>
  </w:style>
  <w:style w:type="character" w:customStyle="1" w:styleId="ATitoloTavolaFiguraCarattere">
    <w:name w:val="A.Titolo Tavola/Figura Carattere"/>
    <w:link w:val="ATitoloTavolaFigura"/>
    <w:rsid w:val="006A78F6"/>
    <w:rPr>
      <w:rFonts w:cs="Arial"/>
      <w:b/>
      <w:szCs w:val="18"/>
    </w:rPr>
  </w:style>
  <w:style w:type="paragraph" w:customStyle="1" w:styleId="ANotapipagina">
    <w:name w:val="A.Nota piè pagina"/>
    <w:basedOn w:val="Normale"/>
    <w:link w:val="ANotapipaginaCarattere"/>
    <w:rsid w:val="00123063"/>
    <w:pPr>
      <w:tabs>
        <w:tab w:val="right" w:pos="170"/>
        <w:tab w:val="right" w:pos="284"/>
        <w:tab w:val="right" w:pos="454"/>
        <w:tab w:val="right" w:leader="dot" w:pos="7371"/>
      </w:tabs>
      <w:spacing w:after="20"/>
      <w:ind w:left="113" w:hanging="113"/>
      <w:jc w:val="both"/>
    </w:pPr>
    <w:rPr>
      <w:sz w:val="16"/>
      <w:szCs w:val="16"/>
    </w:rPr>
  </w:style>
  <w:style w:type="character" w:customStyle="1" w:styleId="ANotapipaginaCarattere">
    <w:name w:val="A.Nota piè pagina Carattere"/>
    <w:link w:val="ANotapipagina"/>
    <w:rsid w:val="00123063"/>
    <w:rPr>
      <w:sz w:val="16"/>
      <w:szCs w:val="16"/>
    </w:rPr>
  </w:style>
  <w:style w:type="paragraph" w:styleId="PreformattatoHTML">
    <w:name w:val="HTML Preformatted"/>
    <w:basedOn w:val="Normale"/>
    <w:link w:val="PreformattatoHTMLCarattere"/>
    <w:uiPriority w:val="99"/>
    <w:rsid w:val="00367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28"/>
      <w:sz w:val="20"/>
      <w:szCs w:val="20"/>
    </w:rPr>
  </w:style>
  <w:style w:type="character" w:customStyle="1" w:styleId="PreformattatoHTMLCarattere">
    <w:name w:val="Preformattato HTML Carattere"/>
    <w:basedOn w:val="Carpredefinitoparagrafo"/>
    <w:link w:val="PreformattatoHTML"/>
    <w:uiPriority w:val="99"/>
    <w:rsid w:val="0036794B"/>
    <w:rPr>
      <w:rFonts w:ascii="Courier New" w:hAnsi="Courier New"/>
      <w:kern w:val="28"/>
    </w:rPr>
  </w:style>
  <w:style w:type="paragraph" w:customStyle="1" w:styleId="Grigliamedia1-Colore21">
    <w:name w:val="Griglia media 1 - Colore 21"/>
    <w:basedOn w:val="Normale"/>
    <w:uiPriority w:val="34"/>
    <w:qFormat/>
    <w:rsid w:val="0036794B"/>
    <w:pPr>
      <w:widowControl w:val="0"/>
      <w:overflowPunct w:val="0"/>
      <w:autoSpaceDE w:val="0"/>
      <w:autoSpaceDN w:val="0"/>
      <w:adjustRightInd w:val="0"/>
      <w:spacing w:before="100" w:after="100"/>
      <w:ind w:left="720"/>
      <w:contextualSpacing/>
    </w:pPr>
    <w:rPr>
      <w:kern w:val="28"/>
      <w:sz w:val="20"/>
      <w:szCs w:val="20"/>
    </w:rPr>
  </w:style>
  <w:style w:type="paragraph" w:styleId="Sottotitolo">
    <w:name w:val="Subtitle"/>
    <w:basedOn w:val="Normale"/>
    <w:next w:val="Normale"/>
    <w:link w:val="SottotitoloCarattere"/>
    <w:qFormat/>
    <w:rsid w:val="0036794B"/>
    <w:pPr>
      <w:widowControl w:val="0"/>
      <w:numPr>
        <w:ilvl w:val="1"/>
      </w:numPr>
      <w:overflowPunct w:val="0"/>
      <w:autoSpaceDE w:val="0"/>
      <w:autoSpaceDN w:val="0"/>
      <w:adjustRightInd w:val="0"/>
      <w:spacing w:before="100" w:after="100"/>
    </w:pPr>
    <w:rPr>
      <w:rFonts w:ascii="Cambria" w:hAnsi="Cambria"/>
      <w:i/>
      <w:iCs/>
      <w:color w:val="4F81BD"/>
      <w:spacing w:val="15"/>
      <w:kern w:val="28"/>
    </w:rPr>
  </w:style>
  <w:style w:type="character" w:customStyle="1" w:styleId="SottotitoloCarattere">
    <w:name w:val="Sottotitolo Carattere"/>
    <w:basedOn w:val="Carpredefinitoparagrafo"/>
    <w:link w:val="Sottotitolo"/>
    <w:rsid w:val="0036794B"/>
    <w:rPr>
      <w:rFonts w:ascii="Cambria" w:hAnsi="Cambria"/>
      <w:i/>
      <w:iCs/>
      <w:color w:val="4F81BD"/>
      <w:spacing w:val="15"/>
      <w:kern w:val="28"/>
      <w:sz w:val="24"/>
      <w:szCs w:val="24"/>
    </w:rPr>
  </w:style>
  <w:style w:type="paragraph" w:customStyle="1" w:styleId="Paragrafobase">
    <w:name w:val="[Paragrafo base]"/>
    <w:basedOn w:val="Normale"/>
    <w:uiPriority w:val="99"/>
    <w:rsid w:val="0036794B"/>
    <w:pPr>
      <w:widowControl w:val="0"/>
      <w:autoSpaceDE w:val="0"/>
      <w:autoSpaceDN w:val="0"/>
      <w:adjustRightInd w:val="0"/>
      <w:spacing w:line="288" w:lineRule="auto"/>
      <w:textAlignment w:val="center"/>
    </w:pPr>
    <w:rPr>
      <w:rFonts w:ascii="Times-Roman" w:hAnsi="Times-Roman" w:cs="Times-Roman"/>
      <w:color w:val="000000"/>
    </w:rPr>
  </w:style>
  <w:style w:type="table" w:customStyle="1" w:styleId="Grigliatabella1">
    <w:name w:val="Griglia tabella1"/>
    <w:basedOn w:val="Tabellanormale"/>
    <w:next w:val="Grigliatabella"/>
    <w:uiPriority w:val="99"/>
    <w:rsid w:val="00367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1TitoGra">
    <w:name w:val="001TitoGra"/>
    <w:basedOn w:val="Normale"/>
    <w:qFormat/>
    <w:rsid w:val="0036794B"/>
    <w:pPr>
      <w:widowControl w:val="0"/>
      <w:overflowPunct w:val="0"/>
      <w:autoSpaceDE w:val="0"/>
      <w:autoSpaceDN w:val="0"/>
      <w:adjustRightInd w:val="0"/>
      <w:spacing w:line="240" w:lineRule="exact"/>
    </w:pPr>
    <w:rPr>
      <w:rFonts w:ascii="Arial Narrow" w:hAnsi="Arial Narrow" w:cs="Arial"/>
      <w:b/>
      <w:color w:val="5F5F5F"/>
      <w:kern w:val="28"/>
      <w:sz w:val="22"/>
      <w:szCs w:val="22"/>
    </w:rPr>
  </w:style>
  <w:style w:type="paragraph" w:customStyle="1" w:styleId="001TitoloBolocco">
    <w:name w:val="001TitoloBolocco"/>
    <w:basedOn w:val="Titolo1"/>
    <w:link w:val="001TitoloBoloccoCarattere"/>
    <w:qFormat/>
    <w:rsid w:val="0036794B"/>
    <w:pPr>
      <w:widowControl w:val="0"/>
      <w:pBdr>
        <w:bottom w:val="single" w:sz="18" w:space="1" w:color="E42618"/>
      </w:pBdr>
      <w:tabs>
        <w:tab w:val="left" w:pos="8180"/>
      </w:tabs>
      <w:overflowPunct w:val="0"/>
      <w:autoSpaceDE w:val="0"/>
      <w:autoSpaceDN w:val="0"/>
      <w:adjustRightInd w:val="0"/>
      <w:spacing w:after="240" w:line="240" w:lineRule="exact"/>
    </w:pPr>
    <w:rPr>
      <w:rFonts w:ascii="Calibri" w:hAnsi="Calibri" w:cs="Arial"/>
      <w:caps/>
      <w:color w:val="000000"/>
      <w:kern w:val="32"/>
      <w:sz w:val="26"/>
      <w:szCs w:val="28"/>
    </w:rPr>
  </w:style>
  <w:style w:type="character" w:customStyle="1" w:styleId="001TitoloBoloccoCarattere">
    <w:name w:val="001TitoloBolocco Carattere"/>
    <w:link w:val="001TitoloBolocco"/>
    <w:rsid w:val="0036794B"/>
    <w:rPr>
      <w:rFonts w:ascii="Calibri" w:hAnsi="Calibri" w:cs="Arial"/>
      <w:b/>
      <w:bCs/>
      <w:caps/>
      <w:color w:val="000000"/>
      <w:kern w:val="32"/>
      <w:sz w:val="26"/>
      <w:szCs w:val="28"/>
    </w:rPr>
  </w:style>
  <w:style w:type="paragraph" w:customStyle="1" w:styleId="00TitoGra1">
    <w:name w:val="00TitoGra1"/>
    <w:basedOn w:val="Normale"/>
    <w:qFormat/>
    <w:rsid w:val="0036794B"/>
    <w:pPr>
      <w:widowControl w:val="0"/>
      <w:overflowPunct w:val="0"/>
      <w:autoSpaceDE w:val="0"/>
      <w:autoSpaceDN w:val="0"/>
      <w:adjustRightInd w:val="0"/>
      <w:spacing w:line="280" w:lineRule="exact"/>
    </w:pPr>
    <w:rPr>
      <w:rFonts w:ascii="Calibri" w:hAnsi="Calibri" w:cs="Arial"/>
      <w:b/>
      <w:color w:val="2298D1"/>
      <w:kern w:val="28"/>
      <w:sz w:val="36"/>
      <w:szCs w:val="28"/>
    </w:rPr>
  </w:style>
  <w:style w:type="character" w:customStyle="1" w:styleId="001TitoGraRed">
    <w:name w:val="001TitoGraRed"/>
    <w:uiPriority w:val="1"/>
    <w:qFormat/>
    <w:rsid w:val="0036794B"/>
    <w:rPr>
      <w:color w:val="E31C18"/>
    </w:rPr>
  </w:style>
  <w:style w:type="paragraph" w:customStyle="1" w:styleId="001SottotitoloGra">
    <w:name w:val="001SottotitoloGra"/>
    <w:basedOn w:val="001TitoGra"/>
    <w:qFormat/>
    <w:rsid w:val="0036794B"/>
    <w:pPr>
      <w:spacing w:after="120"/>
    </w:pPr>
    <w:rPr>
      <w:b w:val="0"/>
      <w:sz w:val="20"/>
      <w:szCs w:val="20"/>
    </w:rPr>
  </w:style>
  <w:style w:type="character" w:customStyle="1" w:styleId="st">
    <w:name w:val="st"/>
    <w:rsid w:val="0036794B"/>
  </w:style>
  <w:style w:type="paragraph" w:customStyle="1" w:styleId="Elencoacolori-Colore11">
    <w:name w:val="Elenco a colori - Colore 11"/>
    <w:basedOn w:val="Normale"/>
    <w:uiPriority w:val="34"/>
    <w:qFormat/>
    <w:rsid w:val="0036794B"/>
    <w:pPr>
      <w:ind w:left="720"/>
      <w:contextualSpacing/>
    </w:pPr>
    <w:rPr>
      <w:rFonts w:ascii="Calibri" w:eastAsia="Calibri" w:hAnsi="Calibri"/>
    </w:rPr>
  </w:style>
  <w:style w:type="character" w:customStyle="1" w:styleId="Corpodeltesto2Carattere">
    <w:name w:val="Corpo del testo 2 Carattere"/>
    <w:link w:val="Corpodeltesto2"/>
    <w:uiPriority w:val="99"/>
    <w:rsid w:val="0036794B"/>
    <w:rPr>
      <w:rFonts w:ascii="Arial" w:hAnsi="Arial" w:cs="Arial"/>
      <w:sz w:val="23"/>
      <w:szCs w:val="23"/>
    </w:rPr>
  </w:style>
  <w:style w:type="character" w:customStyle="1" w:styleId="Corpodeltesto2Carattere1">
    <w:name w:val="Corpo del testo 2 Carattere1"/>
    <w:uiPriority w:val="99"/>
    <w:semiHidden/>
    <w:rsid w:val="0036794B"/>
    <w:rPr>
      <w:kern w:val="28"/>
    </w:rPr>
  </w:style>
  <w:style w:type="character" w:customStyle="1" w:styleId="TestonotaapidipaginaCarattere1">
    <w:name w:val="Testo nota a piè di pagina Carattere1"/>
    <w:uiPriority w:val="99"/>
    <w:semiHidden/>
    <w:rsid w:val="0036794B"/>
    <w:rPr>
      <w:sz w:val="20"/>
    </w:rPr>
  </w:style>
  <w:style w:type="paragraph" w:customStyle="1" w:styleId="Rientrocorpodeltesto31">
    <w:name w:val="Rientro corpo del testo 31"/>
    <w:basedOn w:val="Normale"/>
    <w:uiPriority w:val="99"/>
    <w:rsid w:val="0036794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exact"/>
      <w:ind w:left="-567"/>
      <w:jc w:val="both"/>
    </w:pPr>
    <w:rPr>
      <w:spacing w:val="-3"/>
      <w:sz w:val="22"/>
      <w:szCs w:val="20"/>
      <w:lang w:eastAsia="ar-SA"/>
    </w:rPr>
  </w:style>
  <w:style w:type="paragraph" w:customStyle="1" w:styleId="Corpotesto1">
    <w:name w:val="Corpo testo1"/>
    <w:basedOn w:val="Normale"/>
    <w:rsid w:val="0036794B"/>
    <w:pPr>
      <w:jc w:val="both"/>
    </w:pPr>
    <w:rPr>
      <w:b/>
      <w:lang w:val="en-US" w:eastAsia="en-US"/>
    </w:rPr>
  </w:style>
  <w:style w:type="character" w:customStyle="1" w:styleId="ParagrafoelencoCarattere">
    <w:name w:val="Paragrafo elenco Carattere"/>
    <w:link w:val="Paragrafoelenco"/>
    <w:uiPriority w:val="34"/>
    <w:rsid w:val="0036794B"/>
    <w:rPr>
      <w:sz w:val="24"/>
      <w:szCs w:val="24"/>
    </w:rPr>
  </w:style>
  <w:style w:type="character" w:styleId="Testosegnaposto">
    <w:name w:val="Placeholder Text"/>
    <w:basedOn w:val="Carpredefinitoparagrafo"/>
    <w:uiPriority w:val="99"/>
    <w:unhideWhenUsed/>
    <w:rsid w:val="0036794B"/>
    <w:rPr>
      <w:color w:val="808080"/>
    </w:rPr>
  </w:style>
  <w:style w:type="character" w:customStyle="1" w:styleId="normaltextrun">
    <w:name w:val="normaltextrun"/>
    <w:basedOn w:val="Carpredefinitoparagrafo"/>
    <w:rsid w:val="008F79D2"/>
  </w:style>
  <w:style w:type="character" w:customStyle="1" w:styleId="Menzionenonrisolta1">
    <w:name w:val="Menzione non risolta1"/>
    <w:basedOn w:val="Carpredefinitoparagrafo"/>
    <w:uiPriority w:val="99"/>
    <w:semiHidden/>
    <w:unhideWhenUsed/>
    <w:rsid w:val="001C6B78"/>
    <w:rPr>
      <w:color w:val="605E5C"/>
      <w:shd w:val="clear" w:color="auto" w:fill="E1DFDD"/>
    </w:rPr>
  </w:style>
  <w:style w:type="paragraph" w:customStyle="1" w:styleId="TableParagraph">
    <w:name w:val="Table Paragraph"/>
    <w:basedOn w:val="Normale"/>
    <w:uiPriority w:val="1"/>
    <w:qFormat/>
    <w:rsid w:val="00BA5A26"/>
    <w:pPr>
      <w:widowControl w:val="0"/>
      <w:autoSpaceDE w:val="0"/>
      <w:autoSpaceDN w:val="0"/>
      <w:spacing w:before="39"/>
      <w:jc w:val="right"/>
    </w:pPr>
    <w:rPr>
      <w:rFonts w:ascii="Arial MT" w:hAnsi="Arial MT" w:cs="Arial MT"/>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54561">
      <w:bodyDiv w:val="1"/>
      <w:marLeft w:val="0"/>
      <w:marRight w:val="0"/>
      <w:marTop w:val="0"/>
      <w:marBottom w:val="0"/>
      <w:divBdr>
        <w:top w:val="none" w:sz="0" w:space="0" w:color="auto"/>
        <w:left w:val="none" w:sz="0" w:space="0" w:color="auto"/>
        <w:bottom w:val="none" w:sz="0" w:space="0" w:color="auto"/>
        <w:right w:val="none" w:sz="0" w:space="0" w:color="auto"/>
      </w:divBdr>
    </w:div>
    <w:div w:id="573399065">
      <w:bodyDiv w:val="1"/>
      <w:marLeft w:val="0"/>
      <w:marRight w:val="0"/>
      <w:marTop w:val="0"/>
      <w:marBottom w:val="0"/>
      <w:divBdr>
        <w:top w:val="none" w:sz="0" w:space="0" w:color="auto"/>
        <w:left w:val="none" w:sz="0" w:space="0" w:color="auto"/>
        <w:bottom w:val="none" w:sz="0" w:space="0" w:color="auto"/>
        <w:right w:val="none" w:sz="0" w:space="0" w:color="auto"/>
      </w:divBdr>
    </w:div>
    <w:div w:id="666784563">
      <w:bodyDiv w:val="1"/>
      <w:marLeft w:val="0"/>
      <w:marRight w:val="0"/>
      <w:marTop w:val="0"/>
      <w:marBottom w:val="0"/>
      <w:divBdr>
        <w:top w:val="none" w:sz="0" w:space="0" w:color="auto"/>
        <w:left w:val="none" w:sz="0" w:space="0" w:color="auto"/>
        <w:bottom w:val="none" w:sz="0" w:space="0" w:color="auto"/>
        <w:right w:val="none" w:sz="0" w:space="0" w:color="auto"/>
      </w:divBdr>
    </w:div>
    <w:div w:id="821502618">
      <w:bodyDiv w:val="1"/>
      <w:marLeft w:val="0"/>
      <w:marRight w:val="0"/>
      <w:marTop w:val="0"/>
      <w:marBottom w:val="0"/>
      <w:divBdr>
        <w:top w:val="none" w:sz="0" w:space="0" w:color="auto"/>
        <w:left w:val="none" w:sz="0" w:space="0" w:color="auto"/>
        <w:bottom w:val="none" w:sz="0" w:space="0" w:color="auto"/>
        <w:right w:val="none" w:sz="0" w:space="0" w:color="auto"/>
      </w:divBdr>
    </w:div>
    <w:div w:id="852109835">
      <w:bodyDiv w:val="1"/>
      <w:marLeft w:val="0"/>
      <w:marRight w:val="0"/>
      <w:marTop w:val="0"/>
      <w:marBottom w:val="0"/>
      <w:divBdr>
        <w:top w:val="none" w:sz="0" w:space="0" w:color="auto"/>
        <w:left w:val="none" w:sz="0" w:space="0" w:color="auto"/>
        <w:bottom w:val="none" w:sz="0" w:space="0" w:color="auto"/>
        <w:right w:val="none" w:sz="0" w:space="0" w:color="auto"/>
      </w:divBdr>
    </w:div>
    <w:div w:id="985671080">
      <w:bodyDiv w:val="1"/>
      <w:marLeft w:val="0"/>
      <w:marRight w:val="0"/>
      <w:marTop w:val="0"/>
      <w:marBottom w:val="0"/>
      <w:divBdr>
        <w:top w:val="none" w:sz="0" w:space="0" w:color="auto"/>
        <w:left w:val="none" w:sz="0" w:space="0" w:color="auto"/>
        <w:bottom w:val="none" w:sz="0" w:space="0" w:color="auto"/>
        <w:right w:val="none" w:sz="0" w:space="0" w:color="auto"/>
      </w:divBdr>
    </w:div>
    <w:div w:id="1265265809">
      <w:bodyDiv w:val="1"/>
      <w:marLeft w:val="0"/>
      <w:marRight w:val="0"/>
      <w:marTop w:val="0"/>
      <w:marBottom w:val="0"/>
      <w:divBdr>
        <w:top w:val="none" w:sz="0" w:space="0" w:color="auto"/>
        <w:left w:val="none" w:sz="0" w:space="0" w:color="auto"/>
        <w:bottom w:val="none" w:sz="0" w:space="0" w:color="auto"/>
        <w:right w:val="none" w:sz="0" w:space="0" w:color="auto"/>
      </w:divBdr>
    </w:div>
    <w:div w:id="1537086551">
      <w:bodyDiv w:val="1"/>
      <w:marLeft w:val="0"/>
      <w:marRight w:val="0"/>
      <w:marTop w:val="0"/>
      <w:marBottom w:val="0"/>
      <w:divBdr>
        <w:top w:val="none" w:sz="0" w:space="0" w:color="auto"/>
        <w:left w:val="none" w:sz="0" w:space="0" w:color="auto"/>
        <w:bottom w:val="none" w:sz="0" w:space="0" w:color="auto"/>
        <w:right w:val="none" w:sz="0" w:space="0" w:color="auto"/>
      </w:divBdr>
    </w:div>
    <w:div w:id="1563981558">
      <w:bodyDiv w:val="1"/>
      <w:marLeft w:val="0"/>
      <w:marRight w:val="0"/>
      <w:marTop w:val="0"/>
      <w:marBottom w:val="0"/>
      <w:divBdr>
        <w:top w:val="none" w:sz="0" w:space="0" w:color="auto"/>
        <w:left w:val="none" w:sz="0" w:space="0" w:color="auto"/>
        <w:bottom w:val="none" w:sz="0" w:space="0" w:color="auto"/>
        <w:right w:val="none" w:sz="0" w:space="0" w:color="auto"/>
      </w:divBdr>
    </w:div>
    <w:div w:id="1702046355">
      <w:bodyDiv w:val="1"/>
      <w:marLeft w:val="0"/>
      <w:marRight w:val="0"/>
      <w:marTop w:val="0"/>
      <w:marBottom w:val="0"/>
      <w:divBdr>
        <w:top w:val="none" w:sz="0" w:space="0" w:color="auto"/>
        <w:left w:val="none" w:sz="0" w:space="0" w:color="auto"/>
        <w:bottom w:val="none" w:sz="0" w:space="0" w:color="auto"/>
        <w:right w:val="none" w:sz="0" w:space="0" w:color="auto"/>
      </w:divBdr>
    </w:div>
    <w:div w:id="1815952037">
      <w:bodyDiv w:val="1"/>
      <w:marLeft w:val="0"/>
      <w:marRight w:val="0"/>
      <w:marTop w:val="0"/>
      <w:marBottom w:val="0"/>
      <w:divBdr>
        <w:top w:val="none" w:sz="0" w:space="0" w:color="auto"/>
        <w:left w:val="none" w:sz="0" w:space="0" w:color="auto"/>
        <w:bottom w:val="none" w:sz="0" w:space="0" w:color="auto"/>
        <w:right w:val="none" w:sz="0" w:space="0" w:color="auto"/>
      </w:divBdr>
    </w:div>
    <w:div w:id="1852447772">
      <w:bodyDiv w:val="1"/>
      <w:marLeft w:val="0"/>
      <w:marRight w:val="0"/>
      <w:marTop w:val="0"/>
      <w:marBottom w:val="0"/>
      <w:divBdr>
        <w:top w:val="none" w:sz="0" w:space="0" w:color="auto"/>
        <w:left w:val="none" w:sz="0" w:space="0" w:color="auto"/>
        <w:bottom w:val="none" w:sz="0" w:space="0" w:color="auto"/>
        <w:right w:val="none" w:sz="0" w:space="0" w:color="auto"/>
      </w:divBdr>
    </w:div>
    <w:div w:id="2054308752">
      <w:bodyDiv w:val="1"/>
      <w:marLeft w:val="0"/>
      <w:marRight w:val="0"/>
      <w:marTop w:val="0"/>
      <w:marBottom w:val="0"/>
      <w:divBdr>
        <w:top w:val="none" w:sz="0" w:space="0" w:color="auto"/>
        <w:left w:val="none" w:sz="0" w:space="0" w:color="auto"/>
        <w:bottom w:val="none" w:sz="0" w:space="0" w:color="auto"/>
        <w:right w:val="none" w:sz="0" w:space="0" w:color="auto"/>
      </w:divBdr>
    </w:div>
    <w:div w:id="211270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hyperlink" Target="http://epc2012.princeton.edu/papers/120635" TargetMode="External"/><Relationship Id="rId26" Type="http://schemas.openxmlformats.org/officeDocument/2006/relationships/hyperlink" Target="http://www.istat.it" TargetMode="External"/><Relationship Id="rId3" Type="http://schemas.openxmlformats.org/officeDocument/2006/relationships/customXml" Target="../customXml/item3.xml"/><Relationship Id="rId21" Type="http://schemas.openxmlformats.org/officeDocument/2006/relationships/hyperlink" Target="http://www.istat.it" TargetMode="Externa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hyperlink" Target="http://epc2014.princeton.edu/papers/140361" TargetMode="External"/><Relationship Id="rId25" Type="http://schemas.openxmlformats.org/officeDocument/2006/relationships/hyperlink" Target="http://www.istat.it" TargetMode="Externa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hyperlink" Target="http://www.istat.it" TargetMode="External"/><Relationship Id="rId29" Type="http://schemas.openxmlformats.org/officeDocument/2006/relationships/hyperlink" Target="http://www.istat.i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istat.it"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hart" Target="charts/chart4.xml"/><Relationship Id="rId23" Type="http://schemas.openxmlformats.org/officeDocument/2006/relationships/hyperlink" Target="http://www.istat.it" TargetMode="External"/><Relationship Id="rId28" Type="http://schemas.openxmlformats.org/officeDocument/2006/relationships/hyperlink" Target="http://www.istat.it" TargetMode="External"/><Relationship Id="rId10" Type="http://schemas.openxmlformats.org/officeDocument/2006/relationships/footnotes" Target="footnotes.xml"/><Relationship Id="rId19" Type="http://schemas.openxmlformats.org/officeDocument/2006/relationships/hyperlink" Target="http://www.istat.i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3.xml"/><Relationship Id="rId22" Type="http://schemas.openxmlformats.org/officeDocument/2006/relationships/hyperlink" Target="http://www.istat.it" TargetMode="External"/><Relationship Id="rId27" Type="http://schemas.openxmlformats.org/officeDocument/2006/relationships/hyperlink" Target="http://www.istat.it"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oleObject" Target="file:///C:\Users\utente\Desktop\figure_Not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pc.istat.it\xendesktop\DaaS\marco.rizzo\Desktop\Figures_population%20and%20household%20projection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nas-rava\mss-c\MARTINA\Previsioni%20famiglie\Previsioni%202025\DIFFUSIONE\NOTA%20METODOLOGICA\english\Methodological%20note_Tables_Figures_2025.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nas-rava\mss-c\MARTINA\Previsioni%20famiglie\Previsioni%202025\DIFFUSIONE\NOTA%20METODOLOGICA\english\Methodological%20note_Tables_Figures_2025.xlsx" TargetMode="External"/><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3" Type="http://schemas.openxmlformats.org/officeDocument/2006/relationships/oleObject" Target="file:///\\nas-rava\mss-c\MARTINA\Previsioni%20famiglie\Previsioni%202025\DIFFUSIONE\NOTA%20METODOLOGICA\english\Methodological%20note_Tables_Figures_2025.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0244040184632093"/>
          <c:y val="5.0228310502283102E-2"/>
          <c:w val="0.84698488551000095"/>
          <c:h val="0.83960450149210797"/>
        </c:manualLayout>
      </c:layout>
      <c:lineChart>
        <c:grouping val="standard"/>
        <c:varyColors val="0"/>
        <c:ser>
          <c:idx val="1"/>
          <c:order val="0"/>
          <c:spPr>
            <a:ln w="28575" cap="rnd" cmpd="sng" algn="ctr">
              <a:solidFill>
                <a:schemeClr val="accent1">
                  <a:shade val="31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[figure_Note.xlsx]sim!$A$2:$BI$2</c:f>
              <c:numCache>
                <c:formatCode>General</c:formatCode>
                <c:ptCount val="61"/>
                <c:pt idx="1">
                  <c:v>1.25</c:v>
                </c:pt>
                <c:pt idx="2">
                  <c:v>1.2632099999999999</c:v>
                </c:pt>
                <c:pt idx="3">
                  <c:v>1.2760499999999999</c:v>
                </c:pt>
                <c:pt idx="4">
                  <c:v>1.28853</c:v>
                </c:pt>
                <c:pt idx="5">
                  <c:v>1.3006500000000001</c:v>
                </c:pt>
                <c:pt idx="6">
                  <c:v>1.3124100000000001</c:v>
                </c:pt>
                <c:pt idx="7">
                  <c:v>1.3238000000000001</c:v>
                </c:pt>
                <c:pt idx="8">
                  <c:v>1.33483</c:v>
                </c:pt>
                <c:pt idx="9">
                  <c:v>1.3454900000000001</c:v>
                </c:pt>
                <c:pt idx="10">
                  <c:v>1.3557999999999999</c:v>
                </c:pt>
                <c:pt idx="11">
                  <c:v>1.3657300000000001</c:v>
                </c:pt>
                <c:pt idx="12">
                  <c:v>1.37531</c:v>
                </c:pt>
                <c:pt idx="13">
                  <c:v>1.38452</c:v>
                </c:pt>
                <c:pt idx="14">
                  <c:v>1.3933800000000001</c:v>
                </c:pt>
                <c:pt idx="15">
                  <c:v>1.4018600000000001</c:v>
                </c:pt>
                <c:pt idx="16">
                  <c:v>1.4099900000000001</c:v>
                </c:pt>
                <c:pt idx="17">
                  <c:v>1.4177500000000001</c:v>
                </c:pt>
                <c:pt idx="18">
                  <c:v>1.4251499999999999</c:v>
                </c:pt>
                <c:pt idx="19">
                  <c:v>1.43218</c:v>
                </c:pt>
                <c:pt idx="20">
                  <c:v>1.43885</c:v>
                </c:pt>
                <c:pt idx="21">
                  <c:v>1.44516</c:v>
                </c:pt>
                <c:pt idx="22">
                  <c:v>1.4511099999999999</c:v>
                </c:pt>
                <c:pt idx="23">
                  <c:v>1.45669</c:v>
                </c:pt>
                <c:pt idx="24">
                  <c:v>1.46191</c:v>
                </c:pt>
                <c:pt idx="25">
                  <c:v>1.4667699999999999</c:v>
                </c:pt>
                <c:pt idx="26">
                  <c:v>1.47126</c:v>
                </c:pt>
                <c:pt idx="27">
                  <c:v>1.47539</c:v>
                </c:pt>
                <c:pt idx="28">
                  <c:v>1.47916</c:v>
                </c:pt>
                <c:pt idx="29">
                  <c:v>1.4825600000000001</c:v>
                </c:pt>
                <c:pt idx="30">
                  <c:v>1.4856</c:v>
                </c:pt>
                <c:pt idx="31">
                  <c:v>1.48828</c:v>
                </c:pt>
                <c:pt idx="32">
                  <c:v>1.4905900000000001</c:v>
                </c:pt>
                <c:pt idx="33">
                  <c:v>1.49255</c:v>
                </c:pt>
                <c:pt idx="34">
                  <c:v>1.49413</c:v>
                </c:pt>
                <c:pt idx="35">
                  <c:v>1.49536</c:v>
                </c:pt>
                <c:pt idx="36">
                  <c:v>1.4962200000000001</c:v>
                </c:pt>
                <c:pt idx="37">
                  <c:v>1.4967200000000001</c:v>
                </c:pt>
                <c:pt idx="38">
                  <c:v>1.4968600000000001</c:v>
                </c:pt>
                <c:pt idx="39">
                  <c:v>1.4966299999999999</c:v>
                </c:pt>
                <c:pt idx="40">
                  <c:v>1.49604</c:v>
                </c:pt>
                <c:pt idx="41">
                  <c:v>1.49509</c:v>
                </c:pt>
                <c:pt idx="42">
                  <c:v>1.49377</c:v>
                </c:pt>
                <c:pt idx="43">
                  <c:v>1.4920899999999999</c:v>
                </c:pt>
                <c:pt idx="44">
                  <c:v>1.4900500000000001</c:v>
                </c:pt>
                <c:pt idx="45">
                  <c:v>1.4876499999999999</c:v>
                </c:pt>
                <c:pt idx="46">
                  <c:v>1.48488</c:v>
                </c:pt>
                <c:pt idx="47">
                  <c:v>1.4817499999999999</c:v>
                </c:pt>
                <c:pt idx="48">
                  <c:v>1.4782500000000001</c:v>
                </c:pt>
                <c:pt idx="49">
                  <c:v>1.4743900000000001</c:v>
                </c:pt>
                <c:pt idx="50">
                  <c:v>1.47017</c:v>
                </c:pt>
                <c:pt idx="51">
                  <c:v>1.4655899999999999</c:v>
                </c:pt>
                <c:pt idx="52">
                  <c:v>1.4606399999999999</c:v>
                </c:pt>
                <c:pt idx="53">
                  <c:v>1.45533</c:v>
                </c:pt>
                <c:pt idx="54">
                  <c:v>1.4496599999999999</c:v>
                </c:pt>
                <c:pt idx="55">
                  <c:v>1.4436199999999999</c:v>
                </c:pt>
                <c:pt idx="56">
                  <c:v>1.4372199999999999</c:v>
                </c:pt>
                <c:pt idx="57">
                  <c:v>1.4304600000000001</c:v>
                </c:pt>
                <c:pt idx="58">
                  <c:v>1.42334</c:v>
                </c:pt>
                <c:pt idx="59">
                  <c:v>1.4158500000000001</c:v>
                </c:pt>
                <c:pt idx="60">
                  <c:v>1.4079999999999999</c:v>
                </c:pt>
              </c:numCache>
            </c:numRef>
          </c:val>
          <c:smooth val="0"/>
          <c:extLst>
            <c:ext xmlns:c16="http://schemas.microsoft.com/office/drawing/2014/chart" uri="{C3380CC4-5D6E-409C-BE32-E72D297353CC}">
              <c16:uniqueId val="{00000000-8A3C-4863-A2DA-1368BC872E27}"/>
            </c:ext>
          </c:extLst>
        </c:ser>
        <c:ser>
          <c:idx val="0"/>
          <c:order val="1"/>
          <c:spPr>
            <a:ln w="28575" cap="rnd" cmpd="sng" algn="ctr">
              <a:solidFill>
                <a:schemeClr val="accent1">
                  <a:shade val="30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[figure_Note.xlsx]sim!$A$3:$BI$3</c:f>
              <c:numCache>
                <c:formatCode>General</c:formatCode>
                <c:ptCount val="61"/>
                <c:pt idx="1">
                  <c:v>1.25</c:v>
                </c:pt>
                <c:pt idx="2">
                  <c:v>1.2559</c:v>
                </c:pt>
                <c:pt idx="3">
                  <c:v>1.2619100000000001</c:v>
                </c:pt>
                <c:pt idx="4">
                  <c:v>1.2680100000000001</c:v>
                </c:pt>
                <c:pt idx="5">
                  <c:v>1.2742199999999999</c:v>
                </c:pt>
                <c:pt idx="6">
                  <c:v>1.2805200000000001</c:v>
                </c:pt>
                <c:pt idx="7">
                  <c:v>1.2869299999999999</c:v>
                </c:pt>
                <c:pt idx="8">
                  <c:v>1.2934300000000001</c:v>
                </c:pt>
                <c:pt idx="9">
                  <c:v>1.3000400000000001</c:v>
                </c:pt>
                <c:pt idx="10">
                  <c:v>1.30674</c:v>
                </c:pt>
                <c:pt idx="11">
                  <c:v>1.31355</c:v>
                </c:pt>
                <c:pt idx="12">
                  <c:v>1.32046</c:v>
                </c:pt>
                <c:pt idx="13">
                  <c:v>1.3274699999999999</c:v>
                </c:pt>
                <c:pt idx="14">
                  <c:v>1.33457</c:v>
                </c:pt>
                <c:pt idx="15">
                  <c:v>1.34178</c:v>
                </c:pt>
                <c:pt idx="16">
                  <c:v>1.3490899999999999</c:v>
                </c:pt>
                <c:pt idx="17">
                  <c:v>1.3565</c:v>
                </c:pt>
                <c:pt idx="18">
                  <c:v>1.3640099999999999</c:v>
                </c:pt>
                <c:pt idx="19">
                  <c:v>1.3716200000000001</c:v>
                </c:pt>
                <c:pt idx="20">
                  <c:v>1.3793299999999999</c:v>
                </c:pt>
                <c:pt idx="21">
                  <c:v>1.38714</c:v>
                </c:pt>
                <c:pt idx="22">
                  <c:v>1.3950499999999999</c:v>
                </c:pt>
                <c:pt idx="23">
                  <c:v>1.40307</c:v>
                </c:pt>
                <c:pt idx="24">
                  <c:v>1.4111800000000001</c:v>
                </c:pt>
                <c:pt idx="25">
                  <c:v>1.4193899999999999</c:v>
                </c:pt>
                <c:pt idx="26">
                  <c:v>1.4277</c:v>
                </c:pt>
                <c:pt idx="27">
                  <c:v>1.4361200000000001</c:v>
                </c:pt>
                <c:pt idx="28">
                  <c:v>1.4446300000000001</c:v>
                </c:pt>
                <c:pt idx="29">
                  <c:v>1.4532499999999999</c:v>
                </c:pt>
                <c:pt idx="30">
                  <c:v>1.4619599999999999</c:v>
                </c:pt>
                <c:pt idx="31">
                  <c:v>1.47078</c:v>
                </c:pt>
                <c:pt idx="32">
                  <c:v>1.4796899999999999</c:v>
                </c:pt>
                <c:pt idx="33">
                  <c:v>1.48871</c:v>
                </c:pt>
                <c:pt idx="34">
                  <c:v>1.4978199999999999</c:v>
                </c:pt>
                <c:pt idx="35">
                  <c:v>1.5070399999999999</c:v>
                </c:pt>
                <c:pt idx="36">
                  <c:v>1.5163599999999999</c:v>
                </c:pt>
                <c:pt idx="37">
                  <c:v>1.5257799999999999</c:v>
                </c:pt>
                <c:pt idx="38">
                  <c:v>1.53529</c:v>
                </c:pt>
                <c:pt idx="39">
                  <c:v>1.54491</c:v>
                </c:pt>
                <c:pt idx="40">
                  <c:v>1.55463</c:v>
                </c:pt>
                <c:pt idx="41">
                  <c:v>1.5644499999999999</c:v>
                </c:pt>
                <c:pt idx="42">
                  <c:v>1.57437</c:v>
                </c:pt>
                <c:pt idx="43">
                  <c:v>1.58439</c:v>
                </c:pt>
                <c:pt idx="44">
                  <c:v>1.5945100000000001</c:v>
                </c:pt>
                <c:pt idx="45">
                  <c:v>1.60473</c:v>
                </c:pt>
                <c:pt idx="46">
                  <c:v>1.6150500000000001</c:v>
                </c:pt>
                <c:pt idx="47">
                  <c:v>1.62547</c:v>
                </c:pt>
                <c:pt idx="48">
                  <c:v>1.6359999999999999</c:v>
                </c:pt>
                <c:pt idx="49">
                  <c:v>1.64662</c:v>
                </c:pt>
                <c:pt idx="50">
                  <c:v>1.65734</c:v>
                </c:pt>
                <c:pt idx="51">
                  <c:v>1.6681699999999999</c:v>
                </c:pt>
                <c:pt idx="52">
                  <c:v>1.67909</c:v>
                </c:pt>
                <c:pt idx="53">
                  <c:v>1.69011</c:v>
                </c:pt>
                <c:pt idx="54">
                  <c:v>1.7012400000000001</c:v>
                </c:pt>
                <c:pt idx="55">
                  <c:v>1.7124600000000001</c:v>
                </c:pt>
                <c:pt idx="56">
                  <c:v>1.7237899999999999</c:v>
                </c:pt>
                <c:pt idx="57">
                  <c:v>1.73522</c:v>
                </c:pt>
                <c:pt idx="58">
                  <c:v>1.74674</c:v>
                </c:pt>
                <c:pt idx="59">
                  <c:v>1.75837</c:v>
                </c:pt>
                <c:pt idx="60">
                  <c:v>1.7701</c:v>
                </c:pt>
              </c:numCache>
            </c:numRef>
          </c:val>
          <c:smooth val="0"/>
          <c:extLst>
            <c:ext xmlns:c16="http://schemas.microsoft.com/office/drawing/2014/chart" uri="{C3380CC4-5D6E-409C-BE32-E72D297353CC}">
              <c16:uniqueId val="{00000001-8A3C-4863-A2DA-1368BC872E27}"/>
            </c:ext>
          </c:extLst>
        </c:ser>
        <c:ser>
          <c:idx val="2"/>
          <c:order val="2"/>
          <c:spPr>
            <a:ln w="28575" cap="rnd" cmpd="sng" algn="ctr">
              <a:solidFill>
                <a:schemeClr val="accent1">
                  <a:shade val="31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[figure_Note.xlsx]sim!$A$4:$BI$4</c:f>
              <c:numCache>
                <c:formatCode>General</c:formatCode>
                <c:ptCount val="61"/>
                <c:pt idx="1">
                  <c:v>1.25</c:v>
                </c:pt>
                <c:pt idx="2">
                  <c:v>1.25319</c:v>
                </c:pt>
                <c:pt idx="3">
                  <c:v>1.2563299999999999</c:v>
                </c:pt>
                <c:pt idx="4">
                  <c:v>1.2594399999999999</c:v>
                </c:pt>
                <c:pt idx="5">
                  <c:v>1.2625</c:v>
                </c:pt>
                <c:pt idx="6">
                  <c:v>1.26552</c:v>
                </c:pt>
                <c:pt idx="7">
                  <c:v>1.2684899999999999</c:v>
                </c:pt>
                <c:pt idx="8">
                  <c:v>1.27142</c:v>
                </c:pt>
                <c:pt idx="9">
                  <c:v>1.2743100000000001</c:v>
                </c:pt>
                <c:pt idx="10">
                  <c:v>1.2771600000000001</c:v>
                </c:pt>
                <c:pt idx="11">
                  <c:v>1.27996</c:v>
                </c:pt>
                <c:pt idx="12">
                  <c:v>1.2827200000000001</c:v>
                </c:pt>
                <c:pt idx="13">
                  <c:v>1.2854399999999999</c:v>
                </c:pt>
                <c:pt idx="14">
                  <c:v>1.2881100000000001</c:v>
                </c:pt>
                <c:pt idx="15">
                  <c:v>1.29074</c:v>
                </c:pt>
                <c:pt idx="16">
                  <c:v>1.2933300000000001</c:v>
                </c:pt>
                <c:pt idx="17">
                  <c:v>1.2958799999999999</c:v>
                </c:pt>
                <c:pt idx="18">
                  <c:v>1.2983800000000001</c:v>
                </c:pt>
                <c:pt idx="19">
                  <c:v>1.30084</c:v>
                </c:pt>
                <c:pt idx="20">
                  <c:v>1.3032600000000001</c:v>
                </c:pt>
                <c:pt idx="21">
                  <c:v>1.3056300000000001</c:v>
                </c:pt>
                <c:pt idx="22">
                  <c:v>1.30796</c:v>
                </c:pt>
                <c:pt idx="23">
                  <c:v>1.3102499999999999</c:v>
                </c:pt>
                <c:pt idx="24">
                  <c:v>1.3125</c:v>
                </c:pt>
                <c:pt idx="25">
                  <c:v>1.3147</c:v>
                </c:pt>
                <c:pt idx="26">
                  <c:v>1.3168599999999999</c:v>
                </c:pt>
                <c:pt idx="27">
                  <c:v>1.31898</c:v>
                </c:pt>
                <c:pt idx="28">
                  <c:v>1.3210500000000001</c:v>
                </c:pt>
                <c:pt idx="29">
                  <c:v>1.32308</c:v>
                </c:pt>
                <c:pt idx="30">
                  <c:v>1.32507</c:v>
                </c:pt>
                <c:pt idx="31">
                  <c:v>1.3270200000000001</c:v>
                </c:pt>
                <c:pt idx="32">
                  <c:v>1.3289200000000001</c:v>
                </c:pt>
                <c:pt idx="33">
                  <c:v>1.3307800000000001</c:v>
                </c:pt>
                <c:pt idx="34">
                  <c:v>1.3326</c:v>
                </c:pt>
                <c:pt idx="35">
                  <c:v>1.3343700000000001</c:v>
                </c:pt>
                <c:pt idx="36">
                  <c:v>1.3361000000000001</c:v>
                </c:pt>
                <c:pt idx="37">
                  <c:v>1.33779</c:v>
                </c:pt>
                <c:pt idx="38">
                  <c:v>1.33944</c:v>
                </c:pt>
                <c:pt idx="39">
                  <c:v>1.34104</c:v>
                </c:pt>
                <c:pt idx="40">
                  <c:v>1.3426</c:v>
                </c:pt>
                <c:pt idx="41">
                  <c:v>1.34412</c:v>
                </c:pt>
                <c:pt idx="42">
                  <c:v>1.3455900000000001</c:v>
                </c:pt>
                <c:pt idx="43">
                  <c:v>1.3470200000000001</c:v>
                </c:pt>
                <c:pt idx="44">
                  <c:v>1.3484100000000001</c:v>
                </c:pt>
                <c:pt idx="45">
                  <c:v>1.3497600000000001</c:v>
                </c:pt>
                <c:pt idx="46">
                  <c:v>1.3510599999999999</c:v>
                </c:pt>
                <c:pt idx="47">
                  <c:v>1.35232</c:v>
                </c:pt>
                <c:pt idx="48">
                  <c:v>1.3535299999999999</c:v>
                </c:pt>
                <c:pt idx="49">
                  <c:v>1.3547100000000001</c:v>
                </c:pt>
                <c:pt idx="50">
                  <c:v>1.3558399999999999</c:v>
                </c:pt>
                <c:pt idx="51">
                  <c:v>1.35693</c:v>
                </c:pt>
                <c:pt idx="52">
                  <c:v>1.3579699999999999</c:v>
                </c:pt>
                <c:pt idx="53">
                  <c:v>1.35897</c:v>
                </c:pt>
                <c:pt idx="54">
                  <c:v>1.3599300000000001</c:v>
                </c:pt>
                <c:pt idx="55">
                  <c:v>1.3608499999999999</c:v>
                </c:pt>
                <c:pt idx="56">
                  <c:v>1.36172</c:v>
                </c:pt>
                <c:pt idx="57">
                  <c:v>1.36256</c:v>
                </c:pt>
                <c:pt idx="58">
                  <c:v>1.36334</c:v>
                </c:pt>
                <c:pt idx="59">
                  <c:v>1.36409</c:v>
                </c:pt>
                <c:pt idx="60">
                  <c:v>1.3647899999999999</c:v>
                </c:pt>
              </c:numCache>
            </c:numRef>
          </c:val>
          <c:smooth val="0"/>
          <c:extLst>
            <c:ext xmlns:c16="http://schemas.microsoft.com/office/drawing/2014/chart" uri="{C3380CC4-5D6E-409C-BE32-E72D297353CC}">
              <c16:uniqueId val="{00000002-8A3C-4863-A2DA-1368BC872E27}"/>
            </c:ext>
          </c:extLst>
        </c:ser>
        <c:ser>
          <c:idx val="3"/>
          <c:order val="3"/>
          <c:spPr>
            <a:ln w="28575" cap="rnd" cmpd="sng" algn="ctr">
              <a:solidFill>
                <a:schemeClr val="accent1">
                  <a:shade val="32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[figure_Note.xlsx]sim!$A$5:$BI$5</c:f>
              <c:numCache>
                <c:formatCode>General</c:formatCode>
                <c:ptCount val="61"/>
                <c:pt idx="1">
                  <c:v>1.25</c:v>
                </c:pt>
                <c:pt idx="2">
                  <c:v>1.2530300000000001</c:v>
                </c:pt>
                <c:pt idx="3">
                  <c:v>1.2560500000000001</c:v>
                </c:pt>
                <c:pt idx="4">
                  <c:v>1.25908</c:v>
                </c:pt>
                <c:pt idx="5">
                  <c:v>1.2621100000000001</c:v>
                </c:pt>
                <c:pt idx="6">
                  <c:v>1.2651399999999999</c:v>
                </c:pt>
                <c:pt idx="7">
                  <c:v>1.2681800000000001</c:v>
                </c:pt>
                <c:pt idx="8">
                  <c:v>1.27121</c:v>
                </c:pt>
                <c:pt idx="9">
                  <c:v>1.2742500000000001</c:v>
                </c:pt>
                <c:pt idx="10">
                  <c:v>1.27728</c:v>
                </c:pt>
                <c:pt idx="11">
                  <c:v>1.2803199999999999</c:v>
                </c:pt>
                <c:pt idx="12">
                  <c:v>1.2833600000000001</c:v>
                </c:pt>
                <c:pt idx="13">
                  <c:v>1.2864</c:v>
                </c:pt>
                <c:pt idx="14">
                  <c:v>1.28945</c:v>
                </c:pt>
                <c:pt idx="15">
                  <c:v>1.2924899999999999</c:v>
                </c:pt>
                <c:pt idx="16">
                  <c:v>1.2955399999999999</c:v>
                </c:pt>
                <c:pt idx="17">
                  <c:v>1.2985800000000001</c:v>
                </c:pt>
                <c:pt idx="18">
                  <c:v>1.3016300000000001</c:v>
                </c:pt>
                <c:pt idx="19">
                  <c:v>1.3046800000000001</c:v>
                </c:pt>
                <c:pt idx="20">
                  <c:v>1.3077300000000001</c:v>
                </c:pt>
                <c:pt idx="21">
                  <c:v>1.3107899999999999</c:v>
                </c:pt>
                <c:pt idx="22">
                  <c:v>1.3138399999999999</c:v>
                </c:pt>
                <c:pt idx="23">
                  <c:v>1.3169</c:v>
                </c:pt>
                <c:pt idx="24">
                  <c:v>1.31996</c:v>
                </c:pt>
                <c:pt idx="25">
                  <c:v>1.3230200000000001</c:v>
                </c:pt>
                <c:pt idx="26">
                  <c:v>1.3260799999999999</c:v>
                </c:pt>
                <c:pt idx="27">
                  <c:v>1.32914</c:v>
                </c:pt>
                <c:pt idx="28">
                  <c:v>1.3322000000000001</c:v>
                </c:pt>
                <c:pt idx="29">
                  <c:v>1.33527</c:v>
                </c:pt>
                <c:pt idx="30">
                  <c:v>1.33833</c:v>
                </c:pt>
                <c:pt idx="31">
                  <c:v>1.3413999999999999</c:v>
                </c:pt>
                <c:pt idx="32">
                  <c:v>1.3444700000000001</c:v>
                </c:pt>
                <c:pt idx="33">
                  <c:v>1.34754</c:v>
                </c:pt>
                <c:pt idx="34">
                  <c:v>1.3506100000000001</c:v>
                </c:pt>
                <c:pt idx="35">
                  <c:v>1.3536900000000001</c:v>
                </c:pt>
                <c:pt idx="36">
                  <c:v>1.35676</c:v>
                </c:pt>
                <c:pt idx="37">
                  <c:v>1.3598399999999999</c:v>
                </c:pt>
                <c:pt idx="38">
                  <c:v>1.3629199999999999</c:v>
                </c:pt>
                <c:pt idx="39">
                  <c:v>1.3660000000000001</c:v>
                </c:pt>
                <c:pt idx="40">
                  <c:v>1.3690800000000001</c:v>
                </c:pt>
                <c:pt idx="41">
                  <c:v>1.37216</c:v>
                </c:pt>
                <c:pt idx="42">
                  <c:v>1.3752500000000001</c:v>
                </c:pt>
                <c:pt idx="43">
                  <c:v>1.3783300000000001</c:v>
                </c:pt>
                <c:pt idx="44">
                  <c:v>1.3814200000000001</c:v>
                </c:pt>
                <c:pt idx="45">
                  <c:v>1.3845099999999999</c:v>
                </c:pt>
                <c:pt idx="46">
                  <c:v>1.3875999999999999</c:v>
                </c:pt>
                <c:pt idx="47">
                  <c:v>1.39069</c:v>
                </c:pt>
                <c:pt idx="48">
                  <c:v>1.39378</c:v>
                </c:pt>
                <c:pt idx="49">
                  <c:v>1.3968700000000001</c:v>
                </c:pt>
                <c:pt idx="50">
                  <c:v>1.3999699999999999</c:v>
                </c:pt>
                <c:pt idx="51">
                  <c:v>1.40307</c:v>
                </c:pt>
                <c:pt idx="52">
                  <c:v>1.4061699999999999</c:v>
                </c:pt>
                <c:pt idx="53">
                  <c:v>1.40927</c:v>
                </c:pt>
                <c:pt idx="54">
                  <c:v>1.4123699999999999</c:v>
                </c:pt>
                <c:pt idx="55">
                  <c:v>1.41547</c:v>
                </c:pt>
                <c:pt idx="56">
                  <c:v>1.41858</c:v>
                </c:pt>
                <c:pt idx="57">
                  <c:v>1.4216800000000001</c:v>
                </c:pt>
                <c:pt idx="58">
                  <c:v>1.42479</c:v>
                </c:pt>
                <c:pt idx="59">
                  <c:v>1.4278999999999999</c:v>
                </c:pt>
                <c:pt idx="60">
                  <c:v>1.4310099999999999</c:v>
                </c:pt>
              </c:numCache>
            </c:numRef>
          </c:val>
          <c:smooth val="0"/>
          <c:extLst>
            <c:ext xmlns:c16="http://schemas.microsoft.com/office/drawing/2014/chart" uri="{C3380CC4-5D6E-409C-BE32-E72D297353CC}">
              <c16:uniqueId val="{00000003-8A3C-4863-A2DA-1368BC872E27}"/>
            </c:ext>
          </c:extLst>
        </c:ser>
        <c:ser>
          <c:idx val="4"/>
          <c:order val="4"/>
          <c:spPr>
            <a:ln w="28575" cap="rnd" cmpd="sng" algn="ctr">
              <a:solidFill>
                <a:schemeClr val="accent1">
                  <a:shade val="32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[figure_Note.xlsx]sim!$A$6:$BI$6</c:f>
              <c:numCache>
                <c:formatCode>General</c:formatCode>
                <c:ptCount val="61"/>
                <c:pt idx="1">
                  <c:v>1.25</c:v>
                </c:pt>
                <c:pt idx="2">
                  <c:v>1.25461</c:v>
                </c:pt>
                <c:pt idx="3">
                  <c:v>1.25912</c:v>
                </c:pt>
                <c:pt idx="4">
                  <c:v>1.26353</c:v>
                </c:pt>
                <c:pt idx="5">
                  <c:v>1.2678499999999999</c:v>
                </c:pt>
                <c:pt idx="6">
                  <c:v>1.27206</c:v>
                </c:pt>
                <c:pt idx="7">
                  <c:v>1.2761800000000001</c:v>
                </c:pt>
                <c:pt idx="8">
                  <c:v>1.2802</c:v>
                </c:pt>
                <c:pt idx="9">
                  <c:v>1.2841100000000001</c:v>
                </c:pt>
                <c:pt idx="10">
                  <c:v>1.28793</c:v>
                </c:pt>
                <c:pt idx="11">
                  <c:v>1.29165</c:v>
                </c:pt>
                <c:pt idx="12">
                  <c:v>1.29528</c:v>
                </c:pt>
                <c:pt idx="13">
                  <c:v>1.2988</c:v>
                </c:pt>
                <c:pt idx="14">
                  <c:v>1.3022199999999999</c:v>
                </c:pt>
                <c:pt idx="15">
                  <c:v>1.30555</c:v>
                </c:pt>
                <c:pt idx="16">
                  <c:v>1.3087800000000001</c:v>
                </c:pt>
                <c:pt idx="17">
                  <c:v>1.3119000000000001</c:v>
                </c:pt>
                <c:pt idx="18">
                  <c:v>1.3149299999999999</c:v>
                </c:pt>
                <c:pt idx="19">
                  <c:v>1.31786</c:v>
                </c:pt>
                <c:pt idx="20">
                  <c:v>1.3207</c:v>
                </c:pt>
                <c:pt idx="21">
                  <c:v>1.3234300000000001</c:v>
                </c:pt>
                <c:pt idx="22">
                  <c:v>1.32606</c:v>
                </c:pt>
                <c:pt idx="23">
                  <c:v>1.3286</c:v>
                </c:pt>
                <c:pt idx="24">
                  <c:v>1.3310299999999999</c:v>
                </c:pt>
                <c:pt idx="25">
                  <c:v>1.3333699999999999</c:v>
                </c:pt>
                <c:pt idx="26">
                  <c:v>1.33561</c:v>
                </c:pt>
                <c:pt idx="27">
                  <c:v>1.33775</c:v>
                </c:pt>
                <c:pt idx="28">
                  <c:v>1.33979</c:v>
                </c:pt>
                <c:pt idx="29">
                  <c:v>1.3417300000000001</c:v>
                </c:pt>
                <c:pt idx="30">
                  <c:v>1.34358</c:v>
                </c:pt>
                <c:pt idx="31">
                  <c:v>1.3453200000000001</c:v>
                </c:pt>
                <c:pt idx="32">
                  <c:v>1.34697</c:v>
                </c:pt>
                <c:pt idx="33">
                  <c:v>1.3485199999999999</c:v>
                </c:pt>
                <c:pt idx="34">
                  <c:v>1.34996</c:v>
                </c:pt>
                <c:pt idx="35">
                  <c:v>1.35131</c:v>
                </c:pt>
                <c:pt idx="36">
                  <c:v>1.35256</c:v>
                </c:pt>
                <c:pt idx="37">
                  <c:v>1.35372</c:v>
                </c:pt>
                <c:pt idx="38">
                  <c:v>1.35477</c:v>
                </c:pt>
                <c:pt idx="39">
                  <c:v>1.35572</c:v>
                </c:pt>
                <c:pt idx="40">
                  <c:v>1.3565799999999999</c:v>
                </c:pt>
                <c:pt idx="41">
                  <c:v>1.35734</c:v>
                </c:pt>
                <c:pt idx="42">
                  <c:v>1.35799</c:v>
                </c:pt>
                <c:pt idx="43">
                  <c:v>1.3585499999999999</c:v>
                </c:pt>
                <c:pt idx="44">
                  <c:v>1.3590100000000001</c:v>
                </c:pt>
                <c:pt idx="45">
                  <c:v>1.35938</c:v>
                </c:pt>
                <c:pt idx="46">
                  <c:v>1.35964</c:v>
                </c:pt>
                <c:pt idx="47">
                  <c:v>1.3597999999999999</c:v>
                </c:pt>
                <c:pt idx="48">
                  <c:v>1.3598699999999999</c:v>
                </c:pt>
                <c:pt idx="49">
                  <c:v>1.3598300000000001</c:v>
                </c:pt>
                <c:pt idx="50">
                  <c:v>1.3596999999999999</c:v>
                </c:pt>
                <c:pt idx="51">
                  <c:v>1.35947</c:v>
                </c:pt>
                <c:pt idx="52">
                  <c:v>1.35914</c:v>
                </c:pt>
                <c:pt idx="53">
                  <c:v>1.3587100000000001</c:v>
                </c:pt>
                <c:pt idx="54">
                  <c:v>1.3581799999999999</c:v>
                </c:pt>
                <c:pt idx="55">
                  <c:v>1.3575600000000001</c:v>
                </c:pt>
                <c:pt idx="56">
                  <c:v>1.35683</c:v>
                </c:pt>
                <c:pt idx="57">
                  <c:v>1.3560099999999999</c:v>
                </c:pt>
                <c:pt idx="58">
                  <c:v>1.3550800000000001</c:v>
                </c:pt>
                <c:pt idx="59">
                  <c:v>1.35406</c:v>
                </c:pt>
                <c:pt idx="60">
                  <c:v>1.35294</c:v>
                </c:pt>
              </c:numCache>
            </c:numRef>
          </c:val>
          <c:smooth val="0"/>
          <c:extLst>
            <c:ext xmlns:c16="http://schemas.microsoft.com/office/drawing/2014/chart" uri="{C3380CC4-5D6E-409C-BE32-E72D297353CC}">
              <c16:uniqueId val="{00000004-8A3C-4863-A2DA-1368BC872E27}"/>
            </c:ext>
          </c:extLst>
        </c:ser>
        <c:ser>
          <c:idx val="5"/>
          <c:order val="5"/>
          <c:spPr>
            <a:ln w="28575" cap="rnd" cmpd="sng" algn="ctr">
              <a:solidFill>
                <a:schemeClr val="accent1">
                  <a:shade val="33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[figure_Note.xlsx]sim!$A$7:$BI$7</c:f>
              <c:numCache>
                <c:formatCode>General</c:formatCode>
                <c:ptCount val="61"/>
                <c:pt idx="1">
                  <c:v>1.25</c:v>
                </c:pt>
                <c:pt idx="2">
                  <c:v>1.25858</c:v>
                </c:pt>
                <c:pt idx="3">
                  <c:v>1.26685</c:v>
                </c:pt>
                <c:pt idx="4">
                  <c:v>1.2748299999999999</c:v>
                </c:pt>
                <c:pt idx="5">
                  <c:v>1.2825</c:v>
                </c:pt>
                <c:pt idx="6">
                  <c:v>1.2898700000000001</c:v>
                </c:pt>
                <c:pt idx="7">
                  <c:v>1.29694</c:v>
                </c:pt>
                <c:pt idx="8">
                  <c:v>1.3037099999999999</c:v>
                </c:pt>
                <c:pt idx="9">
                  <c:v>1.3101799999999999</c:v>
                </c:pt>
                <c:pt idx="10">
                  <c:v>1.3163499999999999</c:v>
                </c:pt>
                <c:pt idx="11">
                  <c:v>1.32222</c:v>
                </c:pt>
                <c:pt idx="12">
                  <c:v>1.32778</c:v>
                </c:pt>
                <c:pt idx="13">
                  <c:v>1.3330500000000001</c:v>
                </c:pt>
                <c:pt idx="14">
                  <c:v>1.3380099999999999</c:v>
                </c:pt>
                <c:pt idx="15">
                  <c:v>1.3426800000000001</c:v>
                </c:pt>
                <c:pt idx="16">
                  <c:v>1.34704</c:v>
                </c:pt>
                <c:pt idx="17">
                  <c:v>1.3511</c:v>
                </c:pt>
                <c:pt idx="18">
                  <c:v>1.35486</c:v>
                </c:pt>
                <c:pt idx="19">
                  <c:v>1.35832</c:v>
                </c:pt>
                <c:pt idx="20">
                  <c:v>1.36147</c:v>
                </c:pt>
                <c:pt idx="21">
                  <c:v>1.36433</c:v>
                </c:pt>
                <c:pt idx="22">
                  <c:v>1.3668899999999999</c:v>
                </c:pt>
                <c:pt idx="23">
                  <c:v>1.36914</c:v>
                </c:pt>
                <c:pt idx="24">
                  <c:v>1.3710899999999999</c:v>
                </c:pt>
                <c:pt idx="25">
                  <c:v>1.3727499999999999</c:v>
                </c:pt>
                <c:pt idx="26">
                  <c:v>1.3741000000000001</c:v>
                </c:pt>
                <c:pt idx="27">
                  <c:v>1.3751500000000001</c:v>
                </c:pt>
                <c:pt idx="28">
                  <c:v>1.3758999999999999</c:v>
                </c:pt>
                <c:pt idx="29">
                  <c:v>1.3763399999999999</c:v>
                </c:pt>
                <c:pt idx="30">
                  <c:v>1.37649</c:v>
                </c:pt>
                <c:pt idx="31">
                  <c:v>1.3763399999999999</c:v>
                </c:pt>
                <c:pt idx="32">
                  <c:v>1.37588</c:v>
                </c:pt>
                <c:pt idx="33">
                  <c:v>1.37513</c:v>
                </c:pt>
                <c:pt idx="34">
                  <c:v>1.3740699999999999</c:v>
                </c:pt>
                <c:pt idx="35">
                  <c:v>1.3727100000000001</c:v>
                </c:pt>
                <c:pt idx="36">
                  <c:v>1.3710500000000001</c:v>
                </c:pt>
                <c:pt idx="37">
                  <c:v>1.3690899999999999</c:v>
                </c:pt>
                <c:pt idx="38">
                  <c:v>1.36683</c:v>
                </c:pt>
                <c:pt idx="39">
                  <c:v>1.3642700000000001</c:v>
                </c:pt>
                <c:pt idx="40">
                  <c:v>1.3613999999999999</c:v>
                </c:pt>
                <c:pt idx="41">
                  <c:v>1.3582399999999999</c:v>
                </c:pt>
                <c:pt idx="42">
                  <c:v>1.35477</c:v>
                </c:pt>
                <c:pt idx="43">
                  <c:v>1.35101</c:v>
                </c:pt>
                <c:pt idx="44">
                  <c:v>1.34694</c:v>
                </c:pt>
                <c:pt idx="45">
                  <c:v>1.34257</c:v>
                </c:pt>
                <c:pt idx="46">
                  <c:v>1.3379000000000001</c:v>
                </c:pt>
                <c:pt idx="47">
                  <c:v>1.3329299999999999</c:v>
                </c:pt>
                <c:pt idx="48">
                  <c:v>1.3276600000000001</c:v>
                </c:pt>
                <c:pt idx="49">
                  <c:v>1.32209</c:v>
                </c:pt>
                <c:pt idx="50">
                  <c:v>1.3162100000000001</c:v>
                </c:pt>
                <c:pt idx="51">
                  <c:v>1.3100400000000001</c:v>
                </c:pt>
                <c:pt idx="52">
                  <c:v>1.3035600000000001</c:v>
                </c:pt>
                <c:pt idx="53">
                  <c:v>1.29678</c:v>
                </c:pt>
                <c:pt idx="54">
                  <c:v>1.2897099999999999</c:v>
                </c:pt>
                <c:pt idx="55">
                  <c:v>1.28233</c:v>
                </c:pt>
                <c:pt idx="56">
                  <c:v>1.2746500000000001</c:v>
                </c:pt>
                <c:pt idx="57">
                  <c:v>1.26667</c:v>
                </c:pt>
                <c:pt idx="58">
                  <c:v>1.2583800000000001</c:v>
                </c:pt>
                <c:pt idx="59">
                  <c:v>1.2498</c:v>
                </c:pt>
                <c:pt idx="60">
                  <c:v>1.24092</c:v>
                </c:pt>
              </c:numCache>
            </c:numRef>
          </c:val>
          <c:smooth val="0"/>
          <c:extLst>
            <c:ext xmlns:c16="http://schemas.microsoft.com/office/drawing/2014/chart" uri="{C3380CC4-5D6E-409C-BE32-E72D297353CC}">
              <c16:uniqueId val="{00000005-8A3C-4863-A2DA-1368BC872E27}"/>
            </c:ext>
          </c:extLst>
        </c:ser>
        <c:ser>
          <c:idx val="6"/>
          <c:order val="6"/>
          <c:spPr>
            <a:ln w="28575" cap="rnd" cmpd="sng" algn="ctr">
              <a:solidFill>
                <a:schemeClr val="accent1">
                  <a:shade val="33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[figure_Note.xlsx]sim!$A$8:$BI$8</c:f>
              <c:numCache>
                <c:formatCode>General</c:formatCode>
                <c:ptCount val="61"/>
                <c:pt idx="1">
                  <c:v>1.25</c:v>
                </c:pt>
                <c:pt idx="2">
                  <c:v>1.2535700000000001</c:v>
                </c:pt>
                <c:pt idx="3">
                  <c:v>1.25712</c:v>
                </c:pt>
                <c:pt idx="4">
                  <c:v>1.2606599999999999</c:v>
                </c:pt>
                <c:pt idx="5">
                  <c:v>1.2641899999999999</c:v>
                </c:pt>
                <c:pt idx="6">
                  <c:v>1.2677</c:v>
                </c:pt>
                <c:pt idx="7">
                  <c:v>1.2712000000000001</c:v>
                </c:pt>
                <c:pt idx="8">
                  <c:v>1.27468</c:v>
                </c:pt>
                <c:pt idx="9">
                  <c:v>1.2781499999999999</c:v>
                </c:pt>
                <c:pt idx="10">
                  <c:v>1.2816000000000001</c:v>
                </c:pt>
                <c:pt idx="11">
                  <c:v>1.28504</c:v>
                </c:pt>
                <c:pt idx="12">
                  <c:v>1.28847</c:v>
                </c:pt>
                <c:pt idx="13">
                  <c:v>1.2918799999999999</c:v>
                </c:pt>
                <c:pt idx="14">
                  <c:v>1.2952699999999999</c:v>
                </c:pt>
                <c:pt idx="15">
                  <c:v>1.2986599999999999</c:v>
                </c:pt>
                <c:pt idx="16">
                  <c:v>1.30203</c:v>
                </c:pt>
                <c:pt idx="17">
                  <c:v>1.30538</c:v>
                </c:pt>
                <c:pt idx="18">
                  <c:v>1.3087200000000001</c:v>
                </c:pt>
                <c:pt idx="19">
                  <c:v>1.3120499999999999</c:v>
                </c:pt>
                <c:pt idx="20">
                  <c:v>1.3153600000000001</c:v>
                </c:pt>
                <c:pt idx="21">
                  <c:v>1.3186599999999999</c:v>
                </c:pt>
                <c:pt idx="22">
                  <c:v>1.3219399999999999</c:v>
                </c:pt>
                <c:pt idx="23">
                  <c:v>1.32521</c:v>
                </c:pt>
                <c:pt idx="24">
                  <c:v>1.32846</c:v>
                </c:pt>
                <c:pt idx="25">
                  <c:v>1.3317000000000001</c:v>
                </c:pt>
                <c:pt idx="26">
                  <c:v>1.3349299999999999</c:v>
                </c:pt>
                <c:pt idx="27">
                  <c:v>1.3381400000000001</c:v>
                </c:pt>
                <c:pt idx="28">
                  <c:v>1.34134</c:v>
                </c:pt>
                <c:pt idx="29">
                  <c:v>1.3445199999999999</c:v>
                </c:pt>
                <c:pt idx="30">
                  <c:v>1.3476900000000001</c:v>
                </c:pt>
                <c:pt idx="31">
                  <c:v>1.3508500000000001</c:v>
                </c:pt>
                <c:pt idx="32">
                  <c:v>1.35399</c:v>
                </c:pt>
                <c:pt idx="33">
                  <c:v>1.35711</c:v>
                </c:pt>
                <c:pt idx="34">
                  <c:v>1.36022</c:v>
                </c:pt>
                <c:pt idx="35">
                  <c:v>1.3633200000000001</c:v>
                </c:pt>
                <c:pt idx="36">
                  <c:v>1.3664099999999999</c:v>
                </c:pt>
                <c:pt idx="37">
                  <c:v>1.36948</c:v>
                </c:pt>
                <c:pt idx="38">
                  <c:v>1.37253</c:v>
                </c:pt>
                <c:pt idx="39">
                  <c:v>1.37557</c:v>
                </c:pt>
                <c:pt idx="40">
                  <c:v>1.3786</c:v>
                </c:pt>
                <c:pt idx="41">
                  <c:v>1.38161</c:v>
                </c:pt>
                <c:pt idx="42">
                  <c:v>1.3846099999999999</c:v>
                </c:pt>
                <c:pt idx="43">
                  <c:v>1.3875900000000001</c:v>
                </c:pt>
                <c:pt idx="44">
                  <c:v>1.39056</c:v>
                </c:pt>
                <c:pt idx="45">
                  <c:v>1.3935200000000001</c:v>
                </c:pt>
                <c:pt idx="46">
                  <c:v>1.39646</c:v>
                </c:pt>
                <c:pt idx="47">
                  <c:v>1.3993899999999999</c:v>
                </c:pt>
                <c:pt idx="48">
                  <c:v>1.4023000000000001</c:v>
                </c:pt>
                <c:pt idx="49">
                  <c:v>1.4052</c:v>
                </c:pt>
                <c:pt idx="50">
                  <c:v>1.40808</c:v>
                </c:pt>
                <c:pt idx="51">
                  <c:v>1.4109499999999999</c:v>
                </c:pt>
                <c:pt idx="52">
                  <c:v>1.41381</c:v>
                </c:pt>
                <c:pt idx="53">
                  <c:v>1.41665</c:v>
                </c:pt>
                <c:pt idx="54">
                  <c:v>1.41947</c:v>
                </c:pt>
                <c:pt idx="55">
                  <c:v>1.4222900000000001</c:v>
                </c:pt>
                <c:pt idx="56">
                  <c:v>1.4250799999999999</c:v>
                </c:pt>
                <c:pt idx="57">
                  <c:v>1.42787</c:v>
                </c:pt>
                <c:pt idx="58">
                  <c:v>1.4306399999999999</c:v>
                </c:pt>
                <c:pt idx="59">
                  <c:v>1.4334</c:v>
                </c:pt>
                <c:pt idx="60">
                  <c:v>1.43614</c:v>
                </c:pt>
              </c:numCache>
            </c:numRef>
          </c:val>
          <c:smooth val="0"/>
          <c:extLst>
            <c:ext xmlns:c16="http://schemas.microsoft.com/office/drawing/2014/chart" uri="{C3380CC4-5D6E-409C-BE32-E72D297353CC}">
              <c16:uniqueId val="{00000006-8A3C-4863-A2DA-1368BC872E27}"/>
            </c:ext>
          </c:extLst>
        </c:ser>
        <c:ser>
          <c:idx val="7"/>
          <c:order val="7"/>
          <c:spPr>
            <a:ln w="28575" cap="rnd" cmpd="sng" algn="ctr">
              <a:solidFill>
                <a:schemeClr val="accent1">
                  <a:shade val="34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[figure_Note.xlsx]sim!$A$9:$BI$9</c:f>
              <c:numCache>
                <c:formatCode>General</c:formatCode>
                <c:ptCount val="61"/>
                <c:pt idx="1">
                  <c:v>1.25</c:v>
                </c:pt>
                <c:pt idx="2">
                  <c:v>1.2521800000000001</c:v>
                </c:pt>
                <c:pt idx="3">
                  <c:v>1.25464</c:v>
                </c:pt>
                <c:pt idx="4">
                  <c:v>1.2573799999999999</c:v>
                </c:pt>
                <c:pt idx="5">
                  <c:v>1.2604</c:v>
                </c:pt>
                <c:pt idx="6">
                  <c:v>1.26369</c:v>
                </c:pt>
                <c:pt idx="7">
                  <c:v>1.2672600000000001</c:v>
                </c:pt>
                <c:pt idx="8">
                  <c:v>1.27111</c:v>
                </c:pt>
                <c:pt idx="9">
                  <c:v>1.2752399999999999</c:v>
                </c:pt>
                <c:pt idx="10">
                  <c:v>1.2796400000000001</c:v>
                </c:pt>
                <c:pt idx="11">
                  <c:v>1.28433</c:v>
                </c:pt>
                <c:pt idx="12">
                  <c:v>1.28929</c:v>
                </c:pt>
                <c:pt idx="13">
                  <c:v>1.29453</c:v>
                </c:pt>
                <c:pt idx="14">
                  <c:v>1.3000400000000001</c:v>
                </c:pt>
                <c:pt idx="15">
                  <c:v>1.3058399999999999</c:v>
                </c:pt>
                <c:pt idx="16">
                  <c:v>1.3119099999999999</c:v>
                </c:pt>
                <c:pt idx="17">
                  <c:v>1.31826</c:v>
                </c:pt>
                <c:pt idx="18">
                  <c:v>1.3248899999999999</c:v>
                </c:pt>
                <c:pt idx="19">
                  <c:v>1.3318000000000001</c:v>
                </c:pt>
                <c:pt idx="20">
                  <c:v>1.3389800000000001</c:v>
                </c:pt>
                <c:pt idx="21">
                  <c:v>1.3464400000000001</c:v>
                </c:pt>
                <c:pt idx="22">
                  <c:v>1.3541799999999999</c:v>
                </c:pt>
                <c:pt idx="23">
                  <c:v>1.3622000000000001</c:v>
                </c:pt>
                <c:pt idx="24">
                  <c:v>1.3705000000000001</c:v>
                </c:pt>
                <c:pt idx="25">
                  <c:v>1.37907</c:v>
                </c:pt>
                <c:pt idx="26">
                  <c:v>1.38792</c:v>
                </c:pt>
                <c:pt idx="27">
                  <c:v>1.3970499999999999</c:v>
                </c:pt>
                <c:pt idx="28">
                  <c:v>1.40646</c:v>
                </c:pt>
                <c:pt idx="29">
                  <c:v>1.41614</c:v>
                </c:pt>
                <c:pt idx="30">
                  <c:v>1.42611</c:v>
                </c:pt>
                <c:pt idx="31">
                  <c:v>1.43635</c:v>
                </c:pt>
                <c:pt idx="32">
                  <c:v>1.4468700000000001</c:v>
                </c:pt>
                <c:pt idx="33">
                  <c:v>1.45766</c:v>
                </c:pt>
                <c:pt idx="34">
                  <c:v>1.4687399999999999</c:v>
                </c:pt>
                <c:pt idx="35">
                  <c:v>1.4800899999999999</c:v>
                </c:pt>
                <c:pt idx="36">
                  <c:v>1.4917199999999999</c:v>
                </c:pt>
                <c:pt idx="37">
                  <c:v>1.50363</c:v>
                </c:pt>
                <c:pt idx="38">
                  <c:v>1.5158199999999999</c:v>
                </c:pt>
                <c:pt idx="39">
                  <c:v>1.5282800000000001</c:v>
                </c:pt>
                <c:pt idx="40">
                  <c:v>1.5410200000000001</c:v>
                </c:pt>
                <c:pt idx="41">
                  <c:v>1.5540400000000001</c:v>
                </c:pt>
                <c:pt idx="42">
                  <c:v>1.56734</c:v>
                </c:pt>
                <c:pt idx="43">
                  <c:v>1.5809200000000001</c:v>
                </c:pt>
                <c:pt idx="44">
                  <c:v>1.59477</c:v>
                </c:pt>
                <c:pt idx="45">
                  <c:v>1.6089</c:v>
                </c:pt>
                <c:pt idx="46">
                  <c:v>1.62331</c:v>
                </c:pt>
                <c:pt idx="47">
                  <c:v>1.6379999999999999</c:v>
                </c:pt>
                <c:pt idx="48">
                  <c:v>1.65296</c:v>
                </c:pt>
                <c:pt idx="49">
                  <c:v>1.66821</c:v>
                </c:pt>
                <c:pt idx="50">
                  <c:v>1.6837299999999999</c:v>
                </c:pt>
                <c:pt idx="51">
                  <c:v>1.69953</c:v>
                </c:pt>
                <c:pt idx="52">
                  <c:v>1.7156</c:v>
                </c:pt>
                <c:pt idx="53">
                  <c:v>1.7319599999999999</c:v>
                </c:pt>
                <c:pt idx="54">
                  <c:v>1.7485900000000001</c:v>
                </c:pt>
                <c:pt idx="55">
                  <c:v>1.7655000000000001</c:v>
                </c:pt>
                <c:pt idx="56">
                  <c:v>1.7826900000000001</c:v>
                </c:pt>
                <c:pt idx="57">
                  <c:v>1.8001499999999999</c:v>
                </c:pt>
                <c:pt idx="58">
                  <c:v>1.8179000000000001</c:v>
                </c:pt>
                <c:pt idx="59">
                  <c:v>1.83592</c:v>
                </c:pt>
                <c:pt idx="60">
                  <c:v>1.85422</c:v>
                </c:pt>
              </c:numCache>
            </c:numRef>
          </c:val>
          <c:smooth val="0"/>
          <c:extLst>
            <c:ext xmlns:c16="http://schemas.microsoft.com/office/drawing/2014/chart" uri="{C3380CC4-5D6E-409C-BE32-E72D297353CC}">
              <c16:uniqueId val="{00000007-8A3C-4863-A2DA-1368BC872E27}"/>
            </c:ext>
          </c:extLst>
        </c:ser>
        <c:ser>
          <c:idx val="8"/>
          <c:order val="8"/>
          <c:spPr>
            <a:ln w="28575" cap="rnd" cmpd="sng" algn="ctr">
              <a:solidFill>
                <a:schemeClr val="accent1">
                  <a:shade val="35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[figure_Note.xlsx]sim!$A$10:$BI$10</c:f>
              <c:numCache>
                <c:formatCode>General</c:formatCode>
                <c:ptCount val="61"/>
                <c:pt idx="1">
                  <c:v>1.25</c:v>
                </c:pt>
                <c:pt idx="2">
                  <c:v>1.27121</c:v>
                </c:pt>
                <c:pt idx="3">
                  <c:v>1.29172</c:v>
                </c:pt>
                <c:pt idx="4">
                  <c:v>1.31155</c:v>
                </c:pt>
                <c:pt idx="5">
                  <c:v>1.3306899999999999</c:v>
                </c:pt>
                <c:pt idx="6">
                  <c:v>1.3491299999999999</c:v>
                </c:pt>
                <c:pt idx="7">
                  <c:v>1.3668899999999999</c:v>
                </c:pt>
                <c:pt idx="8">
                  <c:v>1.38395</c:v>
                </c:pt>
                <c:pt idx="9">
                  <c:v>1.40032</c:v>
                </c:pt>
                <c:pt idx="10">
                  <c:v>1.41601</c:v>
                </c:pt>
                <c:pt idx="11">
                  <c:v>1.431</c:v>
                </c:pt>
                <c:pt idx="12">
                  <c:v>1.4453</c:v>
                </c:pt>
                <c:pt idx="13">
                  <c:v>1.4589099999999999</c:v>
                </c:pt>
                <c:pt idx="14">
                  <c:v>1.47183</c:v>
                </c:pt>
                <c:pt idx="15">
                  <c:v>1.4840599999999999</c:v>
                </c:pt>
                <c:pt idx="16">
                  <c:v>1.4956</c:v>
                </c:pt>
                <c:pt idx="17">
                  <c:v>1.50644</c:v>
                </c:pt>
                <c:pt idx="18">
                  <c:v>1.5165999999999999</c:v>
                </c:pt>
                <c:pt idx="19">
                  <c:v>1.52607</c:v>
                </c:pt>
                <c:pt idx="20">
                  <c:v>1.53484</c:v>
                </c:pt>
                <c:pt idx="21">
                  <c:v>1.5429299999999999</c:v>
                </c:pt>
                <c:pt idx="22">
                  <c:v>1.5503199999999999</c:v>
                </c:pt>
                <c:pt idx="23">
                  <c:v>1.5570299999999999</c:v>
                </c:pt>
                <c:pt idx="24">
                  <c:v>1.56304</c:v>
                </c:pt>
                <c:pt idx="25">
                  <c:v>1.56836</c:v>
                </c:pt>
                <c:pt idx="26">
                  <c:v>1.5729900000000001</c:v>
                </c:pt>
                <c:pt idx="27">
                  <c:v>1.5769299999999999</c:v>
                </c:pt>
                <c:pt idx="28">
                  <c:v>1.5801799999999999</c:v>
                </c:pt>
                <c:pt idx="29">
                  <c:v>1.58274</c:v>
                </c:pt>
                <c:pt idx="30">
                  <c:v>1.5846100000000001</c:v>
                </c:pt>
                <c:pt idx="31">
                  <c:v>1.58579</c:v>
                </c:pt>
                <c:pt idx="32">
                  <c:v>1.5862799999999999</c:v>
                </c:pt>
                <c:pt idx="33">
                  <c:v>1.5860700000000001</c:v>
                </c:pt>
                <c:pt idx="34">
                  <c:v>1.58518</c:v>
                </c:pt>
                <c:pt idx="35">
                  <c:v>1.5835999999999999</c:v>
                </c:pt>
                <c:pt idx="36">
                  <c:v>1.5813200000000001</c:v>
                </c:pt>
                <c:pt idx="37">
                  <c:v>1.5783499999999999</c:v>
                </c:pt>
                <c:pt idx="38">
                  <c:v>1.5747</c:v>
                </c:pt>
                <c:pt idx="39">
                  <c:v>1.5703499999999999</c:v>
                </c:pt>
                <c:pt idx="40">
                  <c:v>1.56531</c:v>
                </c:pt>
                <c:pt idx="41">
                  <c:v>1.55958</c:v>
                </c:pt>
                <c:pt idx="42">
                  <c:v>1.5531600000000001</c:v>
                </c:pt>
                <c:pt idx="43">
                  <c:v>1.5460499999999999</c:v>
                </c:pt>
                <c:pt idx="44">
                  <c:v>1.5382499999999999</c:v>
                </c:pt>
                <c:pt idx="45">
                  <c:v>1.52976</c:v>
                </c:pt>
                <c:pt idx="46">
                  <c:v>1.52058</c:v>
                </c:pt>
                <c:pt idx="47">
                  <c:v>1.51071</c:v>
                </c:pt>
                <c:pt idx="48">
                  <c:v>1.50014</c:v>
                </c:pt>
                <c:pt idx="49">
                  <c:v>1.48889</c:v>
                </c:pt>
                <c:pt idx="50">
                  <c:v>1.47695</c:v>
                </c:pt>
                <c:pt idx="51">
                  <c:v>1.46431</c:v>
                </c:pt>
                <c:pt idx="52">
                  <c:v>1.4509799999999999</c:v>
                </c:pt>
                <c:pt idx="53">
                  <c:v>1.4369700000000001</c:v>
                </c:pt>
                <c:pt idx="54">
                  <c:v>1.4222600000000001</c:v>
                </c:pt>
                <c:pt idx="55">
                  <c:v>1.40686</c:v>
                </c:pt>
                <c:pt idx="56">
                  <c:v>1.3907700000000001</c:v>
                </c:pt>
                <c:pt idx="57">
                  <c:v>1.37399</c:v>
                </c:pt>
                <c:pt idx="58">
                  <c:v>1.3565199999999999</c:v>
                </c:pt>
                <c:pt idx="59">
                  <c:v>1.33836</c:v>
                </c:pt>
                <c:pt idx="60">
                  <c:v>1.31951</c:v>
                </c:pt>
              </c:numCache>
            </c:numRef>
          </c:val>
          <c:smooth val="0"/>
          <c:extLst>
            <c:ext xmlns:c16="http://schemas.microsoft.com/office/drawing/2014/chart" uri="{C3380CC4-5D6E-409C-BE32-E72D297353CC}">
              <c16:uniqueId val="{00000008-8A3C-4863-A2DA-1368BC872E27}"/>
            </c:ext>
          </c:extLst>
        </c:ser>
        <c:ser>
          <c:idx val="9"/>
          <c:order val="9"/>
          <c:spPr>
            <a:ln w="28575" cap="rnd" cmpd="sng" algn="ctr">
              <a:solidFill>
                <a:schemeClr val="accent1">
                  <a:shade val="35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[figure_Note.xlsx]sim!$A$11:$BI$11</c:f>
              <c:numCache>
                <c:formatCode>General</c:formatCode>
                <c:ptCount val="61"/>
                <c:pt idx="1">
                  <c:v>1.25</c:v>
                </c:pt>
                <c:pt idx="2">
                  <c:v>1.2566299999999999</c:v>
                </c:pt>
                <c:pt idx="3">
                  <c:v>1.2632699999999999</c:v>
                </c:pt>
                <c:pt idx="4">
                  <c:v>1.2699199999999999</c:v>
                </c:pt>
                <c:pt idx="5">
                  <c:v>1.27658</c:v>
                </c:pt>
                <c:pt idx="6">
                  <c:v>1.2832600000000001</c:v>
                </c:pt>
                <c:pt idx="7">
                  <c:v>1.2899400000000001</c:v>
                </c:pt>
                <c:pt idx="8">
                  <c:v>1.29664</c:v>
                </c:pt>
                <c:pt idx="9">
                  <c:v>1.30335</c:v>
                </c:pt>
                <c:pt idx="10">
                  <c:v>1.3100700000000001</c:v>
                </c:pt>
                <c:pt idx="11">
                  <c:v>1.31681</c:v>
                </c:pt>
                <c:pt idx="12">
                  <c:v>1.3235600000000001</c:v>
                </c:pt>
                <c:pt idx="13">
                  <c:v>1.3303100000000001</c:v>
                </c:pt>
                <c:pt idx="14">
                  <c:v>1.33708</c:v>
                </c:pt>
                <c:pt idx="15">
                  <c:v>1.3438600000000001</c:v>
                </c:pt>
                <c:pt idx="16">
                  <c:v>1.35066</c:v>
                </c:pt>
                <c:pt idx="17">
                  <c:v>1.3574600000000001</c:v>
                </c:pt>
                <c:pt idx="18">
                  <c:v>1.3642799999999999</c:v>
                </c:pt>
                <c:pt idx="19">
                  <c:v>1.3711100000000001</c:v>
                </c:pt>
                <c:pt idx="20">
                  <c:v>1.37795</c:v>
                </c:pt>
                <c:pt idx="21">
                  <c:v>1.3848</c:v>
                </c:pt>
                <c:pt idx="22">
                  <c:v>1.39167</c:v>
                </c:pt>
                <c:pt idx="23">
                  <c:v>1.3985399999999999</c:v>
                </c:pt>
                <c:pt idx="24">
                  <c:v>1.40543</c:v>
                </c:pt>
                <c:pt idx="25">
                  <c:v>1.4123300000000001</c:v>
                </c:pt>
                <c:pt idx="26">
                  <c:v>1.4192400000000001</c:v>
                </c:pt>
                <c:pt idx="27">
                  <c:v>1.4261600000000001</c:v>
                </c:pt>
                <c:pt idx="28">
                  <c:v>1.4331</c:v>
                </c:pt>
                <c:pt idx="29">
                  <c:v>1.4400500000000001</c:v>
                </c:pt>
                <c:pt idx="30">
                  <c:v>1.4470099999999999</c:v>
                </c:pt>
                <c:pt idx="31">
                  <c:v>1.4539800000000001</c:v>
                </c:pt>
                <c:pt idx="32">
                  <c:v>1.46096</c:v>
                </c:pt>
                <c:pt idx="33">
                  <c:v>1.4679500000000001</c:v>
                </c:pt>
                <c:pt idx="34">
                  <c:v>1.47496</c:v>
                </c:pt>
                <c:pt idx="35">
                  <c:v>1.4819800000000001</c:v>
                </c:pt>
                <c:pt idx="36">
                  <c:v>1.4890099999999999</c:v>
                </c:pt>
                <c:pt idx="37">
                  <c:v>1.4960500000000001</c:v>
                </c:pt>
                <c:pt idx="38">
                  <c:v>1.5031000000000001</c:v>
                </c:pt>
                <c:pt idx="39">
                  <c:v>1.51017</c:v>
                </c:pt>
                <c:pt idx="40">
                  <c:v>1.51725</c:v>
                </c:pt>
                <c:pt idx="41">
                  <c:v>1.52433</c:v>
                </c:pt>
                <c:pt idx="42">
                  <c:v>1.5314399999999999</c:v>
                </c:pt>
                <c:pt idx="43">
                  <c:v>1.5385500000000001</c:v>
                </c:pt>
                <c:pt idx="44">
                  <c:v>1.5456700000000001</c:v>
                </c:pt>
                <c:pt idx="45">
                  <c:v>1.55281</c:v>
                </c:pt>
                <c:pt idx="46">
                  <c:v>1.55996</c:v>
                </c:pt>
                <c:pt idx="47">
                  <c:v>1.5671200000000001</c:v>
                </c:pt>
                <c:pt idx="48">
                  <c:v>1.57429</c:v>
                </c:pt>
                <c:pt idx="49">
                  <c:v>1.5814699999999999</c:v>
                </c:pt>
                <c:pt idx="50">
                  <c:v>1.58867</c:v>
                </c:pt>
                <c:pt idx="51">
                  <c:v>1.59588</c:v>
                </c:pt>
                <c:pt idx="52">
                  <c:v>1.6031</c:v>
                </c:pt>
                <c:pt idx="53">
                  <c:v>1.61033</c:v>
                </c:pt>
                <c:pt idx="54">
                  <c:v>1.61757</c:v>
                </c:pt>
                <c:pt idx="55">
                  <c:v>1.6248199999999999</c:v>
                </c:pt>
                <c:pt idx="56">
                  <c:v>1.63209</c:v>
                </c:pt>
                <c:pt idx="57">
                  <c:v>1.63937</c:v>
                </c:pt>
                <c:pt idx="58">
                  <c:v>1.64666</c:v>
                </c:pt>
                <c:pt idx="59">
                  <c:v>1.6539600000000001</c:v>
                </c:pt>
                <c:pt idx="60">
                  <c:v>1.66127</c:v>
                </c:pt>
              </c:numCache>
            </c:numRef>
          </c:val>
          <c:smooth val="0"/>
          <c:extLst>
            <c:ext xmlns:c16="http://schemas.microsoft.com/office/drawing/2014/chart" uri="{C3380CC4-5D6E-409C-BE32-E72D297353CC}">
              <c16:uniqueId val="{00000009-8A3C-4863-A2DA-1368BC872E27}"/>
            </c:ext>
          </c:extLst>
        </c:ser>
        <c:ser>
          <c:idx val="10"/>
          <c:order val="10"/>
          <c:spPr>
            <a:ln w="28575" cap="rnd" cmpd="sng" algn="ctr">
              <a:solidFill>
                <a:schemeClr val="accent1">
                  <a:shade val="36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[figure_Note.xlsx]sim!$A$12:$BI$12</c:f>
              <c:numCache>
                <c:formatCode>General</c:formatCode>
                <c:ptCount val="61"/>
                <c:pt idx="1">
                  <c:v>1.25</c:v>
                </c:pt>
                <c:pt idx="2">
                  <c:v>1.2609399999999999</c:v>
                </c:pt>
                <c:pt idx="3">
                  <c:v>1.27156</c:v>
                </c:pt>
                <c:pt idx="4">
                  <c:v>1.28186</c:v>
                </c:pt>
                <c:pt idx="5">
                  <c:v>1.29186</c:v>
                </c:pt>
                <c:pt idx="6">
                  <c:v>1.3015399999999999</c:v>
                </c:pt>
                <c:pt idx="7">
                  <c:v>1.3109</c:v>
                </c:pt>
                <c:pt idx="8">
                  <c:v>1.31995</c:v>
                </c:pt>
                <c:pt idx="9">
                  <c:v>1.3286899999999999</c:v>
                </c:pt>
                <c:pt idx="10">
                  <c:v>1.33711</c:v>
                </c:pt>
                <c:pt idx="11">
                  <c:v>1.3452200000000001</c:v>
                </c:pt>
                <c:pt idx="12">
                  <c:v>1.35301</c:v>
                </c:pt>
                <c:pt idx="13">
                  <c:v>1.36049</c:v>
                </c:pt>
                <c:pt idx="14">
                  <c:v>1.3676600000000001</c:v>
                </c:pt>
                <c:pt idx="15">
                  <c:v>1.3745099999999999</c:v>
                </c:pt>
                <c:pt idx="16">
                  <c:v>1.38104</c:v>
                </c:pt>
                <c:pt idx="17">
                  <c:v>1.38727</c:v>
                </c:pt>
                <c:pt idx="18">
                  <c:v>1.39317</c:v>
                </c:pt>
                <c:pt idx="19">
                  <c:v>1.3987700000000001</c:v>
                </c:pt>
                <c:pt idx="20">
                  <c:v>1.40405</c:v>
                </c:pt>
                <c:pt idx="21">
                  <c:v>1.4090100000000001</c:v>
                </c:pt>
                <c:pt idx="22">
                  <c:v>1.41367</c:v>
                </c:pt>
                <c:pt idx="23">
                  <c:v>1.4179999999999999</c:v>
                </c:pt>
                <c:pt idx="24">
                  <c:v>1.4220299999999999</c:v>
                </c:pt>
                <c:pt idx="25">
                  <c:v>1.42574</c:v>
                </c:pt>
                <c:pt idx="26">
                  <c:v>1.42913</c:v>
                </c:pt>
                <c:pt idx="27">
                  <c:v>1.43221</c:v>
                </c:pt>
                <c:pt idx="28">
                  <c:v>1.4349799999999999</c:v>
                </c:pt>
                <c:pt idx="29">
                  <c:v>1.43743</c:v>
                </c:pt>
                <c:pt idx="30">
                  <c:v>1.43957</c:v>
                </c:pt>
                <c:pt idx="31">
                  <c:v>1.4413899999999999</c:v>
                </c:pt>
                <c:pt idx="32">
                  <c:v>1.4429000000000001</c:v>
                </c:pt>
                <c:pt idx="33">
                  <c:v>1.4440999999999999</c:v>
                </c:pt>
                <c:pt idx="34">
                  <c:v>1.4449799999999999</c:v>
                </c:pt>
                <c:pt idx="35">
                  <c:v>1.44554</c:v>
                </c:pt>
                <c:pt idx="36">
                  <c:v>1.4458</c:v>
                </c:pt>
                <c:pt idx="37">
                  <c:v>1.44574</c:v>
                </c:pt>
                <c:pt idx="38">
                  <c:v>1.44536</c:v>
                </c:pt>
                <c:pt idx="39">
                  <c:v>1.4446699999999999</c:v>
                </c:pt>
                <c:pt idx="40">
                  <c:v>1.44367</c:v>
                </c:pt>
                <c:pt idx="41">
                  <c:v>1.44235</c:v>
                </c:pt>
                <c:pt idx="42">
                  <c:v>1.44072</c:v>
                </c:pt>
                <c:pt idx="43">
                  <c:v>1.4387700000000001</c:v>
                </c:pt>
                <c:pt idx="44">
                  <c:v>1.43651</c:v>
                </c:pt>
                <c:pt idx="45">
                  <c:v>1.4339299999999999</c:v>
                </c:pt>
                <c:pt idx="46">
                  <c:v>1.4310400000000001</c:v>
                </c:pt>
                <c:pt idx="47">
                  <c:v>1.42784</c:v>
                </c:pt>
                <c:pt idx="48">
                  <c:v>1.42432</c:v>
                </c:pt>
                <c:pt idx="49">
                  <c:v>1.42049</c:v>
                </c:pt>
                <c:pt idx="50">
                  <c:v>1.41635</c:v>
                </c:pt>
                <c:pt idx="51">
                  <c:v>1.4118900000000001</c:v>
                </c:pt>
                <c:pt idx="52">
                  <c:v>1.4071100000000001</c:v>
                </c:pt>
                <c:pt idx="53">
                  <c:v>1.40202</c:v>
                </c:pt>
                <c:pt idx="54">
                  <c:v>1.39662</c:v>
                </c:pt>
                <c:pt idx="55">
                  <c:v>1.3909</c:v>
                </c:pt>
                <c:pt idx="56">
                  <c:v>1.38487</c:v>
                </c:pt>
                <c:pt idx="57">
                  <c:v>1.37853</c:v>
                </c:pt>
                <c:pt idx="58">
                  <c:v>1.3718699999999999</c:v>
                </c:pt>
                <c:pt idx="59">
                  <c:v>1.3648899999999999</c:v>
                </c:pt>
                <c:pt idx="60">
                  <c:v>1.3575999999999999</c:v>
                </c:pt>
              </c:numCache>
            </c:numRef>
          </c:val>
          <c:smooth val="0"/>
          <c:extLst>
            <c:ext xmlns:c16="http://schemas.microsoft.com/office/drawing/2014/chart" uri="{C3380CC4-5D6E-409C-BE32-E72D297353CC}">
              <c16:uniqueId val="{0000000A-8A3C-4863-A2DA-1368BC872E27}"/>
            </c:ext>
          </c:extLst>
        </c:ser>
        <c:ser>
          <c:idx val="11"/>
          <c:order val="11"/>
          <c:spPr>
            <a:ln w="28575" cap="rnd" cmpd="sng" algn="ctr">
              <a:solidFill>
                <a:schemeClr val="accent1">
                  <a:shade val="36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[figure_Note.xlsx]sim!$A$13:$BI$13</c:f>
              <c:numCache>
                <c:formatCode>General</c:formatCode>
                <c:ptCount val="61"/>
                <c:pt idx="1">
                  <c:v>1.25</c:v>
                </c:pt>
                <c:pt idx="2">
                  <c:v>1.2594700000000001</c:v>
                </c:pt>
                <c:pt idx="3">
                  <c:v>1.26858</c:v>
                </c:pt>
                <c:pt idx="4">
                  <c:v>1.2773300000000001</c:v>
                </c:pt>
                <c:pt idx="5">
                  <c:v>1.28572</c:v>
                </c:pt>
                <c:pt idx="6">
                  <c:v>1.29375</c:v>
                </c:pt>
                <c:pt idx="7">
                  <c:v>1.30142</c:v>
                </c:pt>
                <c:pt idx="8">
                  <c:v>1.3087299999999999</c:v>
                </c:pt>
                <c:pt idx="9">
                  <c:v>1.31569</c:v>
                </c:pt>
                <c:pt idx="10">
                  <c:v>1.3222799999999999</c:v>
                </c:pt>
                <c:pt idx="11">
                  <c:v>1.3285100000000001</c:v>
                </c:pt>
                <c:pt idx="12">
                  <c:v>1.33439</c:v>
                </c:pt>
                <c:pt idx="13">
                  <c:v>1.3399099999999999</c:v>
                </c:pt>
                <c:pt idx="14">
                  <c:v>1.3450599999999999</c:v>
                </c:pt>
                <c:pt idx="15">
                  <c:v>1.3498600000000001</c:v>
                </c:pt>
                <c:pt idx="16">
                  <c:v>1.3543000000000001</c:v>
                </c:pt>
                <c:pt idx="17">
                  <c:v>1.3583799999999999</c:v>
                </c:pt>
                <c:pt idx="18">
                  <c:v>1.3621000000000001</c:v>
                </c:pt>
                <c:pt idx="19">
                  <c:v>1.3654599999999999</c:v>
                </c:pt>
                <c:pt idx="20">
                  <c:v>1.36846</c:v>
                </c:pt>
                <c:pt idx="21">
                  <c:v>1.3711</c:v>
                </c:pt>
                <c:pt idx="22">
                  <c:v>1.37338</c:v>
                </c:pt>
                <c:pt idx="23">
                  <c:v>1.3753</c:v>
                </c:pt>
                <c:pt idx="24">
                  <c:v>1.37687</c:v>
                </c:pt>
                <c:pt idx="25">
                  <c:v>1.3780699999999999</c:v>
                </c:pt>
                <c:pt idx="26">
                  <c:v>1.3789100000000001</c:v>
                </c:pt>
                <c:pt idx="27">
                  <c:v>1.3794</c:v>
                </c:pt>
                <c:pt idx="28">
                  <c:v>1.3795299999999999</c:v>
                </c:pt>
                <c:pt idx="29">
                  <c:v>1.3792899999999999</c:v>
                </c:pt>
                <c:pt idx="30">
                  <c:v>1.3787</c:v>
                </c:pt>
                <c:pt idx="31">
                  <c:v>1.37775</c:v>
                </c:pt>
                <c:pt idx="32">
                  <c:v>1.3764400000000001</c:v>
                </c:pt>
                <c:pt idx="33">
                  <c:v>1.37477</c:v>
                </c:pt>
                <c:pt idx="34">
                  <c:v>1.3727400000000001</c:v>
                </c:pt>
                <c:pt idx="35">
                  <c:v>1.37035</c:v>
                </c:pt>
                <c:pt idx="36">
                  <c:v>1.3675999999999999</c:v>
                </c:pt>
                <c:pt idx="37">
                  <c:v>1.36449</c:v>
                </c:pt>
                <c:pt idx="38">
                  <c:v>1.3610199999999999</c:v>
                </c:pt>
                <c:pt idx="39">
                  <c:v>1.3572</c:v>
                </c:pt>
                <c:pt idx="40">
                  <c:v>1.35301</c:v>
                </c:pt>
                <c:pt idx="41">
                  <c:v>1.3484700000000001</c:v>
                </c:pt>
                <c:pt idx="42">
                  <c:v>1.3435600000000001</c:v>
                </c:pt>
                <c:pt idx="43">
                  <c:v>1.3383</c:v>
                </c:pt>
                <c:pt idx="44">
                  <c:v>1.3326800000000001</c:v>
                </c:pt>
                <c:pt idx="45">
                  <c:v>1.3266899999999999</c:v>
                </c:pt>
                <c:pt idx="46">
                  <c:v>1.3203499999999999</c:v>
                </c:pt>
                <c:pt idx="47">
                  <c:v>1.31365</c:v>
                </c:pt>
                <c:pt idx="48">
                  <c:v>1.3065899999999999</c:v>
                </c:pt>
                <c:pt idx="49">
                  <c:v>1.2991699999999999</c:v>
                </c:pt>
                <c:pt idx="50">
                  <c:v>1.29139</c:v>
                </c:pt>
                <c:pt idx="51">
                  <c:v>1.28325</c:v>
                </c:pt>
                <c:pt idx="52">
                  <c:v>1.2747599999999999</c:v>
                </c:pt>
                <c:pt idx="53">
                  <c:v>1.2659</c:v>
                </c:pt>
                <c:pt idx="54">
                  <c:v>1.25668</c:v>
                </c:pt>
                <c:pt idx="55">
                  <c:v>1.2471099999999999</c:v>
                </c:pt>
                <c:pt idx="56">
                  <c:v>1.2371700000000001</c:v>
                </c:pt>
                <c:pt idx="57">
                  <c:v>1.22688</c:v>
                </c:pt>
                <c:pt idx="58">
                  <c:v>1.2162299999999999</c:v>
                </c:pt>
                <c:pt idx="59">
                  <c:v>1.2052099999999999</c:v>
                </c:pt>
                <c:pt idx="60">
                  <c:v>1.19384</c:v>
                </c:pt>
              </c:numCache>
            </c:numRef>
          </c:val>
          <c:smooth val="0"/>
          <c:extLst>
            <c:ext xmlns:c16="http://schemas.microsoft.com/office/drawing/2014/chart" uri="{C3380CC4-5D6E-409C-BE32-E72D297353CC}">
              <c16:uniqueId val="{0000000B-8A3C-4863-A2DA-1368BC872E27}"/>
            </c:ext>
          </c:extLst>
        </c:ser>
        <c:ser>
          <c:idx val="12"/>
          <c:order val="12"/>
          <c:spPr>
            <a:ln w="28575" cap="rnd" cmpd="sng" algn="ctr">
              <a:solidFill>
                <a:schemeClr val="accent1">
                  <a:shade val="37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[figure_Note.xlsx]sim!$A$14:$BI$14</c:f>
              <c:numCache>
                <c:formatCode>General</c:formatCode>
                <c:ptCount val="61"/>
                <c:pt idx="1">
                  <c:v>1.25</c:v>
                </c:pt>
                <c:pt idx="2">
                  <c:v>1.2636400000000001</c:v>
                </c:pt>
                <c:pt idx="3">
                  <c:v>1.27702</c:v>
                </c:pt>
                <c:pt idx="4">
                  <c:v>1.29013</c:v>
                </c:pt>
                <c:pt idx="5">
                  <c:v>1.30297</c:v>
                </c:pt>
                <c:pt idx="6">
                  <c:v>1.31555</c:v>
                </c:pt>
                <c:pt idx="7">
                  <c:v>1.32786</c:v>
                </c:pt>
                <c:pt idx="8">
                  <c:v>1.3399099999999999</c:v>
                </c:pt>
                <c:pt idx="9">
                  <c:v>1.3516900000000001</c:v>
                </c:pt>
                <c:pt idx="10">
                  <c:v>1.36321</c:v>
                </c:pt>
                <c:pt idx="11">
                  <c:v>1.37446</c:v>
                </c:pt>
                <c:pt idx="12">
                  <c:v>1.38544</c:v>
                </c:pt>
                <c:pt idx="13">
                  <c:v>1.3961600000000001</c:v>
                </c:pt>
                <c:pt idx="14">
                  <c:v>1.40662</c:v>
                </c:pt>
                <c:pt idx="15">
                  <c:v>1.4168000000000001</c:v>
                </c:pt>
                <c:pt idx="16">
                  <c:v>1.4267300000000001</c:v>
                </c:pt>
                <c:pt idx="17">
                  <c:v>1.43638</c:v>
                </c:pt>
                <c:pt idx="18">
                  <c:v>1.44577</c:v>
                </c:pt>
                <c:pt idx="19">
                  <c:v>1.4549000000000001</c:v>
                </c:pt>
                <c:pt idx="20">
                  <c:v>1.46376</c:v>
                </c:pt>
                <c:pt idx="21">
                  <c:v>1.47235</c:v>
                </c:pt>
                <c:pt idx="22">
                  <c:v>1.48068</c:v>
                </c:pt>
                <c:pt idx="23">
                  <c:v>1.48874</c:v>
                </c:pt>
                <c:pt idx="24">
                  <c:v>1.4965299999999999</c:v>
                </c:pt>
                <c:pt idx="25">
                  <c:v>1.50407</c:v>
                </c:pt>
                <c:pt idx="26">
                  <c:v>1.5113300000000001</c:v>
                </c:pt>
                <c:pt idx="27">
                  <c:v>1.51833</c:v>
                </c:pt>
                <c:pt idx="28">
                  <c:v>1.5250600000000001</c:v>
                </c:pt>
                <c:pt idx="29">
                  <c:v>1.5315300000000001</c:v>
                </c:pt>
                <c:pt idx="30">
                  <c:v>1.53773</c:v>
                </c:pt>
                <c:pt idx="31">
                  <c:v>1.5436700000000001</c:v>
                </c:pt>
                <c:pt idx="32">
                  <c:v>1.5493399999999999</c:v>
                </c:pt>
                <c:pt idx="33">
                  <c:v>1.55474</c:v>
                </c:pt>
                <c:pt idx="34">
                  <c:v>1.5598799999999999</c:v>
                </c:pt>
                <c:pt idx="35">
                  <c:v>1.5647599999999999</c:v>
                </c:pt>
                <c:pt idx="36">
                  <c:v>1.5693699999999999</c:v>
                </c:pt>
                <c:pt idx="37">
                  <c:v>1.5737099999999999</c:v>
                </c:pt>
                <c:pt idx="38">
                  <c:v>1.57778</c:v>
                </c:pt>
                <c:pt idx="39">
                  <c:v>1.5815900000000001</c:v>
                </c:pt>
                <c:pt idx="40">
                  <c:v>1.58514</c:v>
                </c:pt>
                <c:pt idx="41">
                  <c:v>1.5884199999999999</c:v>
                </c:pt>
                <c:pt idx="42">
                  <c:v>1.5914299999999999</c:v>
                </c:pt>
                <c:pt idx="43">
                  <c:v>1.5941799999999999</c:v>
                </c:pt>
                <c:pt idx="44">
                  <c:v>1.59666</c:v>
                </c:pt>
                <c:pt idx="45">
                  <c:v>1.5988800000000001</c:v>
                </c:pt>
                <c:pt idx="46">
                  <c:v>1.60083</c:v>
                </c:pt>
                <c:pt idx="47">
                  <c:v>1.6025199999999999</c:v>
                </c:pt>
                <c:pt idx="48">
                  <c:v>1.6039399999999999</c:v>
                </c:pt>
                <c:pt idx="49">
                  <c:v>1.6050899999999999</c:v>
                </c:pt>
                <c:pt idx="50">
                  <c:v>1.60598</c:v>
                </c:pt>
                <c:pt idx="51">
                  <c:v>1.6066</c:v>
                </c:pt>
                <c:pt idx="52">
                  <c:v>1.6069599999999999</c:v>
                </c:pt>
                <c:pt idx="53">
                  <c:v>1.6070500000000001</c:v>
                </c:pt>
                <c:pt idx="54">
                  <c:v>1.60687</c:v>
                </c:pt>
                <c:pt idx="55">
                  <c:v>1.60643</c:v>
                </c:pt>
                <c:pt idx="56">
                  <c:v>1.6057300000000001</c:v>
                </c:pt>
                <c:pt idx="57">
                  <c:v>1.6047499999999999</c:v>
                </c:pt>
                <c:pt idx="58">
                  <c:v>1.6035200000000001</c:v>
                </c:pt>
                <c:pt idx="59">
                  <c:v>1.6020099999999999</c:v>
                </c:pt>
                <c:pt idx="60">
                  <c:v>1.6002400000000001</c:v>
                </c:pt>
              </c:numCache>
            </c:numRef>
          </c:val>
          <c:smooth val="0"/>
          <c:extLst>
            <c:ext xmlns:c16="http://schemas.microsoft.com/office/drawing/2014/chart" uri="{C3380CC4-5D6E-409C-BE32-E72D297353CC}">
              <c16:uniqueId val="{0000000C-8A3C-4863-A2DA-1368BC872E27}"/>
            </c:ext>
          </c:extLst>
        </c:ser>
        <c:ser>
          <c:idx val="13"/>
          <c:order val="13"/>
          <c:spPr>
            <a:ln w="28575" cap="rnd" cmpd="sng" algn="ctr">
              <a:solidFill>
                <a:schemeClr val="accent1">
                  <a:shade val="37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[figure_Note.xlsx]sim!$A$15:$BI$15</c:f>
              <c:numCache>
                <c:formatCode>General</c:formatCode>
                <c:ptCount val="61"/>
                <c:pt idx="1">
                  <c:v>1.25</c:v>
                </c:pt>
                <c:pt idx="2">
                  <c:v>1.2491099999999999</c:v>
                </c:pt>
                <c:pt idx="3">
                  <c:v>1.2483</c:v>
                </c:pt>
                <c:pt idx="4">
                  <c:v>1.2475700000000001</c:v>
                </c:pt>
                <c:pt idx="5">
                  <c:v>1.24692</c:v>
                </c:pt>
                <c:pt idx="6">
                  <c:v>1.2463500000000001</c:v>
                </c:pt>
                <c:pt idx="7">
                  <c:v>1.2458499999999999</c:v>
                </c:pt>
                <c:pt idx="8">
                  <c:v>1.24543</c:v>
                </c:pt>
                <c:pt idx="9">
                  <c:v>1.24509</c:v>
                </c:pt>
                <c:pt idx="10">
                  <c:v>1.2448300000000001</c:v>
                </c:pt>
                <c:pt idx="11">
                  <c:v>1.24465</c:v>
                </c:pt>
                <c:pt idx="12">
                  <c:v>1.24454</c:v>
                </c:pt>
                <c:pt idx="13">
                  <c:v>1.2445200000000001</c:v>
                </c:pt>
                <c:pt idx="14">
                  <c:v>1.24457</c:v>
                </c:pt>
                <c:pt idx="15">
                  <c:v>1.2446999999999999</c:v>
                </c:pt>
                <c:pt idx="16">
                  <c:v>1.24491</c:v>
                </c:pt>
                <c:pt idx="17">
                  <c:v>1.24519</c:v>
                </c:pt>
                <c:pt idx="18">
                  <c:v>1.24556</c:v>
                </c:pt>
                <c:pt idx="19">
                  <c:v>1.246</c:v>
                </c:pt>
                <c:pt idx="20">
                  <c:v>1.2465200000000001</c:v>
                </c:pt>
                <c:pt idx="21">
                  <c:v>1.24712</c:v>
                </c:pt>
                <c:pt idx="22">
                  <c:v>1.2478</c:v>
                </c:pt>
                <c:pt idx="23">
                  <c:v>1.24855</c:v>
                </c:pt>
                <c:pt idx="24">
                  <c:v>1.2493799999999999</c:v>
                </c:pt>
                <c:pt idx="25">
                  <c:v>1.2503</c:v>
                </c:pt>
                <c:pt idx="26">
                  <c:v>1.25129</c:v>
                </c:pt>
                <c:pt idx="27">
                  <c:v>1.2523599999999999</c:v>
                </c:pt>
                <c:pt idx="28">
                  <c:v>1.2535000000000001</c:v>
                </c:pt>
                <c:pt idx="29">
                  <c:v>1.2547299999999999</c:v>
                </c:pt>
                <c:pt idx="30">
                  <c:v>1.25603</c:v>
                </c:pt>
                <c:pt idx="31">
                  <c:v>1.2574099999999999</c:v>
                </c:pt>
                <c:pt idx="32">
                  <c:v>1.2588699999999999</c:v>
                </c:pt>
                <c:pt idx="33">
                  <c:v>1.26041</c:v>
                </c:pt>
                <c:pt idx="34">
                  <c:v>1.26203</c:v>
                </c:pt>
                <c:pt idx="35">
                  <c:v>1.26372</c:v>
                </c:pt>
                <c:pt idx="36">
                  <c:v>1.26549</c:v>
                </c:pt>
                <c:pt idx="37">
                  <c:v>1.2673399999999999</c:v>
                </c:pt>
                <c:pt idx="38">
                  <c:v>1.2692699999999999</c:v>
                </c:pt>
                <c:pt idx="39">
                  <c:v>1.27128</c:v>
                </c:pt>
                <c:pt idx="40">
                  <c:v>1.2733699999999999</c:v>
                </c:pt>
                <c:pt idx="41">
                  <c:v>1.2755300000000001</c:v>
                </c:pt>
                <c:pt idx="42">
                  <c:v>1.2777700000000001</c:v>
                </c:pt>
                <c:pt idx="43">
                  <c:v>1.28009</c:v>
                </c:pt>
                <c:pt idx="44">
                  <c:v>1.2824899999999999</c:v>
                </c:pt>
                <c:pt idx="45">
                  <c:v>1.2849699999999999</c:v>
                </c:pt>
                <c:pt idx="46">
                  <c:v>1.28752</c:v>
                </c:pt>
                <c:pt idx="47">
                  <c:v>1.2901499999999999</c:v>
                </c:pt>
                <c:pt idx="48">
                  <c:v>1.29287</c:v>
                </c:pt>
                <c:pt idx="49">
                  <c:v>1.29566</c:v>
                </c:pt>
                <c:pt idx="50">
                  <c:v>1.2985199999999999</c:v>
                </c:pt>
                <c:pt idx="51">
                  <c:v>1.3014699999999999</c:v>
                </c:pt>
                <c:pt idx="52">
                  <c:v>1.3044899999999999</c:v>
                </c:pt>
                <c:pt idx="53">
                  <c:v>1.3076000000000001</c:v>
                </c:pt>
                <c:pt idx="54">
                  <c:v>1.3107800000000001</c:v>
                </c:pt>
                <c:pt idx="55">
                  <c:v>1.3140400000000001</c:v>
                </c:pt>
                <c:pt idx="56">
                  <c:v>1.3173699999999999</c:v>
                </c:pt>
                <c:pt idx="57">
                  <c:v>1.3207899999999999</c:v>
                </c:pt>
                <c:pt idx="58">
                  <c:v>1.3242799999999999</c:v>
                </c:pt>
                <c:pt idx="59">
                  <c:v>1.32785</c:v>
                </c:pt>
                <c:pt idx="60">
                  <c:v>1.3314999999999999</c:v>
                </c:pt>
              </c:numCache>
            </c:numRef>
          </c:val>
          <c:smooth val="0"/>
          <c:extLst>
            <c:ext xmlns:c16="http://schemas.microsoft.com/office/drawing/2014/chart" uri="{C3380CC4-5D6E-409C-BE32-E72D297353CC}">
              <c16:uniqueId val="{0000000D-8A3C-4863-A2DA-1368BC872E27}"/>
            </c:ext>
          </c:extLst>
        </c:ser>
        <c:ser>
          <c:idx val="14"/>
          <c:order val="14"/>
          <c:spPr>
            <a:ln w="28575" cap="rnd" cmpd="sng" algn="ctr">
              <a:solidFill>
                <a:schemeClr val="accent1">
                  <a:shade val="38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[figure_Note.xlsx]sim!$A$16:$BI$16</c:f>
              <c:numCache>
                <c:formatCode>General</c:formatCode>
                <c:ptCount val="61"/>
                <c:pt idx="1">
                  <c:v>1.25</c:v>
                </c:pt>
                <c:pt idx="2">
                  <c:v>1.25119</c:v>
                </c:pt>
                <c:pt idx="3">
                  <c:v>1.25237</c:v>
                </c:pt>
                <c:pt idx="4">
                  <c:v>1.25352</c:v>
                </c:pt>
                <c:pt idx="5">
                  <c:v>1.25465</c:v>
                </c:pt>
                <c:pt idx="6">
                  <c:v>1.25576</c:v>
                </c:pt>
                <c:pt idx="7">
                  <c:v>1.25685</c:v>
                </c:pt>
                <c:pt idx="8">
                  <c:v>1.2579100000000001</c:v>
                </c:pt>
                <c:pt idx="9">
                  <c:v>1.2589600000000001</c:v>
                </c:pt>
                <c:pt idx="10">
                  <c:v>1.2599800000000001</c:v>
                </c:pt>
                <c:pt idx="11">
                  <c:v>1.26098</c:v>
                </c:pt>
                <c:pt idx="12">
                  <c:v>1.26197</c:v>
                </c:pt>
                <c:pt idx="13">
                  <c:v>1.2629300000000001</c:v>
                </c:pt>
                <c:pt idx="14">
                  <c:v>1.26386</c:v>
                </c:pt>
                <c:pt idx="15">
                  <c:v>1.26478</c:v>
                </c:pt>
                <c:pt idx="16">
                  <c:v>1.2656799999999999</c:v>
                </c:pt>
                <c:pt idx="17">
                  <c:v>1.2665500000000001</c:v>
                </c:pt>
                <c:pt idx="18">
                  <c:v>1.2674099999999999</c:v>
                </c:pt>
                <c:pt idx="19">
                  <c:v>1.26824</c:v>
                </c:pt>
                <c:pt idx="20">
                  <c:v>1.26905</c:v>
                </c:pt>
                <c:pt idx="21">
                  <c:v>1.2698400000000001</c:v>
                </c:pt>
                <c:pt idx="22">
                  <c:v>1.27061</c:v>
                </c:pt>
                <c:pt idx="23">
                  <c:v>1.27136</c:v>
                </c:pt>
                <c:pt idx="24">
                  <c:v>1.2720800000000001</c:v>
                </c:pt>
                <c:pt idx="25">
                  <c:v>1.2727900000000001</c:v>
                </c:pt>
                <c:pt idx="26">
                  <c:v>1.2734700000000001</c:v>
                </c:pt>
                <c:pt idx="27">
                  <c:v>1.27413</c:v>
                </c:pt>
                <c:pt idx="28">
                  <c:v>1.27478</c:v>
                </c:pt>
                <c:pt idx="29">
                  <c:v>1.2754000000000001</c:v>
                </c:pt>
                <c:pt idx="30">
                  <c:v>1.27599</c:v>
                </c:pt>
                <c:pt idx="31">
                  <c:v>1.27657</c:v>
                </c:pt>
                <c:pt idx="32">
                  <c:v>1.2771300000000001</c:v>
                </c:pt>
                <c:pt idx="33">
                  <c:v>1.27766</c:v>
                </c:pt>
                <c:pt idx="34">
                  <c:v>1.27817</c:v>
                </c:pt>
                <c:pt idx="35">
                  <c:v>1.27867</c:v>
                </c:pt>
                <c:pt idx="36">
                  <c:v>1.2791399999999999</c:v>
                </c:pt>
                <c:pt idx="37">
                  <c:v>1.27959</c:v>
                </c:pt>
                <c:pt idx="38">
                  <c:v>1.2800199999999999</c:v>
                </c:pt>
                <c:pt idx="39">
                  <c:v>1.2804199999999999</c:v>
                </c:pt>
                <c:pt idx="40">
                  <c:v>1.28081</c:v>
                </c:pt>
                <c:pt idx="41">
                  <c:v>1.2811699999999999</c:v>
                </c:pt>
                <c:pt idx="42">
                  <c:v>1.28152</c:v>
                </c:pt>
                <c:pt idx="43">
                  <c:v>1.2818400000000001</c:v>
                </c:pt>
                <c:pt idx="44">
                  <c:v>1.2821400000000001</c:v>
                </c:pt>
                <c:pt idx="45">
                  <c:v>1.2824199999999999</c:v>
                </c:pt>
                <c:pt idx="46">
                  <c:v>1.28268</c:v>
                </c:pt>
                <c:pt idx="47">
                  <c:v>1.28291</c:v>
                </c:pt>
                <c:pt idx="48">
                  <c:v>1.2831300000000001</c:v>
                </c:pt>
                <c:pt idx="49">
                  <c:v>1.28332</c:v>
                </c:pt>
                <c:pt idx="50">
                  <c:v>1.2835000000000001</c:v>
                </c:pt>
                <c:pt idx="51">
                  <c:v>1.28365</c:v>
                </c:pt>
                <c:pt idx="52">
                  <c:v>1.2837799999999999</c:v>
                </c:pt>
                <c:pt idx="53">
                  <c:v>1.28389</c:v>
                </c:pt>
                <c:pt idx="54">
                  <c:v>1.2839799999999999</c:v>
                </c:pt>
                <c:pt idx="55">
                  <c:v>1.2840400000000001</c:v>
                </c:pt>
                <c:pt idx="56">
                  <c:v>1.28409</c:v>
                </c:pt>
                <c:pt idx="57">
                  <c:v>1.2841100000000001</c:v>
                </c:pt>
                <c:pt idx="58">
                  <c:v>1.2841100000000001</c:v>
                </c:pt>
                <c:pt idx="59">
                  <c:v>1.2841</c:v>
                </c:pt>
                <c:pt idx="60">
                  <c:v>1.28406</c:v>
                </c:pt>
              </c:numCache>
            </c:numRef>
          </c:val>
          <c:smooth val="0"/>
          <c:extLst>
            <c:ext xmlns:c16="http://schemas.microsoft.com/office/drawing/2014/chart" uri="{C3380CC4-5D6E-409C-BE32-E72D297353CC}">
              <c16:uniqueId val="{0000000E-8A3C-4863-A2DA-1368BC872E27}"/>
            </c:ext>
          </c:extLst>
        </c:ser>
        <c:ser>
          <c:idx val="15"/>
          <c:order val="15"/>
          <c:spPr>
            <a:ln w="28575" cap="rnd" cmpd="sng" algn="ctr">
              <a:solidFill>
                <a:schemeClr val="accent1">
                  <a:shade val="38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[figure_Note.xlsx]sim!$A$17:$BI$17</c:f>
              <c:numCache>
                <c:formatCode>General</c:formatCode>
                <c:ptCount val="61"/>
                <c:pt idx="1">
                  <c:v>1.25</c:v>
                </c:pt>
                <c:pt idx="2">
                  <c:v>1.2483900000000001</c:v>
                </c:pt>
                <c:pt idx="3">
                  <c:v>1.24698</c:v>
                </c:pt>
                <c:pt idx="4">
                  <c:v>1.2457800000000001</c:v>
                </c:pt>
                <c:pt idx="5">
                  <c:v>1.2447900000000001</c:v>
                </c:pt>
                <c:pt idx="6">
                  <c:v>1.244</c:v>
                </c:pt>
                <c:pt idx="7">
                  <c:v>1.2434099999999999</c:v>
                </c:pt>
                <c:pt idx="8">
                  <c:v>1.2430300000000001</c:v>
                </c:pt>
                <c:pt idx="9">
                  <c:v>1.2428600000000001</c:v>
                </c:pt>
                <c:pt idx="10">
                  <c:v>1.2428900000000001</c:v>
                </c:pt>
                <c:pt idx="11">
                  <c:v>1.2431300000000001</c:v>
                </c:pt>
                <c:pt idx="12">
                  <c:v>1.2435700000000001</c:v>
                </c:pt>
                <c:pt idx="13">
                  <c:v>1.2442200000000001</c:v>
                </c:pt>
                <c:pt idx="14">
                  <c:v>1.24508</c:v>
                </c:pt>
                <c:pt idx="15">
                  <c:v>1.24614</c:v>
                </c:pt>
                <c:pt idx="16">
                  <c:v>1.2474000000000001</c:v>
                </c:pt>
                <c:pt idx="17">
                  <c:v>1.2488699999999999</c:v>
                </c:pt>
                <c:pt idx="18">
                  <c:v>1.2505500000000001</c:v>
                </c:pt>
                <c:pt idx="19">
                  <c:v>1.2524299999999999</c:v>
                </c:pt>
                <c:pt idx="20">
                  <c:v>1.2545200000000001</c:v>
                </c:pt>
                <c:pt idx="21">
                  <c:v>1.25681</c:v>
                </c:pt>
                <c:pt idx="22">
                  <c:v>1.2593099999999999</c:v>
                </c:pt>
                <c:pt idx="23">
                  <c:v>1.2620199999999999</c:v>
                </c:pt>
                <c:pt idx="24">
                  <c:v>1.2649300000000001</c:v>
                </c:pt>
                <c:pt idx="25">
                  <c:v>1.2680400000000001</c:v>
                </c:pt>
                <c:pt idx="26">
                  <c:v>1.2713699999999999</c:v>
                </c:pt>
                <c:pt idx="27">
                  <c:v>1.2748900000000001</c:v>
                </c:pt>
                <c:pt idx="28">
                  <c:v>1.2786299999999999</c:v>
                </c:pt>
                <c:pt idx="29">
                  <c:v>1.2825599999999999</c:v>
                </c:pt>
                <c:pt idx="30">
                  <c:v>1.28671</c:v>
                </c:pt>
                <c:pt idx="31">
                  <c:v>1.2910600000000001</c:v>
                </c:pt>
                <c:pt idx="32">
                  <c:v>1.2956099999999999</c:v>
                </c:pt>
                <c:pt idx="33">
                  <c:v>1.30037</c:v>
                </c:pt>
                <c:pt idx="34">
                  <c:v>1.3053399999999999</c:v>
                </c:pt>
                <c:pt idx="35">
                  <c:v>1.3105100000000001</c:v>
                </c:pt>
                <c:pt idx="36">
                  <c:v>1.31589</c:v>
                </c:pt>
                <c:pt idx="37">
                  <c:v>1.3214699999999999</c:v>
                </c:pt>
                <c:pt idx="38">
                  <c:v>1.3272600000000001</c:v>
                </c:pt>
                <c:pt idx="39">
                  <c:v>1.33325</c:v>
                </c:pt>
                <c:pt idx="40">
                  <c:v>1.33945</c:v>
                </c:pt>
                <c:pt idx="41">
                  <c:v>1.34585</c:v>
                </c:pt>
                <c:pt idx="42">
                  <c:v>1.35246</c:v>
                </c:pt>
                <c:pt idx="43">
                  <c:v>1.35928</c:v>
                </c:pt>
                <c:pt idx="44">
                  <c:v>1.3663000000000001</c:v>
                </c:pt>
                <c:pt idx="45">
                  <c:v>1.3735299999999999</c:v>
                </c:pt>
                <c:pt idx="46">
                  <c:v>1.38096</c:v>
                </c:pt>
                <c:pt idx="47">
                  <c:v>1.3886000000000001</c:v>
                </c:pt>
                <c:pt idx="48">
                  <c:v>1.3964399999999999</c:v>
                </c:pt>
                <c:pt idx="49">
                  <c:v>1.40449</c:v>
                </c:pt>
                <c:pt idx="50">
                  <c:v>1.41275</c:v>
                </c:pt>
                <c:pt idx="51">
                  <c:v>1.4212100000000001</c:v>
                </c:pt>
                <c:pt idx="52">
                  <c:v>1.42987</c:v>
                </c:pt>
                <c:pt idx="53">
                  <c:v>1.4387399999999999</c:v>
                </c:pt>
                <c:pt idx="54">
                  <c:v>1.4478200000000001</c:v>
                </c:pt>
                <c:pt idx="55">
                  <c:v>1.4571000000000001</c:v>
                </c:pt>
                <c:pt idx="56">
                  <c:v>1.4665900000000001</c:v>
                </c:pt>
                <c:pt idx="57">
                  <c:v>1.47628</c:v>
                </c:pt>
                <c:pt idx="58">
                  <c:v>1.4861800000000001</c:v>
                </c:pt>
                <c:pt idx="59">
                  <c:v>1.4962899999999999</c:v>
                </c:pt>
                <c:pt idx="60">
                  <c:v>1.5065999999999999</c:v>
                </c:pt>
              </c:numCache>
            </c:numRef>
          </c:val>
          <c:smooth val="0"/>
          <c:extLst>
            <c:ext xmlns:c16="http://schemas.microsoft.com/office/drawing/2014/chart" uri="{C3380CC4-5D6E-409C-BE32-E72D297353CC}">
              <c16:uniqueId val="{0000000F-8A3C-4863-A2DA-1368BC872E27}"/>
            </c:ext>
          </c:extLst>
        </c:ser>
        <c:ser>
          <c:idx val="16"/>
          <c:order val="16"/>
          <c:spPr>
            <a:ln w="28575" cap="rnd" cmpd="sng" algn="ctr">
              <a:solidFill>
                <a:schemeClr val="accent1">
                  <a:shade val="39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[figure_Note.xlsx]sim!$A$18:$BI$18</c:f>
              <c:numCache>
                <c:formatCode>General</c:formatCode>
                <c:ptCount val="61"/>
                <c:pt idx="1">
                  <c:v>1.25</c:v>
                </c:pt>
                <c:pt idx="2">
                  <c:v>1.2512000000000001</c:v>
                </c:pt>
                <c:pt idx="3">
                  <c:v>1.2523899999999999</c:v>
                </c:pt>
                <c:pt idx="4">
                  <c:v>1.25356</c:v>
                </c:pt>
                <c:pt idx="5">
                  <c:v>1.2547200000000001</c:v>
                </c:pt>
                <c:pt idx="6">
                  <c:v>1.25586</c:v>
                </c:pt>
                <c:pt idx="7">
                  <c:v>1.2569900000000001</c:v>
                </c:pt>
                <c:pt idx="8">
                  <c:v>1.2581</c:v>
                </c:pt>
                <c:pt idx="9">
                  <c:v>1.2592000000000001</c:v>
                </c:pt>
                <c:pt idx="10">
                  <c:v>1.2602800000000001</c:v>
                </c:pt>
                <c:pt idx="11">
                  <c:v>1.26135</c:v>
                </c:pt>
                <c:pt idx="12">
                  <c:v>1.26241</c:v>
                </c:pt>
                <c:pt idx="13">
                  <c:v>1.26345</c:v>
                </c:pt>
                <c:pt idx="14">
                  <c:v>1.26448</c:v>
                </c:pt>
                <c:pt idx="15">
                  <c:v>1.26549</c:v>
                </c:pt>
                <c:pt idx="16">
                  <c:v>1.2664800000000001</c:v>
                </c:pt>
                <c:pt idx="17">
                  <c:v>1.2674700000000001</c:v>
                </c:pt>
                <c:pt idx="18">
                  <c:v>1.2684299999999999</c:v>
                </c:pt>
                <c:pt idx="19">
                  <c:v>1.26939</c:v>
                </c:pt>
                <c:pt idx="20">
                  <c:v>1.27033</c:v>
                </c:pt>
                <c:pt idx="21">
                  <c:v>1.27125</c:v>
                </c:pt>
                <c:pt idx="22">
                  <c:v>1.27216</c:v>
                </c:pt>
                <c:pt idx="23">
                  <c:v>1.27305</c:v>
                </c:pt>
                <c:pt idx="24">
                  <c:v>1.27393</c:v>
                </c:pt>
                <c:pt idx="25">
                  <c:v>1.2747999999999999</c:v>
                </c:pt>
                <c:pt idx="26">
                  <c:v>1.27565</c:v>
                </c:pt>
                <c:pt idx="27">
                  <c:v>1.2764899999999999</c:v>
                </c:pt>
                <c:pt idx="28">
                  <c:v>1.2773099999999999</c:v>
                </c:pt>
                <c:pt idx="29">
                  <c:v>1.2781199999999999</c:v>
                </c:pt>
                <c:pt idx="30">
                  <c:v>1.27891</c:v>
                </c:pt>
                <c:pt idx="31">
                  <c:v>1.27969</c:v>
                </c:pt>
                <c:pt idx="32">
                  <c:v>1.2804500000000001</c:v>
                </c:pt>
                <c:pt idx="33">
                  <c:v>1.2811999999999999</c:v>
                </c:pt>
                <c:pt idx="34">
                  <c:v>1.28193</c:v>
                </c:pt>
                <c:pt idx="35">
                  <c:v>1.2826500000000001</c:v>
                </c:pt>
                <c:pt idx="36">
                  <c:v>1.2833600000000001</c:v>
                </c:pt>
                <c:pt idx="37">
                  <c:v>1.2840499999999999</c:v>
                </c:pt>
                <c:pt idx="38">
                  <c:v>1.2847299999999999</c:v>
                </c:pt>
                <c:pt idx="39">
                  <c:v>1.28539</c:v>
                </c:pt>
                <c:pt idx="40">
                  <c:v>1.28603</c:v>
                </c:pt>
                <c:pt idx="41">
                  <c:v>1.28667</c:v>
                </c:pt>
                <c:pt idx="42">
                  <c:v>1.28728</c:v>
                </c:pt>
                <c:pt idx="43">
                  <c:v>1.28789</c:v>
                </c:pt>
                <c:pt idx="44">
                  <c:v>1.28847</c:v>
                </c:pt>
                <c:pt idx="45">
                  <c:v>1.28905</c:v>
                </c:pt>
                <c:pt idx="46">
                  <c:v>1.2896099999999999</c:v>
                </c:pt>
                <c:pt idx="47">
                  <c:v>1.2901499999999999</c:v>
                </c:pt>
                <c:pt idx="48">
                  <c:v>1.29068</c:v>
                </c:pt>
                <c:pt idx="49">
                  <c:v>1.2911999999999999</c:v>
                </c:pt>
                <c:pt idx="50">
                  <c:v>1.2917000000000001</c:v>
                </c:pt>
                <c:pt idx="51">
                  <c:v>1.2921899999999999</c:v>
                </c:pt>
                <c:pt idx="52">
                  <c:v>1.2926599999999999</c:v>
                </c:pt>
                <c:pt idx="53">
                  <c:v>1.29312</c:v>
                </c:pt>
                <c:pt idx="54">
                  <c:v>1.29356</c:v>
                </c:pt>
                <c:pt idx="55">
                  <c:v>1.29399</c:v>
                </c:pt>
                <c:pt idx="56">
                  <c:v>1.2944</c:v>
                </c:pt>
                <c:pt idx="57">
                  <c:v>1.2948</c:v>
                </c:pt>
                <c:pt idx="58">
                  <c:v>1.29518</c:v>
                </c:pt>
                <c:pt idx="59">
                  <c:v>1.29555</c:v>
                </c:pt>
                <c:pt idx="60">
                  <c:v>1.2959099999999999</c:v>
                </c:pt>
              </c:numCache>
            </c:numRef>
          </c:val>
          <c:smooth val="0"/>
          <c:extLst>
            <c:ext xmlns:c16="http://schemas.microsoft.com/office/drawing/2014/chart" uri="{C3380CC4-5D6E-409C-BE32-E72D297353CC}">
              <c16:uniqueId val="{00000010-8A3C-4863-A2DA-1368BC872E27}"/>
            </c:ext>
          </c:extLst>
        </c:ser>
        <c:ser>
          <c:idx val="17"/>
          <c:order val="17"/>
          <c:spPr>
            <a:ln w="28575" cap="rnd" cmpd="sng" algn="ctr">
              <a:solidFill>
                <a:schemeClr val="accent1">
                  <a:shade val="40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[figure_Note.xlsx]sim!$A$19:$BI$19</c:f>
              <c:numCache>
                <c:formatCode>General</c:formatCode>
                <c:ptCount val="61"/>
                <c:pt idx="1">
                  <c:v>1.25</c:v>
                </c:pt>
                <c:pt idx="2">
                  <c:v>1.2565599999999999</c:v>
                </c:pt>
                <c:pt idx="3">
                  <c:v>1.2629300000000001</c:v>
                </c:pt>
                <c:pt idx="4">
                  <c:v>1.26911</c:v>
                </c:pt>
                <c:pt idx="5">
                  <c:v>1.2750900000000001</c:v>
                </c:pt>
                <c:pt idx="6">
                  <c:v>1.28088</c:v>
                </c:pt>
                <c:pt idx="7">
                  <c:v>1.28647</c:v>
                </c:pt>
                <c:pt idx="8">
                  <c:v>1.2918700000000001</c:v>
                </c:pt>
                <c:pt idx="9">
                  <c:v>1.2970699999999999</c:v>
                </c:pt>
                <c:pt idx="10">
                  <c:v>1.3020799999999999</c:v>
                </c:pt>
                <c:pt idx="11">
                  <c:v>1.3069</c:v>
                </c:pt>
                <c:pt idx="12">
                  <c:v>1.31152</c:v>
                </c:pt>
                <c:pt idx="13">
                  <c:v>1.3159400000000001</c:v>
                </c:pt>
                <c:pt idx="14">
                  <c:v>1.3201799999999999</c:v>
                </c:pt>
                <c:pt idx="15">
                  <c:v>1.3242100000000001</c:v>
                </c:pt>
                <c:pt idx="16">
                  <c:v>1.32806</c:v>
                </c:pt>
                <c:pt idx="17">
                  <c:v>1.3317099999999999</c:v>
                </c:pt>
                <c:pt idx="18">
                  <c:v>1.3351599999999999</c:v>
                </c:pt>
                <c:pt idx="19">
                  <c:v>1.3384199999999999</c:v>
                </c:pt>
                <c:pt idx="20">
                  <c:v>1.3414900000000001</c:v>
                </c:pt>
                <c:pt idx="21">
                  <c:v>1.34436</c:v>
                </c:pt>
                <c:pt idx="22">
                  <c:v>1.34704</c:v>
                </c:pt>
                <c:pt idx="23">
                  <c:v>1.3495200000000001</c:v>
                </c:pt>
                <c:pt idx="24">
                  <c:v>1.35181</c:v>
                </c:pt>
                <c:pt idx="25">
                  <c:v>1.3539000000000001</c:v>
                </c:pt>
                <c:pt idx="26">
                  <c:v>1.35581</c:v>
                </c:pt>
                <c:pt idx="27">
                  <c:v>1.35751</c:v>
                </c:pt>
                <c:pt idx="28">
                  <c:v>1.3590199999999999</c:v>
                </c:pt>
                <c:pt idx="29">
                  <c:v>1.3603400000000001</c:v>
                </c:pt>
                <c:pt idx="30">
                  <c:v>1.3614599999999999</c:v>
                </c:pt>
                <c:pt idx="31">
                  <c:v>1.36239</c:v>
                </c:pt>
                <c:pt idx="32">
                  <c:v>1.36313</c:v>
                </c:pt>
                <c:pt idx="33">
                  <c:v>1.3636699999999999</c:v>
                </c:pt>
                <c:pt idx="34">
                  <c:v>1.3640099999999999</c:v>
                </c:pt>
                <c:pt idx="35">
                  <c:v>1.36416</c:v>
                </c:pt>
                <c:pt idx="36">
                  <c:v>1.36412</c:v>
                </c:pt>
                <c:pt idx="37">
                  <c:v>1.36388</c:v>
                </c:pt>
                <c:pt idx="38">
                  <c:v>1.3634500000000001</c:v>
                </c:pt>
                <c:pt idx="39">
                  <c:v>1.36283</c:v>
                </c:pt>
                <c:pt idx="40">
                  <c:v>1.3620099999999999</c:v>
                </c:pt>
                <c:pt idx="41">
                  <c:v>1.3609899999999999</c:v>
                </c:pt>
                <c:pt idx="42">
                  <c:v>1.35978</c:v>
                </c:pt>
                <c:pt idx="43">
                  <c:v>1.3583799999999999</c:v>
                </c:pt>
                <c:pt idx="44">
                  <c:v>1.3567800000000001</c:v>
                </c:pt>
                <c:pt idx="45">
                  <c:v>1.3549899999999999</c:v>
                </c:pt>
                <c:pt idx="46">
                  <c:v>1.35301</c:v>
                </c:pt>
                <c:pt idx="47">
                  <c:v>1.3508199999999999</c:v>
                </c:pt>
                <c:pt idx="48">
                  <c:v>1.3484499999999999</c:v>
                </c:pt>
                <c:pt idx="49">
                  <c:v>1.34588</c:v>
                </c:pt>
                <c:pt idx="50">
                  <c:v>1.3431200000000001</c:v>
                </c:pt>
                <c:pt idx="51">
                  <c:v>1.34016</c:v>
                </c:pt>
                <c:pt idx="52">
                  <c:v>1.33701</c:v>
                </c:pt>
                <c:pt idx="53">
                  <c:v>1.3336600000000001</c:v>
                </c:pt>
                <c:pt idx="54">
                  <c:v>1.33012</c:v>
                </c:pt>
                <c:pt idx="55">
                  <c:v>1.32639</c:v>
                </c:pt>
                <c:pt idx="56">
                  <c:v>1.32246</c:v>
                </c:pt>
                <c:pt idx="57">
                  <c:v>1.31833</c:v>
                </c:pt>
                <c:pt idx="58">
                  <c:v>1.31402</c:v>
                </c:pt>
                <c:pt idx="59">
                  <c:v>1.3095000000000001</c:v>
                </c:pt>
                <c:pt idx="60">
                  <c:v>1.3048</c:v>
                </c:pt>
              </c:numCache>
            </c:numRef>
          </c:val>
          <c:smooth val="0"/>
          <c:extLst>
            <c:ext xmlns:c16="http://schemas.microsoft.com/office/drawing/2014/chart" uri="{C3380CC4-5D6E-409C-BE32-E72D297353CC}">
              <c16:uniqueId val="{00000011-8A3C-4863-A2DA-1368BC872E27}"/>
            </c:ext>
          </c:extLst>
        </c:ser>
        <c:ser>
          <c:idx val="18"/>
          <c:order val="18"/>
          <c:spPr>
            <a:ln w="28575" cap="rnd" cmpd="sng" algn="ctr">
              <a:solidFill>
                <a:schemeClr val="accent1">
                  <a:shade val="40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[figure_Note.xlsx]sim!$A$20:$BI$20</c:f>
              <c:numCache>
                <c:formatCode>General</c:formatCode>
                <c:ptCount val="61"/>
                <c:pt idx="1">
                  <c:v>1.25</c:v>
                </c:pt>
                <c:pt idx="2">
                  <c:v>1.2594700000000001</c:v>
                </c:pt>
                <c:pt idx="3">
                  <c:v>1.2687600000000001</c:v>
                </c:pt>
                <c:pt idx="4">
                  <c:v>1.27786</c:v>
                </c:pt>
                <c:pt idx="5">
                  <c:v>1.28678</c:v>
                </c:pt>
                <c:pt idx="6">
                  <c:v>1.29552</c:v>
                </c:pt>
                <c:pt idx="7">
                  <c:v>1.3040799999999999</c:v>
                </c:pt>
                <c:pt idx="8">
                  <c:v>1.3124499999999999</c:v>
                </c:pt>
                <c:pt idx="9">
                  <c:v>1.32064</c:v>
                </c:pt>
                <c:pt idx="10">
                  <c:v>1.3286500000000001</c:v>
                </c:pt>
                <c:pt idx="11">
                  <c:v>1.33647</c:v>
                </c:pt>
                <c:pt idx="12">
                  <c:v>1.3441099999999999</c:v>
                </c:pt>
                <c:pt idx="13">
                  <c:v>1.3515699999999999</c:v>
                </c:pt>
                <c:pt idx="14">
                  <c:v>1.35884</c:v>
                </c:pt>
                <c:pt idx="15">
                  <c:v>1.3659300000000001</c:v>
                </c:pt>
                <c:pt idx="16">
                  <c:v>1.3728400000000001</c:v>
                </c:pt>
                <c:pt idx="17">
                  <c:v>1.3795599999999999</c:v>
                </c:pt>
                <c:pt idx="18">
                  <c:v>1.38611</c:v>
                </c:pt>
                <c:pt idx="19">
                  <c:v>1.39246</c:v>
                </c:pt>
                <c:pt idx="20">
                  <c:v>1.3986400000000001</c:v>
                </c:pt>
                <c:pt idx="21">
                  <c:v>1.40463</c:v>
                </c:pt>
                <c:pt idx="22">
                  <c:v>1.4104399999999999</c:v>
                </c:pt>
                <c:pt idx="23">
                  <c:v>1.4160699999999999</c:v>
                </c:pt>
                <c:pt idx="24">
                  <c:v>1.4215100000000001</c:v>
                </c:pt>
                <c:pt idx="25">
                  <c:v>1.4267700000000001</c:v>
                </c:pt>
                <c:pt idx="26">
                  <c:v>1.4318500000000001</c:v>
                </c:pt>
                <c:pt idx="27">
                  <c:v>1.43675</c:v>
                </c:pt>
                <c:pt idx="28">
                  <c:v>1.44146</c:v>
                </c:pt>
                <c:pt idx="29">
                  <c:v>1.4459900000000001</c:v>
                </c:pt>
                <c:pt idx="30">
                  <c:v>1.4503299999999999</c:v>
                </c:pt>
                <c:pt idx="31">
                  <c:v>1.4544900000000001</c:v>
                </c:pt>
                <c:pt idx="32">
                  <c:v>1.4584699999999999</c:v>
                </c:pt>
                <c:pt idx="33">
                  <c:v>1.46227</c:v>
                </c:pt>
                <c:pt idx="34">
                  <c:v>1.4658800000000001</c:v>
                </c:pt>
                <c:pt idx="35">
                  <c:v>1.4693099999999999</c:v>
                </c:pt>
                <c:pt idx="36">
                  <c:v>1.4725600000000001</c:v>
                </c:pt>
                <c:pt idx="37">
                  <c:v>1.47563</c:v>
                </c:pt>
                <c:pt idx="38">
                  <c:v>1.47851</c:v>
                </c:pt>
                <c:pt idx="39">
                  <c:v>1.4812000000000001</c:v>
                </c:pt>
                <c:pt idx="40">
                  <c:v>1.4837199999999999</c:v>
                </c:pt>
                <c:pt idx="41">
                  <c:v>1.4860500000000001</c:v>
                </c:pt>
                <c:pt idx="42">
                  <c:v>1.4882</c:v>
                </c:pt>
                <c:pt idx="43">
                  <c:v>1.49017</c:v>
                </c:pt>
                <c:pt idx="44">
                  <c:v>1.4919500000000001</c:v>
                </c:pt>
                <c:pt idx="45">
                  <c:v>1.4935499999999999</c:v>
                </c:pt>
                <c:pt idx="46">
                  <c:v>1.4949699999999999</c:v>
                </c:pt>
                <c:pt idx="47">
                  <c:v>1.4962</c:v>
                </c:pt>
                <c:pt idx="48">
                  <c:v>1.49725</c:v>
                </c:pt>
                <c:pt idx="49">
                  <c:v>1.4981199999999999</c:v>
                </c:pt>
                <c:pt idx="50">
                  <c:v>1.4987999999999999</c:v>
                </c:pt>
                <c:pt idx="51">
                  <c:v>1.4993099999999999</c:v>
                </c:pt>
                <c:pt idx="52">
                  <c:v>1.49963</c:v>
                </c:pt>
                <c:pt idx="53">
                  <c:v>1.49976</c:v>
                </c:pt>
                <c:pt idx="54">
                  <c:v>1.4997100000000001</c:v>
                </c:pt>
                <c:pt idx="55">
                  <c:v>1.4994799999999999</c:v>
                </c:pt>
                <c:pt idx="56">
                  <c:v>1.4990699999999999</c:v>
                </c:pt>
                <c:pt idx="57">
                  <c:v>1.49847</c:v>
                </c:pt>
                <c:pt idx="58">
                  <c:v>1.49769</c:v>
                </c:pt>
                <c:pt idx="59">
                  <c:v>1.4967299999999999</c:v>
                </c:pt>
                <c:pt idx="60">
                  <c:v>1.49559</c:v>
                </c:pt>
              </c:numCache>
            </c:numRef>
          </c:val>
          <c:smooth val="0"/>
          <c:extLst>
            <c:ext xmlns:c16="http://schemas.microsoft.com/office/drawing/2014/chart" uri="{C3380CC4-5D6E-409C-BE32-E72D297353CC}">
              <c16:uniqueId val="{00000012-8A3C-4863-A2DA-1368BC872E27}"/>
            </c:ext>
          </c:extLst>
        </c:ser>
        <c:ser>
          <c:idx val="19"/>
          <c:order val="19"/>
          <c:spPr>
            <a:ln w="28575" cap="rnd" cmpd="sng" algn="ctr">
              <a:solidFill>
                <a:schemeClr val="accent1">
                  <a:shade val="41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[figure_Note.xlsx]sim!$A$21:$BI$21</c:f>
              <c:numCache>
                <c:formatCode>General</c:formatCode>
                <c:ptCount val="61"/>
                <c:pt idx="1">
                  <c:v>1.25</c:v>
                </c:pt>
                <c:pt idx="2">
                  <c:v>1.2522200000000001</c:v>
                </c:pt>
                <c:pt idx="3">
                  <c:v>1.25431</c:v>
                </c:pt>
                <c:pt idx="4">
                  <c:v>1.2562899999999999</c:v>
                </c:pt>
                <c:pt idx="5">
                  <c:v>1.25813</c:v>
                </c:pt>
                <c:pt idx="6">
                  <c:v>1.25986</c:v>
                </c:pt>
                <c:pt idx="7">
                  <c:v>1.26146</c:v>
                </c:pt>
                <c:pt idx="8">
                  <c:v>1.26294</c:v>
                </c:pt>
                <c:pt idx="9">
                  <c:v>1.2643</c:v>
                </c:pt>
                <c:pt idx="10">
                  <c:v>1.2655400000000001</c:v>
                </c:pt>
                <c:pt idx="11">
                  <c:v>1.2666500000000001</c:v>
                </c:pt>
                <c:pt idx="12">
                  <c:v>1.26763</c:v>
                </c:pt>
                <c:pt idx="13">
                  <c:v>1.2685</c:v>
                </c:pt>
                <c:pt idx="14">
                  <c:v>1.2692399999999999</c:v>
                </c:pt>
                <c:pt idx="15">
                  <c:v>1.26986</c:v>
                </c:pt>
                <c:pt idx="16">
                  <c:v>1.2703599999999999</c:v>
                </c:pt>
                <c:pt idx="17">
                  <c:v>1.2707299999999999</c:v>
                </c:pt>
                <c:pt idx="18">
                  <c:v>1.27098</c:v>
                </c:pt>
                <c:pt idx="19">
                  <c:v>1.27111</c:v>
                </c:pt>
                <c:pt idx="20">
                  <c:v>1.27111</c:v>
                </c:pt>
                <c:pt idx="21">
                  <c:v>1.2709999999999999</c:v>
                </c:pt>
                <c:pt idx="22">
                  <c:v>1.2707599999999999</c:v>
                </c:pt>
                <c:pt idx="23">
                  <c:v>1.2703899999999999</c:v>
                </c:pt>
                <c:pt idx="24">
                  <c:v>1.2699</c:v>
                </c:pt>
                <c:pt idx="25">
                  <c:v>1.26929</c:v>
                </c:pt>
                <c:pt idx="26">
                  <c:v>1.2685599999999999</c:v>
                </c:pt>
                <c:pt idx="27">
                  <c:v>1.2677</c:v>
                </c:pt>
                <c:pt idx="28">
                  <c:v>1.2667200000000001</c:v>
                </c:pt>
                <c:pt idx="29">
                  <c:v>1.26562</c:v>
                </c:pt>
                <c:pt idx="30">
                  <c:v>1.2644</c:v>
                </c:pt>
                <c:pt idx="31">
                  <c:v>1.26305</c:v>
                </c:pt>
                <c:pt idx="32">
                  <c:v>1.2615799999999999</c:v>
                </c:pt>
                <c:pt idx="33">
                  <c:v>1.2599800000000001</c:v>
                </c:pt>
                <c:pt idx="34">
                  <c:v>1.25827</c:v>
                </c:pt>
                <c:pt idx="35">
                  <c:v>1.2564299999999999</c:v>
                </c:pt>
                <c:pt idx="36">
                  <c:v>1.2544599999999999</c:v>
                </c:pt>
                <c:pt idx="37">
                  <c:v>1.25238</c:v>
                </c:pt>
                <c:pt idx="38">
                  <c:v>1.25017</c:v>
                </c:pt>
                <c:pt idx="39">
                  <c:v>1.2478400000000001</c:v>
                </c:pt>
                <c:pt idx="40">
                  <c:v>1.2453799999999999</c:v>
                </c:pt>
                <c:pt idx="41">
                  <c:v>1.24281</c:v>
                </c:pt>
                <c:pt idx="42">
                  <c:v>1.2401</c:v>
                </c:pt>
                <c:pt idx="43">
                  <c:v>1.2372799999999999</c:v>
                </c:pt>
                <c:pt idx="44">
                  <c:v>1.2343299999999999</c:v>
                </c:pt>
                <c:pt idx="45">
                  <c:v>1.23126</c:v>
                </c:pt>
                <c:pt idx="46">
                  <c:v>1.22807</c:v>
                </c:pt>
                <c:pt idx="47">
                  <c:v>1.2247600000000001</c:v>
                </c:pt>
                <c:pt idx="48">
                  <c:v>1.22132</c:v>
                </c:pt>
                <c:pt idx="49">
                  <c:v>1.21776</c:v>
                </c:pt>
                <c:pt idx="50">
                  <c:v>1.21407</c:v>
                </c:pt>
                <c:pt idx="51">
                  <c:v>1.2102599999999999</c:v>
                </c:pt>
                <c:pt idx="52">
                  <c:v>1.2063299999999999</c:v>
                </c:pt>
                <c:pt idx="53">
                  <c:v>1.20228</c:v>
                </c:pt>
                <c:pt idx="54">
                  <c:v>1.1980999999999999</c:v>
                </c:pt>
                <c:pt idx="55">
                  <c:v>1.19381</c:v>
                </c:pt>
                <c:pt idx="56">
                  <c:v>1.1893800000000001</c:v>
                </c:pt>
                <c:pt idx="57">
                  <c:v>1.1848399999999999</c:v>
                </c:pt>
                <c:pt idx="58">
                  <c:v>1.1801699999999999</c:v>
                </c:pt>
                <c:pt idx="59">
                  <c:v>1.1753800000000001</c:v>
                </c:pt>
                <c:pt idx="60">
                  <c:v>1.1704600000000001</c:v>
                </c:pt>
              </c:numCache>
            </c:numRef>
          </c:val>
          <c:smooth val="0"/>
          <c:extLst>
            <c:ext xmlns:c16="http://schemas.microsoft.com/office/drawing/2014/chart" uri="{C3380CC4-5D6E-409C-BE32-E72D297353CC}">
              <c16:uniqueId val="{00000013-8A3C-4863-A2DA-1368BC872E27}"/>
            </c:ext>
          </c:extLst>
        </c:ser>
        <c:ser>
          <c:idx val="20"/>
          <c:order val="20"/>
          <c:spPr>
            <a:ln w="28575" cap="rnd" cmpd="sng" algn="ctr">
              <a:solidFill>
                <a:schemeClr val="accent1">
                  <a:shade val="41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[figure_Note.xlsx]sim!$A$22:$BI$22</c:f>
              <c:numCache>
                <c:formatCode>General</c:formatCode>
                <c:ptCount val="61"/>
                <c:pt idx="1">
                  <c:v>1.25</c:v>
                </c:pt>
                <c:pt idx="2">
                  <c:v>1.2520899999999999</c:v>
                </c:pt>
                <c:pt idx="3">
                  <c:v>1.2541100000000001</c:v>
                </c:pt>
                <c:pt idx="4">
                  <c:v>1.2560500000000001</c:v>
                </c:pt>
                <c:pt idx="5">
                  <c:v>1.2579199999999999</c:v>
                </c:pt>
                <c:pt idx="6">
                  <c:v>1.25972</c:v>
                </c:pt>
                <c:pt idx="7">
                  <c:v>1.2614399999999999</c:v>
                </c:pt>
                <c:pt idx="8">
                  <c:v>1.26309</c:v>
                </c:pt>
                <c:pt idx="9">
                  <c:v>1.2646599999999999</c:v>
                </c:pt>
                <c:pt idx="10">
                  <c:v>1.26617</c:v>
                </c:pt>
                <c:pt idx="11">
                  <c:v>1.2676000000000001</c:v>
                </c:pt>
                <c:pt idx="12">
                  <c:v>1.26895</c:v>
                </c:pt>
                <c:pt idx="13">
                  <c:v>1.27024</c:v>
                </c:pt>
                <c:pt idx="14">
                  <c:v>1.2714399999999999</c:v>
                </c:pt>
                <c:pt idx="15">
                  <c:v>1.27258</c:v>
                </c:pt>
                <c:pt idx="16">
                  <c:v>1.2736400000000001</c:v>
                </c:pt>
                <c:pt idx="17">
                  <c:v>1.2746299999999999</c:v>
                </c:pt>
                <c:pt idx="18">
                  <c:v>1.27555</c:v>
                </c:pt>
                <c:pt idx="19">
                  <c:v>1.2763899999999999</c:v>
                </c:pt>
                <c:pt idx="20">
                  <c:v>1.2771600000000001</c:v>
                </c:pt>
                <c:pt idx="21">
                  <c:v>1.2778499999999999</c:v>
                </c:pt>
                <c:pt idx="22">
                  <c:v>1.27847</c:v>
                </c:pt>
                <c:pt idx="23">
                  <c:v>1.27902</c:v>
                </c:pt>
                <c:pt idx="24">
                  <c:v>1.2795000000000001</c:v>
                </c:pt>
                <c:pt idx="25">
                  <c:v>1.2799</c:v>
                </c:pt>
                <c:pt idx="26">
                  <c:v>1.28023</c:v>
                </c:pt>
                <c:pt idx="27">
                  <c:v>1.2804800000000001</c:v>
                </c:pt>
                <c:pt idx="28">
                  <c:v>1.2806599999999999</c:v>
                </c:pt>
                <c:pt idx="29">
                  <c:v>1.28077</c:v>
                </c:pt>
                <c:pt idx="30">
                  <c:v>1.28081</c:v>
                </c:pt>
                <c:pt idx="31">
                  <c:v>1.28077</c:v>
                </c:pt>
                <c:pt idx="32">
                  <c:v>1.2806500000000001</c:v>
                </c:pt>
                <c:pt idx="33">
                  <c:v>1.28047</c:v>
                </c:pt>
                <c:pt idx="34">
                  <c:v>1.2802100000000001</c:v>
                </c:pt>
                <c:pt idx="35">
                  <c:v>1.2798799999999999</c:v>
                </c:pt>
                <c:pt idx="36">
                  <c:v>1.2794700000000001</c:v>
                </c:pt>
                <c:pt idx="37">
                  <c:v>1.2789900000000001</c:v>
                </c:pt>
                <c:pt idx="38">
                  <c:v>1.27844</c:v>
                </c:pt>
                <c:pt idx="39">
                  <c:v>1.2778099999999999</c:v>
                </c:pt>
                <c:pt idx="40">
                  <c:v>1.27711</c:v>
                </c:pt>
                <c:pt idx="41">
                  <c:v>1.27634</c:v>
                </c:pt>
                <c:pt idx="42">
                  <c:v>1.27549</c:v>
                </c:pt>
                <c:pt idx="43">
                  <c:v>1.27457</c:v>
                </c:pt>
                <c:pt idx="44">
                  <c:v>1.2735799999999999</c:v>
                </c:pt>
                <c:pt idx="45">
                  <c:v>1.27251</c:v>
                </c:pt>
                <c:pt idx="46">
                  <c:v>1.2713699999999999</c:v>
                </c:pt>
                <c:pt idx="47">
                  <c:v>1.27016</c:v>
                </c:pt>
                <c:pt idx="48">
                  <c:v>1.2688699999999999</c:v>
                </c:pt>
                <c:pt idx="49">
                  <c:v>1.2675099999999999</c:v>
                </c:pt>
                <c:pt idx="50">
                  <c:v>1.2660800000000001</c:v>
                </c:pt>
                <c:pt idx="51">
                  <c:v>1.26457</c:v>
                </c:pt>
                <c:pt idx="52">
                  <c:v>1.2629900000000001</c:v>
                </c:pt>
                <c:pt idx="53">
                  <c:v>1.2613399999999999</c:v>
                </c:pt>
                <c:pt idx="54">
                  <c:v>1.2596099999999999</c:v>
                </c:pt>
                <c:pt idx="55">
                  <c:v>1.2578100000000001</c:v>
                </c:pt>
                <c:pt idx="56">
                  <c:v>1.25593</c:v>
                </c:pt>
                <c:pt idx="57">
                  <c:v>1.2539899999999999</c:v>
                </c:pt>
                <c:pt idx="58">
                  <c:v>1.25197</c:v>
                </c:pt>
                <c:pt idx="59">
                  <c:v>1.24987</c:v>
                </c:pt>
                <c:pt idx="60">
                  <c:v>1.2477</c:v>
                </c:pt>
              </c:numCache>
            </c:numRef>
          </c:val>
          <c:smooth val="0"/>
          <c:extLst>
            <c:ext xmlns:c16="http://schemas.microsoft.com/office/drawing/2014/chart" uri="{C3380CC4-5D6E-409C-BE32-E72D297353CC}">
              <c16:uniqueId val="{00000014-8A3C-4863-A2DA-1368BC872E27}"/>
            </c:ext>
          </c:extLst>
        </c:ser>
        <c:ser>
          <c:idx val="21"/>
          <c:order val="21"/>
          <c:spPr>
            <a:ln w="28575" cap="rnd" cmpd="sng" algn="ctr">
              <a:solidFill>
                <a:schemeClr val="accent1">
                  <a:shade val="42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[figure_Note.xlsx]sim!$A$23:$BI$23</c:f>
              <c:numCache>
                <c:formatCode>General</c:formatCode>
                <c:ptCount val="61"/>
                <c:pt idx="1">
                  <c:v>1.25</c:v>
                </c:pt>
                <c:pt idx="2">
                  <c:v>1.2609699999999999</c:v>
                </c:pt>
                <c:pt idx="3">
                  <c:v>1.27146</c:v>
                </c:pt>
                <c:pt idx="4">
                  <c:v>1.28145</c:v>
                </c:pt>
                <c:pt idx="5">
                  <c:v>1.2909600000000001</c:v>
                </c:pt>
                <c:pt idx="6">
                  <c:v>1.29999</c:v>
                </c:pt>
                <c:pt idx="7">
                  <c:v>1.3085199999999999</c:v>
                </c:pt>
                <c:pt idx="8">
                  <c:v>1.31657</c:v>
                </c:pt>
                <c:pt idx="9">
                  <c:v>1.32412</c:v>
                </c:pt>
                <c:pt idx="10">
                  <c:v>1.3311999999999999</c:v>
                </c:pt>
                <c:pt idx="11">
                  <c:v>1.33778</c:v>
                </c:pt>
                <c:pt idx="12">
                  <c:v>1.3438699999999999</c:v>
                </c:pt>
                <c:pt idx="13">
                  <c:v>1.34948</c:v>
                </c:pt>
                <c:pt idx="14">
                  <c:v>1.3546</c:v>
                </c:pt>
                <c:pt idx="15">
                  <c:v>1.35924</c:v>
                </c:pt>
                <c:pt idx="16">
                  <c:v>1.36338</c:v>
                </c:pt>
                <c:pt idx="17">
                  <c:v>1.36704</c:v>
                </c:pt>
                <c:pt idx="18">
                  <c:v>1.3702099999999999</c:v>
                </c:pt>
                <c:pt idx="19">
                  <c:v>1.3728899999999999</c:v>
                </c:pt>
                <c:pt idx="20">
                  <c:v>1.3750899999999999</c:v>
                </c:pt>
                <c:pt idx="21">
                  <c:v>1.37679</c:v>
                </c:pt>
                <c:pt idx="22">
                  <c:v>1.37801</c:v>
                </c:pt>
                <c:pt idx="23">
                  <c:v>1.3787400000000001</c:v>
                </c:pt>
                <c:pt idx="24">
                  <c:v>1.3789899999999999</c:v>
                </c:pt>
                <c:pt idx="25">
                  <c:v>1.3787400000000001</c:v>
                </c:pt>
                <c:pt idx="26">
                  <c:v>1.37801</c:v>
                </c:pt>
                <c:pt idx="27">
                  <c:v>1.37679</c:v>
                </c:pt>
                <c:pt idx="28">
                  <c:v>1.3750899999999999</c:v>
                </c:pt>
                <c:pt idx="29">
                  <c:v>1.3728899999999999</c:v>
                </c:pt>
                <c:pt idx="30">
                  <c:v>1.3702099999999999</c:v>
                </c:pt>
                <c:pt idx="31">
                  <c:v>1.36704</c:v>
                </c:pt>
                <c:pt idx="32">
                  <c:v>1.3633900000000001</c:v>
                </c:pt>
                <c:pt idx="33">
                  <c:v>1.35924</c:v>
                </c:pt>
                <c:pt idx="34">
                  <c:v>1.3546100000000001</c:v>
                </c:pt>
                <c:pt idx="35">
                  <c:v>1.3494900000000001</c:v>
                </c:pt>
                <c:pt idx="36">
                  <c:v>1.34388</c:v>
                </c:pt>
                <c:pt idx="37">
                  <c:v>1.33779</c:v>
                </c:pt>
                <c:pt idx="38">
                  <c:v>1.3311999999999999</c:v>
                </c:pt>
                <c:pt idx="39">
                  <c:v>1.32413</c:v>
                </c:pt>
                <c:pt idx="40">
                  <c:v>1.31657</c:v>
                </c:pt>
                <c:pt idx="41">
                  <c:v>1.30853</c:v>
                </c:pt>
                <c:pt idx="42">
                  <c:v>1.29999</c:v>
                </c:pt>
                <c:pt idx="43">
                  <c:v>1.29097</c:v>
                </c:pt>
                <c:pt idx="44">
                  <c:v>1.28146</c:v>
                </c:pt>
                <c:pt idx="45">
                  <c:v>1.2714700000000001</c:v>
                </c:pt>
                <c:pt idx="46">
                  <c:v>1.26098</c:v>
                </c:pt>
                <c:pt idx="47">
                  <c:v>1.2500100000000001</c:v>
                </c:pt>
                <c:pt idx="48">
                  <c:v>1.23855</c:v>
                </c:pt>
                <c:pt idx="49">
                  <c:v>1.2265999999999999</c:v>
                </c:pt>
                <c:pt idx="50">
                  <c:v>1.21417</c:v>
                </c:pt>
                <c:pt idx="51">
                  <c:v>1.2012499999999999</c:v>
                </c:pt>
                <c:pt idx="52">
                  <c:v>1.18784</c:v>
                </c:pt>
                <c:pt idx="53">
                  <c:v>1.17394</c:v>
                </c:pt>
                <c:pt idx="54">
                  <c:v>1.1595500000000001</c:v>
                </c:pt>
                <c:pt idx="55">
                  <c:v>1.1446799999999999</c:v>
                </c:pt>
                <c:pt idx="56">
                  <c:v>1.1293200000000001</c:v>
                </c:pt>
                <c:pt idx="57">
                  <c:v>1.11347</c:v>
                </c:pt>
                <c:pt idx="58">
                  <c:v>1.09714</c:v>
                </c:pt>
                <c:pt idx="59">
                  <c:v>1.0803100000000001</c:v>
                </c:pt>
                <c:pt idx="60">
                  <c:v>1.0629999999999999</c:v>
                </c:pt>
              </c:numCache>
            </c:numRef>
          </c:val>
          <c:smooth val="0"/>
          <c:extLst>
            <c:ext xmlns:c16="http://schemas.microsoft.com/office/drawing/2014/chart" uri="{C3380CC4-5D6E-409C-BE32-E72D297353CC}">
              <c16:uniqueId val="{00000015-8A3C-4863-A2DA-1368BC872E27}"/>
            </c:ext>
          </c:extLst>
        </c:ser>
        <c:ser>
          <c:idx val="22"/>
          <c:order val="22"/>
          <c:spPr>
            <a:ln w="28575" cap="rnd" cmpd="sng" algn="ctr">
              <a:solidFill>
                <a:schemeClr val="accent1">
                  <a:shade val="42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[figure_Note.xlsx]sim!$A$24:$BI$24</c:f>
              <c:numCache>
                <c:formatCode>General</c:formatCode>
                <c:ptCount val="61"/>
                <c:pt idx="1">
                  <c:v>1.25</c:v>
                </c:pt>
                <c:pt idx="2">
                  <c:v>1.25034</c:v>
                </c:pt>
                <c:pt idx="3">
                  <c:v>1.2507699999999999</c:v>
                </c:pt>
                <c:pt idx="4">
                  <c:v>1.25129</c:v>
                </c:pt>
                <c:pt idx="5">
                  <c:v>1.2518899999999999</c:v>
                </c:pt>
                <c:pt idx="6">
                  <c:v>1.2525900000000001</c:v>
                </c:pt>
                <c:pt idx="7">
                  <c:v>1.2533700000000001</c:v>
                </c:pt>
                <c:pt idx="8">
                  <c:v>1.25424</c:v>
                </c:pt>
                <c:pt idx="9">
                  <c:v>1.25519</c:v>
                </c:pt>
                <c:pt idx="10">
                  <c:v>1.25624</c:v>
                </c:pt>
                <c:pt idx="11">
                  <c:v>1.2573700000000001</c:v>
                </c:pt>
                <c:pt idx="12">
                  <c:v>1.2585900000000001</c:v>
                </c:pt>
                <c:pt idx="13">
                  <c:v>1.2599</c:v>
                </c:pt>
                <c:pt idx="14">
                  <c:v>1.2613000000000001</c:v>
                </c:pt>
                <c:pt idx="15">
                  <c:v>1.26278</c:v>
                </c:pt>
                <c:pt idx="16">
                  <c:v>1.2643599999999999</c:v>
                </c:pt>
                <c:pt idx="17">
                  <c:v>1.2660199999999999</c:v>
                </c:pt>
                <c:pt idx="18">
                  <c:v>1.2677700000000001</c:v>
                </c:pt>
                <c:pt idx="19">
                  <c:v>1.2696000000000001</c:v>
                </c:pt>
                <c:pt idx="20">
                  <c:v>1.27153</c:v>
                </c:pt>
                <c:pt idx="21">
                  <c:v>1.2735399999999999</c:v>
                </c:pt>
                <c:pt idx="22">
                  <c:v>1.2756400000000001</c:v>
                </c:pt>
                <c:pt idx="23">
                  <c:v>1.27783</c:v>
                </c:pt>
                <c:pt idx="24">
                  <c:v>1.2801100000000001</c:v>
                </c:pt>
                <c:pt idx="25">
                  <c:v>1.28247</c:v>
                </c:pt>
                <c:pt idx="26">
                  <c:v>1.2849200000000001</c:v>
                </c:pt>
                <c:pt idx="27">
                  <c:v>1.28746</c:v>
                </c:pt>
                <c:pt idx="28">
                  <c:v>1.29009</c:v>
                </c:pt>
                <c:pt idx="29">
                  <c:v>1.29281</c:v>
                </c:pt>
                <c:pt idx="30">
                  <c:v>1.2956099999999999</c:v>
                </c:pt>
                <c:pt idx="31">
                  <c:v>1.2985100000000001</c:v>
                </c:pt>
                <c:pt idx="32">
                  <c:v>1.30149</c:v>
                </c:pt>
                <c:pt idx="33">
                  <c:v>1.3045500000000001</c:v>
                </c:pt>
                <c:pt idx="34">
                  <c:v>1.3077099999999999</c:v>
                </c:pt>
                <c:pt idx="35">
                  <c:v>1.3109500000000001</c:v>
                </c:pt>
                <c:pt idx="36">
                  <c:v>1.31429</c:v>
                </c:pt>
                <c:pt idx="37">
                  <c:v>1.3177099999999999</c:v>
                </c:pt>
                <c:pt idx="38">
                  <c:v>1.32121</c:v>
                </c:pt>
                <c:pt idx="39">
                  <c:v>1.32481</c:v>
                </c:pt>
                <c:pt idx="40">
                  <c:v>1.3284899999999999</c:v>
                </c:pt>
                <c:pt idx="41">
                  <c:v>1.3322700000000001</c:v>
                </c:pt>
                <c:pt idx="42">
                  <c:v>1.33613</c:v>
                </c:pt>
                <c:pt idx="43">
                  <c:v>1.3400700000000001</c:v>
                </c:pt>
                <c:pt idx="44">
                  <c:v>1.3441099999999999</c:v>
                </c:pt>
                <c:pt idx="45">
                  <c:v>1.34823</c:v>
                </c:pt>
                <c:pt idx="46">
                  <c:v>1.3524400000000001</c:v>
                </c:pt>
                <c:pt idx="47">
                  <c:v>1.3567400000000001</c:v>
                </c:pt>
                <c:pt idx="48">
                  <c:v>1.36113</c:v>
                </c:pt>
                <c:pt idx="49">
                  <c:v>1.36561</c:v>
                </c:pt>
                <c:pt idx="50">
                  <c:v>1.3701700000000001</c:v>
                </c:pt>
                <c:pt idx="51">
                  <c:v>1.3748199999999999</c:v>
                </c:pt>
                <c:pt idx="52">
                  <c:v>1.3795599999999999</c:v>
                </c:pt>
                <c:pt idx="53">
                  <c:v>1.38439</c:v>
                </c:pt>
                <c:pt idx="54">
                  <c:v>1.38931</c:v>
                </c:pt>
                <c:pt idx="55">
                  <c:v>1.3943099999999999</c:v>
                </c:pt>
                <c:pt idx="56">
                  <c:v>1.3994</c:v>
                </c:pt>
                <c:pt idx="57">
                  <c:v>1.4045799999999999</c:v>
                </c:pt>
                <c:pt idx="58">
                  <c:v>1.40985</c:v>
                </c:pt>
                <c:pt idx="59">
                  <c:v>1.4152</c:v>
                </c:pt>
                <c:pt idx="60">
                  <c:v>1.4206399999999999</c:v>
                </c:pt>
              </c:numCache>
            </c:numRef>
          </c:val>
          <c:smooth val="0"/>
          <c:extLst>
            <c:ext xmlns:c16="http://schemas.microsoft.com/office/drawing/2014/chart" uri="{C3380CC4-5D6E-409C-BE32-E72D297353CC}">
              <c16:uniqueId val="{00000016-8A3C-4863-A2DA-1368BC872E27}"/>
            </c:ext>
          </c:extLst>
        </c:ser>
        <c:ser>
          <c:idx val="23"/>
          <c:order val="23"/>
          <c:spPr>
            <a:ln w="28575" cap="rnd" cmpd="sng" algn="ctr">
              <a:solidFill>
                <a:schemeClr val="accent1">
                  <a:shade val="43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[figure_Note.xlsx]sim!$A$25:$BI$25</c:f>
              <c:numCache>
                <c:formatCode>General</c:formatCode>
                <c:ptCount val="61"/>
                <c:pt idx="1">
                  <c:v>1.25</c:v>
                </c:pt>
                <c:pt idx="2">
                  <c:v>1.26817</c:v>
                </c:pt>
                <c:pt idx="3">
                  <c:v>1.28596</c:v>
                </c:pt>
                <c:pt idx="4">
                  <c:v>1.3033699999999999</c:v>
                </c:pt>
                <c:pt idx="5">
                  <c:v>1.3204</c:v>
                </c:pt>
                <c:pt idx="6">
                  <c:v>1.3370599999999999</c:v>
                </c:pt>
                <c:pt idx="7">
                  <c:v>1.3533500000000001</c:v>
                </c:pt>
                <c:pt idx="8">
                  <c:v>1.3692500000000001</c:v>
                </c:pt>
                <c:pt idx="9">
                  <c:v>1.3847799999999999</c:v>
                </c:pt>
                <c:pt idx="10">
                  <c:v>1.3999299999999999</c:v>
                </c:pt>
                <c:pt idx="11">
                  <c:v>1.4147099999999999</c:v>
                </c:pt>
                <c:pt idx="12">
                  <c:v>1.4291100000000001</c:v>
                </c:pt>
                <c:pt idx="13">
                  <c:v>1.44313</c:v>
                </c:pt>
                <c:pt idx="14">
                  <c:v>1.4567699999999999</c:v>
                </c:pt>
                <c:pt idx="15">
                  <c:v>1.47004</c:v>
                </c:pt>
                <c:pt idx="16">
                  <c:v>1.4829300000000001</c:v>
                </c:pt>
                <c:pt idx="17">
                  <c:v>1.4954499999999999</c:v>
                </c:pt>
                <c:pt idx="18">
                  <c:v>1.50759</c:v>
                </c:pt>
                <c:pt idx="19">
                  <c:v>1.51935</c:v>
                </c:pt>
                <c:pt idx="20">
                  <c:v>1.5307299999999999</c:v>
                </c:pt>
                <c:pt idx="21">
                  <c:v>1.5417400000000001</c:v>
                </c:pt>
                <c:pt idx="22">
                  <c:v>1.55237</c:v>
                </c:pt>
                <c:pt idx="23">
                  <c:v>1.56263</c:v>
                </c:pt>
                <c:pt idx="24">
                  <c:v>1.5725</c:v>
                </c:pt>
                <c:pt idx="25">
                  <c:v>1.5820000000000001</c:v>
                </c:pt>
                <c:pt idx="26">
                  <c:v>1.5911299999999999</c:v>
                </c:pt>
                <c:pt idx="27">
                  <c:v>1.5998699999999999</c:v>
                </c:pt>
                <c:pt idx="28">
                  <c:v>1.6082399999999999</c:v>
                </c:pt>
                <c:pt idx="29">
                  <c:v>1.6162399999999999</c:v>
                </c:pt>
                <c:pt idx="30">
                  <c:v>1.6238600000000001</c:v>
                </c:pt>
                <c:pt idx="31">
                  <c:v>1.6311</c:v>
                </c:pt>
                <c:pt idx="32">
                  <c:v>1.6379600000000001</c:v>
                </c:pt>
                <c:pt idx="33">
                  <c:v>1.6444399999999999</c:v>
                </c:pt>
                <c:pt idx="34">
                  <c:v>1.65055</c:v>
                </c:pt>
                <c:pt idx="35">
                  <c:v>1.65629</c:v>
                </c:pt>
                <c:pt idx="36">
                  <c:v>1.66164</c:v>
                </c:pt>
                <c:pt idx="37">
                  <c:v>1.66662</c:v>
                </c:pt>
                <c:pt idx="38">
                  <c:v>1.67123</c:v>
                </c:pt>
                <c:pt idx="39">
                  <c:v>1.6754500000000001</c:v>
                </c:pt>
                <c:pt idx="40">
                  <c:v>1.6793</c:v>
                </c:pt>
                <c:pt idx="41">
                  <c:v>1.6827700000000001</c:v>
                </c:pt>
                <c:pt idx="42">
                  <c:v>1.68587</c:v>
                </c:pt>
                <c:pt idx="43">
                  <c:v>1.68859</c:v>
                </c:pt>
                <c:pt idx="44">
                  <c:v>1.69093</c:v>
                </c:pt>
                <c:pt idx="45">
                  <c:v>1.69289</c:v>
                </c:pt>
                <c:pt idx="46">
                  <c:v>1.69448</c:v>
                </c:pt>
                <c:pt idx="47">
                  <c:v>1.6956899999999999</c:v>
                </c:pt>
                <c:pt idx="48">
                  <c:v>1.6965300000000001</c:v>
                </c:pt>
                <c:pt idx="49">
                  <c:v>1.69699</c:v>
                </c:pt>
                <c:pt idx="50">
                  <c:v>1.6970700000000001</c:v>
                </c:pt>
                <c:pt idx="51">
                  <c:v>1.6967699999999999</c:v>
                </c:pt>
                <c:pt idx="52">
                  <c:v>1.6960999999999999</c:v>
                </c:pt>
                <c:pt idx="53">
                  <c:v>1.6950499999999999</c:v>
                </c:pt>
                <c:pt idx="54">
                  <c:v>1.6936199999999999</c:v>
                </c:pt>
                <c:pt idx="55">
                  <c:v>1.6918200000000001</c:v>
                </c:pt>
                <c:pt idx="56">
                  <c:v>1.68964</c:v>
                </c:pt>
                <c:pt idx="57">
                  <c:v>1.68709</c:v>
                </c:pt>
                <c:pt idx="58">
                  <c:v>1.68415</c:v>
                </c:pt>
                <c:pt idx="59">
                  <c:v>1.6808399999999999</c:v>
                </c:pt>
                <c:pt idx="60">
                  <c:v>1.67716</c:v>
                </c:pt>
              </c:numCache>
            </c:numRef>
          </c:val>
          <c:smooth val="0"/>
          <c:extLst>
            <c:ext xmlns:c16="http://schemas.microsoft.com/office/drawing/2014/chart" uri="{C3380CC4-5D6E-409C-BE32-E72D297353CC}">
              <c16:uniqueId val="{00000017-8A3C-4863-A2DA-1368BC872E27}"/>
            </c:ext>
          </c:extLst>
        </c:ser>
        <c:ser>
          <c:idx val="24"/>
          <c:order val="24"/>
          <c:spPr>
            <a:ln w="28575" cap="rnd" cmpd="sng" algn="ctr">
              <a:solidFill>
                <a:schemeClr val="accent1">
                  <a:shade val="43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[figure_Note.xlsx]sim!$A$26:$BI$26</c:f>
              <c:numCache>
                <c:formatCode>General</c:formatCode>
                <c:ptCount val="61"/>
                <c:pt idx="1">
                  <c:v>1.25</c:v>
                </c:pt>
                <c:pt idx="2">
                  <c:v>1.2513799999999999</c:v>
                </c:pt>
                <c:pt idx="3">
                  <c:v>1.2528699999999999</c:v>
                </c:pt>
                <c:pt idx="4">
                  <c:v>1.25447</c:v>
                </c:pt>
                <c:pt idx="5">
                  <c:v>1.2561800000000001</c:v>
                </c:pt>
                <c:pt idx="6">
                  <c:v>1.2579899999999999</c:v>
                </c:pt>
                <c:pt idx="7">
                  <c:v>1.2599199999999999</c:v>
                </c:pt>
                <c:pt idx="8">
                  <c:v>1.2619499999999999</c:v>
                </c:pt>
                <c:pt idx="9">
                  <c:v>1.2640899999999999</c:v>
                </c:pt>
                <c:pt idx="10">
                  <c:v>1.26634</c:v>
                </c:pt>
                <c:pt idx="11">
                  <c:v>1.2686999999999999</c:v>
                </c:pt>
                <c:pt idx="12">
                  <c:v>1.2711600000000001</c:v>
                </c:pt>
                <c:pt idx="13">
                  <c:v>1.2737400000000001</c:v>
                </c:pt>
                <c:pt idx="14">
                  <c:v>1.2764200000000001</c:v>
                </c:pt>
                <c:pt idx="15">
                  <c:v>1.27921</c:v>
                </c:pt>
                <c:pt idx="16">
                  <c:v>1.2821100000000001</c:v>
                </c:pt>
                <c:pt idx="17">
                  <c:v>1.28512</c:v>
                </c:pt>
                <c:pt idx="18">
                  <c:v>1.2882400000000001</c:v>
                </c:pt>
                <c:pt idx="19">
                  <c:v>1.2914600000000001</c:v>
                </c:pt>
                <c:pt idx="20">
                  <c:v>1.2948</c:v>
                </c:pt>
                <c:pt idx="21">
                  <c:v>1.2982400000000001</c:v>
                </c:pt>
                <c:pt idx="22">
                  <c:v>1.30179</c:v>
                </c:pt>
                <c:pt idx="23">
                  <c:v>1.30545</c:v>
                </c:pt>
                <c:pt idx="24">
                  <c:v>1.3092200000000001</c:v>
                </c:pt>
                <c:pt idx="25">
                  <c:v>1.3130900000000001</c:v>
                </c:pt>
                <c:pt idx="26">
                  <c:v>1.31708</c:v>
                </c:pt>
                <c:pt idx="27">
                  <c:v>1.32117</c:v>
                </c:pt>
                <c:pt idx="28">
                  <c:v>1.3253699999999999</c:v>
                </c:pt>
                <c:pt idx="29">
                  <c:v>1.32968</c:v>
                </c:pt>
                <c:pt idx="30">
                  <c:v>1.3341000000000001</c:v>
                </c:pt>
                <c:pt idx="31">
                  <c:v>1.3386199999999999</c:v>
                </c:pt>
                <c:pt idx="32">
                  <c:v>1.3432599999999999</c:v>
                </c:pt>
                <c:pt idx="33">
                  <c:v>1.3480000000000001</c:v>
                </c:pt>
                <c:pt idx="34">
                  <c:v>1.3528500000000001</c:v>
                </c:pt>
                <c:pt idx="35">
                  <c:v>1.35781</c:v>
                </c:pt>
                <c:pt idx="36">
                  <c:v>1.3628800000000001</c:v>
                </c:pt>
                <c:pt idx="37">
                  <c:v>1.3680600000000001</c:v>
                </c:pt>
                <c:pt idx="38">
                  <c:v>1.37334</c:v>
                </c:pt>
                <c:pt idx="39">
                  <c:v>1.3787400000000001</c:v>
                </c:pt>
                <c:pt idx="40">
                  <c:v>1.3842399999999999</c:v>
                </c:pt>
                <c:pt idx="41">
                  <c:v>1.38985</c:v>
                </c:pt>
                <c:pt idx="42">
                  <c:v>1.39557</c:v>
                </c:pt>
                <c:pt idx="43">
                  <c:v>1.4014</c:v>
                </c:pt>
                <c:pt idx="44">
                  <c:v>1.40733</c:v>
                </c:pt>
                <c:pt idx="45">
                  <c:v>1.4133800000000001</c:v>
                </c:pt>
                <c:pt idx="46">
                  <c:v>1.41953</c:v>
                </c:pt>
                <c:pt idx="47">
                  <c:v>1.4257899999999999</c:v>
                </c:pt>
                <c:pt idx="48">
                  <c:v>1.4321600000000001</c:v>
                </c:pt>
                <c:pt idx="49">
                  <c:v>1.4386399999999999</c:v>
                </c:pt>
                <c:pt idx="50">
                  <c:v>1.4452199999999999</c:v>
                </c:pt>
                <c:pt idx="51">
                  <c:v>1.4519200000000001</c:v>
                </c:pt>
                <c:pt idx="52">
                  <c:v>1.45872</c:v>
                </c:pt>
                <c:pt idx="53">
                  <c:v>1.4656400000000001</c:v>
                </c:pt>
                <c:pt idx="54">
                  <c:v>1.4726600000000001</c:v>
                </c:pt>
                <c:pt idx="55">
                  <c:v>1.4797800000000001</c:v>
                </c:pt>
                <c:pt idx="56">
                  <c:v>1.48702</c:v>
                </c:pt>
                <c:pt idx="57">
                  <c:v>1.49437</c:v>
                </c:pt>
                <c:pt idx="58">
                  <c:v>1.5018199999999999</c:v>
                </c:pt>
                <c:pt idx="59">
                  <c:v>1.5093799999999999</c:v>
                </c:pt>
                <c:pt idx="60">
                  <c:v>1.51705</c:v>
                </c:pt>
              </c:numCache>
            </c:numRef>
          </c:val>
          <c:smooth val="0"/>
          <c:extLst>
            <c:ext xmlns:c16="http://schemas.microsoft.com/office/drawing/2014/chart" uri="{C3380CC4-5D6E-409C-BE32-E72D297353CC}">
              <c16:uniqueId val="{00000018-8A3C-4863-A2DA-1368BC872E27}"/>
            </c:ext>
          </c:extLst>
        </c:ser>
        <c:ser>
          <c:idx val="25"/>
          <c:order val="25"/>
          <c:spPr>
            <a:ln w="28575" cap="rnd" cmpd="sng" algn="ctr">
              <a:solidFill>
                <a:schemeClr val="accent1">
                  <a:shade val="44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[figure_Note.xlsx]sim!$A$27:$BI$27</c:f>
              <c:numCache>
                <c:formatCode>General</c:formatCode>
                <c:ptCount val="61"/>
                <c:pt idx="1">
                  <c:v>1.25</c:v>
                </c:pt>
                <c:pt idx="2">
                  <c:v>1.2544200000000001</c:v>
                </c:pt>
                <c:pt idx="3">
                  <c:v>1.25884</c:v>
                </c:pt>
                <c:pt idx="4">
                  <c:v>1.2632699999999999</c:v>
                </c:pt>
                <c:pt idx="5">
                  <c:v>1.2677</c:v>
                </c:pt>
                <c:pt idx="6">
                  <c:v>1.27214</c:v>
                </c:pt>
                <c:pt idx="7">
                  <c:v>1.2765899999999999</c:v>
                </c:pt>
                <c:pt idx="8">
                  <c:v>1.28104</c:v>
                </c:pt>
                <c:pt idx="9">
                  <c:v>1.2855000000000001</c:v>
                </c:pt>
                <c:pt idx="10">
                  <c:v>1.2899700000000001</c:v>
                </c:pt>
                <c:pt idx="11">
                  <c:v>1.29444</c:v>
                </c:pt>
                <c:pt idx="12">
                  <c:v>1.2989200000000001</c:v>
                </c:pt>
                <c:pt idx="13">
                  <c:v>1.3033999999999999</c:v>
                </c:pt>
                <c:pt idx="14">
                  <c:v>1.30789</c:v>
                </c:pt>
                <c:pt idx="15">
                  <c:v>1.3123899999999999</c:v>
                </c:pt>
                <c:pt idx="16">
                  <c:v>1.3168899999999999</c:v>
                </c:pt>
                <c:pt idx="17">
                  <c:v>1.3213900000000001</c:v>
                </c:pt>
                <c:pt idx="18">
                  <c:v>1.3259099999999999</c:v>
                </c:pt>
                <c:pt idx="19">
                  <c:v>1.33043</c:v>
                </c:pt>
                <c:pt idx="20">
                  <c:v>1.3349500000000001</c:v>
                </c:pt>
                <c:pt idx="21">
                  <c:v>1.3394900000000001</c:v>
                </c:pt>
                <c:pt idx="22">
                  <c:v>1.3440300000000001</c:v>
                </c:pt>
                <c:pt idx="23">
                  <c:v>1.34857</c:v>
                </c:pt>
                <c:pt idx="24">
                  <c:v>1.3531200000000001</c:v>
                </c:pt>
                <c:pt idx="25">
                  <c:v>1.35768</c:v>
                </c:pt>
                <c:pt idx="26">
                  <c:v>1.3622399999999999</c:v>
                </c:pt>
                <c:pt idx="27">
                  <c:v>1.3668100000000001</c:v>
                </c:pt>
                <c:pt idx="28">
                  <c:v>1.37138</c:v>
                </c:pt>
                <c:pt idx="29">
                  <c:v>1.3759600000000001</c:v>
                </c:pt>
                <c:pt idx="30">
                  <c:v>1.3805499999999999</c:v>
                </c:pt>
                <c:pt idx="31">
                  <c:v>1.38514</c:v>
                </c:pt>
                <c:pt idx="32">
                  <c:v>1.38974</c:v>
                </c:pt>
                <c:pt idx="33">
                  <c:v>1.39435</c:v>
                </c:pt>
                <c:pt idx="34">
                  <c:v>1.39896</c:v>
                </c:pt>
                <c:pt idx="35">
                  <c:v>1.40358</c:v>
                </c:pt>
                <c:pt idx="36">
                  <c:v>1.4081999999999999</c:v>
                </c:pt>
                <c:pt idx="37">
                  <c:v>1.41283</c:v>
                </c:pt>
                <c:pt idx="38">
                  <c:v>1.4174599999999999</c:v>
                </c:pt>
                <c:pt idx="39">
                  <c:v>1.42211</c:v>
                </c:pt>
                <c:pt idx="40">
                  <c:v>1.42675</c:v>
                </c:pt>
                <c:pt idx="41">
                  <c:v>1.4314100000000001</c:v>
                </c:pt>
                <c:pt idx="42">
                  <c:v>1.43607</c:v>
                </c:pt>
                <c:pt idx="43">
                  <c:v>1.4407300000000001</c:v>
                </c:pt>
                <c:pt idx="44">
                  <c:v>1.4454100000000001</c:v>
                </c:pt>
                <c:pt idx="45">
                  <c:v>1.45008</c:v>
                </c:pt>
                <c:pt idx="46">
                  <c:v>1.4547699999999999</c:v>
                </c:pt>
                <c:pt idx="47">
                  <c:v>1.45946</c:v>
                </c:pt>
                <c:pt idx="48">
                  <c:v>1.4641599999999999</c:v>
                </c:pt>
                <c:pt idx="49">
                  <c:v>1.4688600000000001</c:v>
                </c:pt>
                <c:pt idx="50">
                  <c:v>1.47357</c:v>
                </c:pt>
                <c:pt idx="51">
                  <c:v>1.47828</c:v>
                </c:pt>
                <c:pt idx="52">
                  <c:v>1.4830000000000001</c:v>
                </c:pt>
                <c:pt idx="53">
                  <c:v>1.48773</c:v>
                </c:pt>
                <c:pt idx="54">
                  <c:v>1.4924599999999999</c:v>
                </c:pt>
                <c:pt idx="55">
                  <c:v>1.4972000000000001</c:v>
                </c:pt>
                <c:pt idx="56">
                  <c:v>1.5019499999999999</c:v>
                </c:pt>
                <c:pt idx="57">
                  <c:v>1.5066999999999999</c:v>
                </c:pt>
                <c:pt idx="58">
                  <c:v>1.51146</c:v>
                </c:pt>
                <c:pt idx="59">
                  <c:v>1.5162199999999999</c:v>
                </c:pt>
                <c:pt idx="60">
                  <c:v>1.5209900000000001</c:v>
                </c:pt>
              </c:numCache>
            </c:numRef>
          </c:val>
          <c:smooth val="0"/>
          <c:extLst>
            <c:ext xmlns:c16="http://schemas.microsoft.com/office/drawing/2014/chart" uri="{C3380CC4-5D6E-409C-BE32-E72D297353CC}">
              <c16:uniqueId val="{00000019-8A3C-4863-A2DA-1368BC872E27}"/>
            </c:ext>
          </c:extLst>
        </c:ser>
        <c:ser>
          <c:idx val="26"/>
          <c:order val="26"/>
          <c:spPr>
            <a:ln w="28575" cap="rnd" cmpd="sng" algn="ctr">
              <a:solidFill>
                <a:schemeClr val="accent1">
                  <a:shade val="45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[figure_Note.xlsx]sim!$A$28:$BI$28</c:f>
              <c:numCache>
                <c:formatCode>General</c:formatCode>
                <c:ptCount val="61"/>
                <c:pt idx="1">
                  <c:v>1.25</c:v>
                </c:pt>
                <c:pt idx="2">
                  <c:v>1.25126</c:v>
                </c:pt>
                <c:pt idx="3">
                  <c:v>1.2525599999999999</c:v>
                </c:pt>
                <c:pt idx="4">
                  <c:v>1.2538899999999999</c:v>
                </c:pt>
                <c:pt idx="5">
                  <c:v>1.2552700000000001</c:v>
                </c:pt>
                <c:pt idx="6">
                  <c:v>1.25668</c:v>
                </c:pt>
                <c:pt idx="7">
                  <c:v>1.25813</c:v>
                </c:pt>
                <c:pt idx="8">
                  <c:v>1.25962</c:v>
                </c:pt>
                <c:pt idx="9">
                  <c:v>1.26115</c:v>
                </c:pt>
                <c:pt idx="10">
                  <c:v>1.2627200000000001</c:v>
                </c:pt>
                <c:pt idx="11">
                  <c:v>1.2643200000000001</c:v>
                </c:pt>
                <c:pt idx="12">
                  <c:v>1.26596</c:v>
                </c:pt>
                <c:pt idx="13">
                  <c:v>1.2676499999999999</c:v>
                </c:pt>
                <c:pt idx="14">
                  <c:v>1.2693700000000001</c:v>
                </c:pt>
                <c:pt idx="15">
                  <c:v>1.2711300000000001</c:v>
                </c:pt>
                <c:pt idx="16">
                  <c:v>1.2729200000000001</c:v>
                </c:pt>
                <c:pt idx="17">
                  <c:v>1.2747599999999999</c:v>
                </c:pt>
                <c:pt idx="18">
                  <c:v>1.2766299999999999</c:v>
                </c:pt>
                <c:pt idx="19">
                  <c:v>1.2785500000000001</c:v>
                </c:pt>
                <c:pt idx="20">
                  <c:v>1.2805</c:v>
                </c:pt>
                <c:pt idx="21">
                  <c:v>1.2824899999999999</c:v>
                </c:pt>
                <c:pt idx="22">
                  <c:v>1.2845200000000001</c:v>
                </c:pt>
                <c:pt idx="23">
                  <c:v>1.2865800000000001</c:v>
                </c:pt>
                <c:pt idx="24">
                  <c:v>1.2886899999999999</c:v>
                </c:pt>
                <c:pt idx="25">
                  <c:v>1.2908299999999999</c:v>
                </c:pt>
                <c:pt idx="26">
                  <c:v>1.29301</c:v>
                </c:pt>
                <c:pt idx="27">
                  <c:v>1.2952300000000001</c:v>
                </c:pt>
                <c:pt idx="28">
                  <c:v>1.29749</c:v>
                </c:pt>
                <c:pt idx="29">
                  <c:v>1.29979</c:v>
                </c:pt>
                <c:pt idx="30">
                  <c:v>1.3021199999999999</c:v>
                </c:pt>
                <c:pt idx="31">
                  <c:v>1.3045</c:v>
                </c:pt>
                <c:pt idx="32">
                  <c:v>1.30691</c:v>
                </c:pt>
                <c:pt idx="33">
                  <c:v>1.3093600000000001</c:v>
                </c:pt>
                <c:pt idx="34">
                  <c:v>1.31185</c:v>
                </c:pt>
                <c:pt idx="35">
                  <c:v>1.3143800000000001</c:v>
                </c:pt>
                <c:pt idx="36">
                  <c:v>1.3169500000000001</c:v>
                </c:pt>
                <c:pt idx="37">
                  <c:v>1.31955</c:v>
                </c:pt>
                <c:pt idx="38">
                  <c:v>1.32219</c:v>
                </c:pt>
                <c:pt idx="39">
                  <c:v>1.3248800000000001</c:v>
                </c:pt>
                <c:pt idx="40">
                  <c:v>1.3275999999999999</c:v>
                </c:pt>
                <c:pt idx="41">
                  <c:v>1.3303499999999999</c:v>
                </c:pt>
                <c:pt idx="42">
                  <c:v>1.3331500000000001</c:v>
                </c:pt>
                <c:pt idx="43">
                  <c:v>1.33599</c:v>
                </c:pt>
                <c:pt idx="44">
                  <c:v>1.3388599999999999</c:v>
                </c:pt>
                <c:pt idx="45">
                  <c:v>1.3417699999999999</c:v>
                </c:pt>
                <c:pt idx="46">
                  <c:v>1.3447199999999999</c:v>
                </c:pt>
                <c:pt idx="47">
                  <c:v>1.34771</c:v>
                </c:pt>
                <c:pt idx="48">
                  <c:v>1.3507400000000001</c:v>
                </c:pt>
                <c:pt idx="49">
                  <c:v>1.35381</c:v>
                </c:pt>
                <c:pt idx="50">
                  <c:v>1.3569100000000001</c:v>
                </c:pt>
                <c:pt idx="51">
                  <c:v>1.36005</c:v>
                </c:pt>
                <c:pt idx="52">
                  <c:v>1.36324</c:v>
                </c:pt>
                <c:pt idx="53">
                  <c:v>1.36646</c:v>
                </c:pt>
                <c:pt idx="54">
                  <c:v>1.36971</c:v>
                </c:pt>
                <c:pt idx="55">
                  <c:v>1.3730100000000001</c:v>
                </c:pt>
                <c:pt idx="56">
                  <c:v>1.37635</c:v>
                </c:pt>
                <c:pt idx="57">
                  <c:v>1.3797200000000001</c:v>
                </c:pt>
                <c:pt idx="58">
                  <c:v>1.38313</c:v>
                </c:pt>
                <c:pt idx="59">
                  <c:v>1.3865799999999999</c:v>
                </c:pt>
                <c:pt idx="60">
                  <c:v>1.3900699999999999</c:v>
                </c:pt>
              </c:numCache>
            </c:numRef>
          </c:val>
          <c:smooth val="0"/>
          <c:extLst>
            <c:ext xmlns:c16="http://schemas.microsoft.com/office/drawing/2014/chart" uri="{C3380CC4-5D6E-409C-BE32-E72D297353CC}">
              <c16:uniqueId val="{0000001A-8A3C-4863-A2DA-1368BC872E27}"/>
            </c:ext>
          </c:extLst>
        </c:ser>
        <c:ser>
          <c:idx val="27"/>
          <c:order val="27"/>
          <c:spPr>
            <a:ln w="28575" cap="rnd" cmpd="sng" algn="ctr">
              <a:solidFill>
                <a:schemeClr val="accent1">
                  <a:shade val="45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[figure_Note.xlsx]sim!$A$29:$BI$29</c:f>
              <c:numCache>
                <c:formatCode>General</c:formatCode>
                <c:ptCount val="61"/>
                <c:pt idx="1">
                  <c:v>1.25</c:v>
                </c:pt>
                <c:pt idx="2">
                  <c:v>1.24427</c:v>
                </c:pt>
                <c:pt idx="3">
                  <c:v>1.2390300000000001</c:v>
                </c:pt>
                <c:pt idx="4">
                  <c:v>1.23427</c:v>
                </c:pt>
                <c:pt idx="5">
                  <c:v>1.2299800000000001</c:v>
                </c:pt>
                <c:pt idx="6">
                  <c:v>1.22618</c:v>
                </c:pt>
                <c:pt idx="7">
                  <c:v>1.2228600000000001</c:v>
                </c:pt>
                <c:pt idx="8">
                  <c:v>1.2200299999999999</c:v>
                </c:pt>
                <c:pt idx="9">
                  <c:v>1.21767</c:v>
                </c:pt>
                <c:pt idx="10">
                  <c:v>1.2158</c:v>
                </c:pt>
                <c:pt idx="11">
                  <c:v>1.2143999999999999</c:v>
                </c:pt>
                <c:pt idx="12">
                  <c:v>1.21349</c:v>
                </c:pt>
                <c:pt idx="13">
                  <c:v>1.21306</c:v>
                </c:pt>
                <c:pt idx="14">
                  <c:v>1.2131099999999999</c:v>
                </c:pt>
                <c:pt idx="15">
                  <c:v>1.2136499999999999</c:v>
                </c:pt>
                <c:pt idx="16">
                  <c:v>1.2146600000000001</c:v>
                </c:pt>
                <c:pt idx="17">
                  <c:v>1.2161599999999999</c:v>
                </c:pt>
                <c:pt idx="18">
                  <c:v>1.2181299999999999</c:v>
                </c:pt>
                <c:pt idx="19">
                  <c:v>1.2205900000000001</c:v>
                </c:pt>
                <c:pt idx="20">
                  <c:v>1.22353</c:v>
                </c:pt>
                <c:pt idx="21">
                  <c:v>1.2269600000000001</c:v>
                </c:pt>
                <c:pt idx="22">
                  <c:v>1.2308600000000001</c:v>
                </c:pt>
                <c:pt idx="23">
                  <c:v>1.2352399999999999</c:v>
                </c:pt>
                <c:pt idx="24">
                  <c:v>1.24011</c:v>
                </c:pt>
                <c:pt idx="25">
                  <c:v>1.24546</c:v>
                </c:pt>
                <c:pt idx="26">
                  <c:v>1.25129</c:v>
                </c:pt>
                <c:pt idx="27">
                  <c:v>1.2576000000000001</c:v>
                </c:pt>
                <c:pt idx="28">
                  <c:v>1.2643899999999999</c:v>
                </c:pt>
                <c:pt idx="29">
                  <c:v>1.27166</c:v>
                </c:pt>
                <c:pt idx="30">
                  <c:v>1.27942</c:v>
                </c:pt>
                <c:pt idx="31">
                  <c:v>1.28765</c:v>
                </c:pt>
                <c:pt idx="32">
                  <c:v>1.29637</c:v>
                </c:pt>
                <c:pt idx="33">
                  <c:v>1.3055699999999999</c:v>
                </c:pt>
                <c:pt idx="34">
                  <c:v>1.31525</c:v>
                </c:pt>
                <c:pt idx="35">
                  <c:v>1.32542</c:v>
                </c:pt>
                <c:pt idx="36">
                  <c:v>1.33606</c:v>
                </c:pt>
                <c:pt idx="37">
                  <c:v>1.3471900000000001</c:v>
                </c:pt>
                <c:pt idx="38">
                  <c:v>1.3587899999999999</c:v>
                </c:pt>
                <c:pt idx="39">
                  <c:v>1.3708800000000001</c:v>
                </c:pt>
                <c:pt idx="40">
                  <c:v>1.3834500000000001</c:v>
                </c:pt>
                <c:pt idx="41">
                  <c:v>1.3965000000000001</c:v>
                </c:pt>
                <c:pt idx="42">
                  <c:v>1.4100299999999999</c:v>
                </c:pt>
                <c:pt idx="43">
                  <c:v>1.42405</c:v>
                </c:pt>
                <c:pt idx="44">
                  <c:v>1.4385399999999999</c:v>
                </c:pt>
                <c:pt idx="45">
                  <c:v>1.4535199999999999</c:v>
                </c:pt>
                <c:pt idx="46">
                  <c:v>1.46898</c:v>
                </c:pt>
                <c:pt idx="47">
                  <c:v>1.48492</c:v>
                </c:pt>
                <c:pt idx="48">
                  <c:v>1.5013399999999999</c:v>
                </c:pt>
                <c:pt idx="49">
                  <c:v>1.51824</c:v>
                </c:pt>
                <c:pt idx="50">
                  <c:v>1.5356300000000001</c:v>
                </c:pt>
                <c:pt idx="51">
                  <c:v>1.5535000000000001</c:v>
                </c:pt>
                <c:pt idx="52">
                  <c:v>1.5718399999999999</c:v>
                </c:pt>
                <c:pt idx="53">
                  <c:v>1.59067</c:v>
                </c:pt>
                <c:pt idx="54">
                  <c:v>1.60998</c:v>
                </c:pt>
                <c:pt idx="55">
                  <c:v>1.6297699999999999</c:v>
                </c:pt>
                <c:pt idx="56">
                  <c:v>1.65005</c:v>
                </c:pt>
                <c:pt idx="57">
                  <c:v>1.6708000000000001</c:v>
                </c:pt>
                <c:pt idx="58">
                  <c:v>1.69204</c:v>
                </c:pt>
                <c:pt idx="59">
                  <c:v>1.71376</c:v>
                </c:pt>
                <c:pt idx="60">
                  <c:v>1.7359599999999999</c:v>
                </c:pt>
              </c:numCache>
            </c:numRef>
          </c:val>
          <c:smooth val="0"/>
          <c:extLst>
            <c:ext xmlns:c16="http://schemas.microsoft.com/office/drawing/2014/chart" uri="{C3380CC4-5D6E-409C-BE32-E72D297353CC}">
              <c16:uniqueId val="{0000001B-8A3C-4863-A2DA-1368BC872E27}"/>
            </c:ext>
          </c:extLst>
        </c:ser>
        <c:ser>
          <c:idx val="28"/>
          <c:order val="28"/>
          <c:spPr>
            <a:ln w="28575" cap="rnd" cmpd="sng" algn="ctr">
              <a:solidFill>
                <a:schemeClr val="accent1">
                  <a:shade val="46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[figure_Note.xlsx]sim!$A$30:$BI$30</c:f>
              <c:numCache>
                <c:formatCode>General</c:formatCode>
                <c:ptCount val="61"/>
                <c:pt idx="1">
                  <c:v>1.25</c:v>
                </c:pt>
                <c:pt idx="2">
                  <c:v>1.2508600000000001</c:v>
                </c:pt>
                <c:pt idx="3">
                  <c:v>1.25173</c:v>
                </c:pt>
                <c:pt idx="4">
                  <c:v>1.2526299999999999</c:v>
                </c:pt>
                <c:pt idx="5">
                  <c:v>1.2535499999999999</c:v>
                </c:pt>
                <c:pt idx="6">
                  <c:v>1.2544900000000001</c:v>
                </c:pt>
                <c:pt idx="7">
                  <c:v>1.25545</c:v>
                </c:pt>
                <c:pt idx="8">
                  <c:v>1.25644</c:v>
                </c:pt>
                <c:pt idx="9">
                  <c:v>1.2574399999999999</c:v>
                </c:pt>
                <c:pt idx="10">
                  <c:v>1.2584599999999999</c:v>
                </c:pt>
                <c:pt idx="11">
                  <c:v>1.2595099999999999</c:v>
                </c:pt>
                <c:pt idx="12">
                  <c:v>1.26057</c:v>
                </c:pt>
                <c:pt idx="13">
                  <c:v>1.26166</c:v>
                </c:pt>
                <c:pt idx="14">
                  <c:v>1.2627699999999999</c:v>
                </c:pt>
                <c:pt idx="15">
                  <c:v>1.26389</c:v>
                </c:pt>
                <c:pt idx="16">
                  <c:v>1.2650399999999999</c:v>
                </c:pt>
                <c:pt idx="17">
                  <c:v>1.2662100000000001</c:v>
                </c:pt>
                <c:pt idx="18">
                  <c:v>1.2674000000000001</c:v>
                </c:pt>
                <c:pt idx="19">
                  <c:v>1.26861</c:v>
                </c:pt>
                <c:pt idx="20">
                  <c:v>1.2698499999999999</c:v>
                </c:pt>
                <c:pt idx="21">
                  <c:v>1.2710999999999999</c:v>
                </c:pt>
                <c:pt idx="22">
                  <c:v>1.27237</c:v>
                </c:pt>
                <c:pt idx="23">
                  <c:v>1.2736700000000001</c:v>
                </c:pt>
                <c:pt idx="24">
                  <c:v>1.27498</c:v>
                </c:pt>
                <c:pt idx="25">
                  <c:v>1.2763199999999999</c:v>
                </c:pt>
                <c:pt idx="26">
                  <c:v>1.2776799999999999</c:v>
                </c:pt>
                <c:pt idx="27">
                  <c:v>1.2790600000000001</c:v>
                </c:pt>
                <c:pt idx="28">
                  <c:v>1.2804500000000001</c:v>
                </c:pt>
                <c:pt idx="29">
                  <c:v>1.2818700000000001</c:v>
                </c:pt>
                <c:pt idx="30">
                  <c:v>1.28331</c:v>
                </c:pt>
                <c:pt idx="31">
                  <c:v>1.28478</c:v>
                </c:pt>
                <c:pt idx="32">
                  <c:v>1.28626</c:v>
                </c:pt>
                <c:pt idx="33">
                  <c:v>1.28776</c:v>
                </c:pt>
                <c:pt idx="34">
                  <c:v>1.28928</c:v>
                </c:pt>
                <c:pt idx="35">
                  <c:v>1.2908299999999999</c:v>
                </c:pt>
                <c:pt idx="36">
                  <c:v>1.2923899999999999</c:v>
                </c:pt>
                <c:pt idx="37">
                  <c:v>1.2939799999999999</c:v>
                </c:pt>
                <c:pt idx="38">
                  <c:v>1.29559</c:v>
                </c:pt>
                <c:pt idx="39">
                  <c:v>1.29722</c:v>
                </c:pt>
                <c:pt idx="40">
                  <c:v>1.2988599999999999</c:v>
                </c:pt>
                <c:pt idx="41">
                  <c:v>1.30053</c:v>
                </c:pt>
                <c:pt idx="42">
                  <c:v>1.3022199999999999</c:v>
                </c:pt>
                <c:pt idx="43">
                  <c:v>1.3039400000000001</c:v>
                </c:pt>
                <c:pt idx="44">
                  <c:v>1.3056700000000001</c:v>
                </c:pt>
                <c:pt idx="45">
                  <c:v>1.30742</c:v>
                </c:pt>
                <c:pt idx="46">
                  <c:v>1.3091999999999999</c:v>
                </c:pt>
                <c:pt idx="47">
                  <c:v>1.3109900000000001</c:v>
                </c:pt>
                <c:pt idx="48">
                  <c:v>1.31281</c:v>
                </c:pt>
                <c:pt idx="49">
                  <c:v>1.31464</c:v>
                </c:pt>
                <c:pt idx="50">
                  <c:v>1.3165</c:v>
                </c:pt>
                <c:pt idx="51">
                  <c:v>1.3183800000000001</c:v>
                </c:pt>
                <c:pt idx="52">
                  <c:v>1.3202799999999999</c:v>
                </c:pt>
                <c:pt idx="53">
                  <c:v>1.3222</c:v>
                </c:pt>
                <c:pt idx="54">
                  <c:v>1.3241400000000001</c:v>
                </c:pt>
                <c:pt idx="55">
                  <c:v>1.3261000000000001</c:v>
                </c:pt>
                <c:pt idx="56">
                  <c:v>1.3280799999999999</c:v>
                </c:pt>
                <c:pt idx="57">
                  <c:v>1.3300799999999999</c:v>
                </c:pt>
                <c:pt idx="58">
                  <c:v>1.3321099999999999</c:v>
                </c:pt>
                <c:pt idx="59">
                  <c:v>1.3341499999999999</c:v>
                </c:pt>
                <c:pt idx="60">
                  <c:v>1.33622</c:v>
                </c:pt>
              </c:numCache>
            </c:numRef>
          </c:val>
          <c:smooth val="0"/>
          <c:extLst>
            <c:ext xmlns:c16="http://schemas.microsoft.com/office/drawing/2014/chart" uri="{C3380CC4-5D6E-409C-BE32-E72D297353CC}">
              <c16:uniqueId val="{0000001C-8A3C-4863-A2DA-1368BC872E27}"/>
            </c:ext>
          </c:extLst>
        </c:ser>
        <c:ser>
          <c:idx val="29"/>
          <c:order val="29"/>
          <c:spPr>
            <a:ln w="28575" cap="rnd" cmpd="sng" algn="ctr">
              <a:solidFill>
                <a:schemeClr val="accent1">
                  <a:shade val="46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[figure_Note.xlsx]sim!$A$31:$BI$31</c:f>
              <c:numCache>
                <c:formatCode>General</c:formatCode>
                <c:ptCount val="61"/>
                <c:pt idx="1">
                  <c:v>1.25</c:v>
                </c:pt>
                <c:pt idx="2">
                  <c:v>1.2572399999999999</c:v>
                </c:pt>
                <c:pt idx="3">
                  <c:v>1.2644299999999999</c:v>
                </c:pt>
                <c:pt idx="4">
                  <c:v>1.2715700000000001</c:v>
                </c:pt>
                <c:pt idx="5">
                  <c:v>1.2786500000000001</c:v>
                </c:pt>
                <c:pt idx="6">
                  <c:v>1.2856799999999999</c:v>
                </c:pt>
                <c:pt idx="7">
                  <c:v>1.2926599999999999</c:v>
                </c:pt>
                <c:pt idx="8">
                  <c:v>1.29959</c:v>
                </c:pt>
                <c:pt idx="9">
                  <c:v>1.30646</c:v>
                </c:pt>
                <c:pt idx="10">
                  <c:v>1.31328</c:v>
                </c:pt>
                <c:pt idx="11">
                  <c:v>1.3200499999999999</c:v>
                </c:pt>
                <c:pt idx="12">
                  <c:v>1.3267599999999999</c:v>
                </c:pt>
                <c:pt idx="13">
                  <c:v>1.33342</c:v>
                </c:pt>
                <c:pt idx="14">
                  <c:v>1.3400300000000001</c:v>
                </c:pt>
                <c:pt idx="15">
                  <c:v>1.3465800000000001</c:v>
                </c:pt>
                <c:pt idx="16">
                  <c:v>1.3530800000000001</c:v>
                </c:pt>
                <c:pt idx="17">
                  <c:v>1.3595299999999999</c:v>
                </c:pt>
                <c:pt idx="18">
                  <c:v>1.3659300000000001</c:v>
                </c:pt>
                <c:pt idx="19">
                  <c:v>1.3722700000000001</c:v>
                </c:pt>
                <c:pt idx="20">
                  <c:v>1.37856</c:v>
                </c:pt>
                <c:pt idx="21">
                  <c:v>1.3848</c:v>
                </c:pt>
                <c:pt idx="22">
                  <c:v>1.3909800000000001</c:v>
                </c:pt>
                <c:pt idx="23">
                  <c:v>1.3971100000000001</c:v>
                </c:pt>
                <c:pt idx="24">
                  <c:v>1.4031899999999999</c:v>
                </c:pt>
                <c:pt idx="25">
                  <c:v>1.4092100000000001</c:v>
                </c:pt>
                <c:pt idx="26">
                  <c:v>1.4151899999999999</c:v>
                </c:pt>
                <c:pt idx="27">
                  <c:v>1.4211100000000001</c:v>
                </c:pt>
                <c:pt idx="28">
                  <c:v>1.4269700000000001</c:v>
                </c:pt>
                <c:pt idx="29">
                  <c:v>1.43279</c:v>
                </c:pt>
                <c:pt idx="30">
                  <c:v>1.43855</c:v>
                </c:pt>
                <c:pt idx="31">
                  <c:v>1.44425</c:v>
                </c:pt>
                <c:pt idx="32">
                  <c:v>1.44991</c:v>
                </c:pt>
                <c:pt idx="33">
                  <c:v>1.4555100000000001</c:v>
                </c:pt>
                <c:pt idx="34">
                  <c:v>1.46106</c:v>
                </c:pt>
                <c:pt idx="35">
                  <c:v>1.46655</c:v>
                </c:pt>
                <c:pt idx="36">
                  <c:v>1.472</c:v>
                </c:pt>
                <c:pt idx="37">
                  <c:v>1.47739</c:v>
                </c:pt>
                <c:pt idx="38">
                  <c:v>1.48272</c:v>
                </c:pt>
                <c:pt idx="39">
                  <c:v>1.4880100000000001</c:v>
                </c:pt>
                <c:pt idx="40">
                  <c:v>1.4932399999999999</c:v>
                </c:pt>
                <c:pt idx="41">
                  <c:v>1.4984200000000001</c:v>
                </c:pt>
                <c:pt idx="42">
                  <c:v>1.5035400000000001</c:v>
                </c:pt>
                <c:pt idx="43">
                  <c:v>1.50861</c:v>
                </c:pt>
                <c:pt idx="44">
                  <c:v>1.51363</c:v>
                </c:pt>
                <c:pt idx="45">
                  <c:v>1.5185999999999999</c:v>
                </c:pt>
                <c:pt idx="46">
                  <c:v>1.5235099999999999</c:v>
                </c:pt>
                <c:pt idx="47">
                  <c:v>1.52837</c:v>
                </c:pt>
                <c:pt idx="48">
                  <c:v>1.53318</c:v>
                </c:pt>
                <c:pt idx="49">
                  <c:v>1.53793</c:v>
                </c:pt>
                <c:pt idx="50">
                  <c:v>1.54264</c:v>
                </c:pt>
                <c:pt idx="51">
                  <c:v>1.54728</c:v>
                </c:pt>
                <c:pt idx="52">
                  <c:v>1.5518799999999999</c:v>
                </c:pt>
                <c:pt idx="53">
                  <c:v>1.5564199999999999</c:v>
                </c:pt>
                <c:pt idx="54">
                  <c:v>1.56091</c:v>
                </c:pt>
                <c:pt idx="55">
                  <c:v>1.56535</c:v>
                </c:pt>
                <c:pt idx="56">
                  <c:v>1.5697300000000001</c:v>
                </c:pt>
                <c:pt idx="57">
                  <c:v>1.57406</c:v>
                </c:pt>
                <c:pt idx="58">
                  <c:v>1.5783400000000001</c:v>
                </c:pt>
                <c:pt idx="59">
                  <c:v>1.58257</c:v>
                </c:pt>
                <c:pt idx="60">
                  <c:v>1.58674</c:v>
                </c:pt>
              </c:numCache>
            </c:numRef>
          </c:val>
          <c:smooth val="0"/>
          <c:extLst>
            <c:ext xmlns:c16="http://schemas.microsoft.com/office/drawing/2014/chart" uri="{C3380CC4-5D6E-409C-BE32-E72D297353CC}">
              <c16:uniqueId val="{0000001D-8A3C-4863-A2DA-1368BC872E27}"/>
            </c:ext>
          </c:extLst>
        </c:ser>
        <c:ser>
          <c:idx val="30"/>
          <c:order val="30"/>
          <c:spPr>
            <a:ln w="28575" cap="rnd" cmpd="sng" algn="ctr">
              <a:solidFill>
                <a:schemeClr val="accent1">
                  <a:shade val="47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[figure_Note.xlsx]sim!$A$32:$BI$32</c:f>
              <c:numCache>
                <c:formatCode>General</c:formatCode>
                <c:ptCount val="61"/>
                <c:pt idx="1">
                  <c:v>1.25</c:v>
                </c:pt>
                <c:pt idx="2">
                  <c:v>1.2475499999999999</c:v>
                </c:pt>
                <c:pt idx="3">
                  <c:v>1.24515</c:v>
                </c:pt>
                <c:pt idx="4">
                  <c:v>1.24281</c:v>
                </c:pt>
                <c:pt idx="5">
                  <c:v>1.2405299999999999</c:v>
                </c:pt>
                <c:pt idx="6">
                  <c:v>1.23831</c:v>
                </c:pt>
                <c:pt idx="7">
                  <c:v>1.2361500000000001</c:v>
                </c:pt>
                <c:pt idx="8">
                  <c:v>1.23404</c:v>
                </c:pt>
                <c:pt idx="9">
                  <c:v>1.2319899999999999</c:v>
                </c:pt>
                <c:pt idx="10">
                  <c:v>1.23</c:v>
                </c:pt>
                <c:pt idx="11">
                  <c:v>1.2280599999999999</c:v>
                </c:pt>
                <c:pt idx="12">
                  <c:v>1.2261899999999999</c:v>
                </c:pt>
                <c:pt idx="13">
                  <c:v>1.22437</c:v>
                </c:pt>
                <c:pt idx="14">
                  <c:v>1.2225999999999999</c:v>
                </c:pt>
                <c:pt idx="15">
                  <c:v>1.2209000000000001</c:v>
                </c:pt>
                <c:pt idx="16">
                  <c:v>1.2192499999999999</c:v>
                </c:pt>
                <c:pt idx="17">
                  <c:v>1.21766</c:v>
                </c:pt>
                <c:pt idx="18">
                  <c:v>1.2161299999999999</c:v>
                </c:pt>
                <c:pt idx="19">
                  <c:v>1.2146600000000001</c:v>
                </c:pt>
                <c:pt idx="20">
                  <c:v>1.2132400000000001</c:v>
                </c:pt>
                <c:pt idx="21">
                  <c:v>1.2118800000000001</c:v>
                </c:pt>
                <c:pt idx="22">
                  <c:v>1.21058</c:v>
                </c:pt>
                <c:pt idx="23">
                  <c:v>1.20933</c:v>
                </c:pt>
                <c:pt idx="24">
                  <c:v>1.2081500000000001</c:v>
                </c:pt>
                <c:pt idx="25">
                  <c:v>1.20702</c:v>
                </c:pt>
                <c:pt idx="26">
                  <c:v>1.2059500000000001</c:v>
                </c:pt>
                <c:pt idx="27">
                  <c:v>1.2049300000000001</c:v>
                </c:pt>
                <c:pt idx="28">
                  <c:v>1.2039800000000001</c:v>
                </c:pt>
                <c:pt idx="29">
                  <c:v>1.2030799999999999</c:v>
                </c:pt>
                <c:pt idx="30">
                  <c:v>1.20224</c:v>
                </c:pt>
                <c:pt idx="31">
                  <c:v>1.2014499999999999</c:v>
                </c:pt>
                <c:pt idx="32">
                  <c:v>1.2007300000000001</c:v>
                </c:pt>
                <c:pt idx="33">
                  <c:v>1.2000599999999999</c:v>
                </c:pt>
                <c:pt idx="34">
                  <c:v>1.1994499999999999</c:v>
                </c:pt>
                <c:pt idx="35">
                  <c:v>1.19889</c:v>
                </c:pt>
                <c:pt idx="36">
                  <c:v>1.1983999999999999</c:v>
                </c:pt>
                <c:pt idx="37">
                  <c:v>1.1979599999999999</c:v>
                </c:pt>
                <c:pt idx="38">
                  <c:v>1.1975800000000001</c:v>
                </c:pt>
                <c:pt idx="39">
                  <c:v>1.1972499999999999</c:v>
                </c:pt>
                <c:pt idx="40">
                  <c:v>1.19699</c:v>
                </c:pt>
                <c:pt idx="41">
                  <c:v>1.19678</c:v>
                </c:pt>
                <c:pt idx="42">
                  <c:v>1.1966300000000001</c:v>
                </c:pt>
                <c:pt idx="43">
                  <c:v>1.1965300000000001</c:v>
                </c:pt>
                <c:pt idx="44">
                  <c:v>1.1964999999999999</c:v>
                </c:pt>
                <c:pt idx="45">
                  <c:v>1.19652</c:v>
                </c:pt>
                <c:pt idx="46">
                  <c:v>1.1966000000000001</c:v>
                </c:pt>
                <c:pt idx="47">
                  <c:v>1.1967300000000001</c:v>
                </c:pt>
                <c:pt idx="48">
                  <c:v>1.19693</c:v>
                </c:pt>
                <c:pt idx="49">
                  <c:v>1.1971799999999999</c:v>
                </c:pt>
                <c:pt idx="50">
                  <c:v>1.1974899999999999</c:v>
                </c:pt>
                <c:pt idx="51">
                  <c:v>1.1978599999999999</c:v>
                </c:pt>
                <c:pt idx="52">
                  <c:v>1.19828</c:v>
                </c:pt>
                <c:pt idx="53">
                  <c:v>1.19876</c:v>
                </c:pt>
                <c:pt idx="54">
                  <c:v>1.1993</c:v>
                </c:pt>
                <c:pt idx="55">
                  <c:v>1.1999</c:v>
                </c:pt>
                <c:pt idx="56">
                  <c:v>1.20055</c:v>
                </c:pt>
                <c:pt idx="57">
                  <c:v>1.2012700000000001</c:v>
                </c:pt>
                <c:pt idx="58">
                  <c:v>1.20204</c:v>
                </c:pt>
                <c:pt idx="59">
                  <c:v>1.20286</c:v>
                </c:pt>
                <c:pt idx="60">
                  <c:v>1.2037500000000001</c:v>
                </c:pt>
              </c:numCache>
            </c:numRef>
          </c:val>
          <c:smooth val="0"/>
          <c:extLst>
            <c:ext xmlns:c16="http://schemas.microsoft.com/office/drawing/2014/chart" uri="{C3380CC4-5D6E-409C-BE32-E72D297353CC}">
              <c16:uniqueId val="{0000001E-8A3C-4863-A2DA-1368BC872E27}"/>
            </c:ext>
          </c:extLst>
        </c:ser>
        <c:ser>
          <c:idx val="31"/>
          <c:order val="31"/>
          <c:spPr>
            <a:ln w="28575" cap="rnd" cmpd="sng" algn="ctr">
              <a:solidFill>
                <a:schemeClr val="accent1">
                  <a:shade val="47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[figure_Note.xlsx]sim!$A$33:$BI$33</c:f>
              <c:numCache>
                <c:formatCode>General</c:formatCode>
                <c:ptCount val="61"/>
                <c:pt idx="1">
                  <c:v>1.25</c:v>
                </c:pt>
                <c:pt idx="2">
                  <c:v>1.25753</c:v>
                </c:pt>
                <c:pt idx="3">
                  <c:v>1.26481</c:v>
                </c:pt>
                <c:pt idx="4">
                  <c:v>1.2718400000000001</c:v>
                </c:pt>
                <c:pt idx="5">
                  <c:v>1.2786299999999999</c:v>
                </c:pt>
                <c:pt idx="6">
                  <c:v>1.28518</c:v>
                </c:pt>
                <c:pt idx="7">
                  <c:v>1.29148</c:v>
                </c:pt>
                <c:pt idx="8">
                  <c:v>1.2975300000000001</c:v>
                </c:pt>
                <c:pt idx="9">
                  <c:v>1.3033399999999999</c:v>
                </c:pt>
                <c:pt idx="10">
                  <c:v>1.30891</c:v>
                </c:pt>
                <c:pt idx="11">
                  <c:v>1.31423</c:v>
                </c:pt>
                <c:pt idx="12">
                  <c:v>1.3192999999999999</c:v>
                </c:pt>
                <c:pt idx="13">
                  <c:v>1.32413</c:v>
                </c:pt>
                <c:pt idx="14">
                  <c:v>1.3287100000000001</c:v>
                </c:pt>
                <c:pt idx="15">
                  <c:v>1.3330500000000001</c:v>
                </c:pt>
                <c:pt idx="16">
                  <c:v>1.3371500000000001</c:v>
                </c:pt>
                <c:pt idx="17">
                  <c:v>1.3409899999999999</c:v>
                </c:pt>
                <c:pt idx="18">
                  <c:v>1.3446</c:v>
                </c:pt>
                <c:pt idx="19">
                  <c:v>1.34796</c:v>
                </c:pt>
                <c:pt idx="20">
                  <c:v>1.35107</c:v>
                </c:pt>
                <c:pt idx="21">
                  <c:v>1.3539399999999999</c:v>
                </c:pt>
                <c:pt idx="22">
                  <c:v>1.35656</c:v>
                </c:pt>
                <c:pt idx="23">
                  <c:v>1.35893</c:v>
                </c:pt>
                <c:pt idx="24">
                  <c:v>1.36107</c:v>
                </c:pt>
                <c:pt idx="25">
                  <c:v>1.3629500000000001</c:v>
                </c:pt>
                <c:pt idx="26">
                  <c:v>1.3646</c:v>
                </c:pt>
                <c:pt idx="27">
                  <c:v>1.36599</c:v>
                </c:pt>
                <c:pt idx="28">
                  <c:v>1.36714</c:v>
                </c:pt>
                <c:pt idx="29">
                  <c:v>1.36805</c:v>
                </c:pt>
                <c:pt idx="30">
                  <c:v>1.3687100000000001</c:v>
                </c:pt>
                <c:pt idx="31">
                  <c:v>1.36913</c:v>
                </c:pt>
                <c:pt idx="32">
                  <c:v>1.3693</c:v>
                </c:pt>
                <c:pt idx="33">
                  <c:v>1.3692200000000001</c:v>
                </c:pt>
                <c:pt idx="34">
                  <c:v>1.3689</c:v>
                </c:pt>
                <c:pt idx="35">
                  <c:v>1.3683399999999999</c:v>
                </c:pt>
                <c:pt idx="36">
                  <c:v>1.3675299999999999</c:v>
                </c:pt>
                <c:pt idx="37">
                  <c:v>1.3664700000000001</c:v>
                </c:pt>
                <c:pt idx="38">
                  <c:v>1.36517</c:v>
                </c:pt>
                <c:pt idx="39">
                  <c:v>1.3636299999999999</c:v>
                </c:pt>
                <c:pt idx="40">
                  <c:v>1.3618300000000001</c:v>
                </c:pt>
                <c:pt idx="41">
                  <c:v>1.3597999999999999</c:v>
                </c:pt>
                <c:pt idx="42">
                  <c:v>1.3575200000000001</c:v>
                </c:pt>
                <c:pt idx="43">
                  <c:v>1.3549899999999999</c:v>
                </c:pt>
                <c:pt idx="44">
                  <c:v>1.35222</c:v>
                </c:pt>
                <c:pt idx="45">
                  <c:v>1.3492</c:v>
                </c:pt>
                <c:pt idx="46">
                  <c:v>1.3459399999999999</c:v>
                </c:pt>
                <c:pt idx="47">
                  <c:v>1.34243</c:v>
                </c:pt>
                <c:pt idx="48">
                  <c:v>1.3386800000000001</c:v>
                </c:pt>
                <c:pt idx="49">
                  <c:v>1.3346800000000001</c:v>
                </c:pt>
                <c:pt idx="50">
                  <c:v>1.3304400000000001</c:v>
                </c:pt>
                <c:pt idx="51">
                  <c:v>1.32595</c:v>
                </c:pt>
                <c:pt idx="52">
                  <c:v>1.3212200000000001</c:v>
                </c:pt>
                <c:pt idx="53">
                  <c:v>1.3162400000000001</c:v>
                </c:pt>
                <c:pt idx="54">
                  <c:v>1.3110200000000001</c:v>
                </c:pt>
                <c:pt idx="55">
                  <c:v>1.30555</c:v>
                </c:pt>
                <c:pt idx="56">
                  <c:v>1.2998400000000001</c:v>
                </c:pt>
                <c:pt idx="57">
                  <c:v>1.2938799999999999</c:v>
                </c:pt>
                <c:pt idx="58">
                  <c:v>1.2876700000000001</c:v>
                </c:pt>
                <c:pt idx="59">
                  <c:v>1.28122</c:v>
                </c:pt>
                <c:pt idx="60">
                  <c:v>1.2745299999999999</c:v>
                </c:pt>
              </c:numCache>
            </c:numRef>
          </c:val>
          <c:smooth val="0"/>
          <c:extLst>
            <c:ext xmlns:c16="http://schemas.microsoft.com/office/drawing/2014/chart" uri="{C3380CC4-5D6E-409C-BE32-E72D297353CC}">
              <c16:uniqueId val="{0000001F-8A3C-4863-A2DA-1368BC872E27}"/>
            </c:ext>
          </c:extLst>
        </c:ser>
        <c:ser>
          <c:idx val="32"/>
          <c:order val="32"/>
          <c:spPr>
            <a:ln w="28575" cap="rnd" cmpd="sng" algn="ctr">
              <a:solidFill>
                <a:schemeClr val="accent1">
                  <a:shade val="48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[figure_Note.xlsx]sim!$A$34:$BI$34</c:f>
              <c:numCache>
                <c:formatCode>General</c:formatCode>
                <c:ptCount val="61"/>
                <c:pt idx="1">
                  <c:v>1.25</c:v>
                </c:pt>
                <c:pt idx="2">
                  <c:v>1.2507200000000001</c:v>
                </c:pt>
                <c:pt idx="3">
                  <c:v>1.25143</c:v>
                </c:pt>
                <c:pt idx="4">
                  <c:v>1.2521500000000001</c:v>
                </c:pt>
                <c:pt idx="5">
                  <c:v>1.2528699999999999</c:v>
                </c:pt>
                <c:pt idx="6">
                  <c:v>1.25359</c:v>
                </c:pt>
                <c:pt idx="7">
                  <c:v>1.25431</c:v>
                </c:pt>
                <c:pt idx="8">
                  <c:v>1.2550300000000001</c:v>
                </c:pt>
                <c:pt idx="9">
                  <c:v>1.2557499999999999</c:v>
                </c:pt>
                <c:pt idx="10">
                  <c:v>1.25647</c:v>
                </c:pt>
                <c:pt idx="11">
                  <c:v>1.25719</c:v>
                </c:pt>
                <c:pt idx="12">
                  <c:v>1.2579100000000001</c:v>
                </c:pt>
                <c:pt idx="13">
                  <c:v>1.2586299999999999</c:v>
                </c:pt>
                <c:pt idx="14">
                  <c:v>1.25935</c:v>
                </c:pt>
                <c:pt idx="15">
                  <c:v>1.2600800000000001</c:v>
                </c:pt>
                <c:pt idx="16">
                  <c:v>1.2607999999999999</c:v>
                </c:pt>
                <c:pt idx="17">
                  <c:v>1.26153</c:v>
                </c:pt>
                <c:pt idx="18">
                  <c:v>1.2622500000000001</c:v>
                </c:pt>
                <c:pt idx="19">
                  <c:v>1.26298</c:v>
                </c:pt>
                <c:pt idx="20">
                  <c:v>1.2637</c:v>
                </c:pt>
                <c:pt idx="21">
                  <c:v>1.2644299999999999</c:v>
                </c:pt>
                <c:pt idx="22">
                  <c:v>1.26515</c:v>
                </c:pt>
                <c:pt idx="23">
                  <c:v>1.2658799999999999</c:v>
                </c:pt>
                <c:pt idx="24">
                  <c:v>1.26661</c:v>
                </c:pt>
                <c:pt idx="25">
                  <c:v>1.2673399999999999</c:v>
                </c:pt>
                <c:pt idx="26">
                  <c:v>1.26807</c:v>
                </c:pt>
                <c:pt idx="27">
                  <c:v>1.2687999999999999</c:v>
                </c:pt>
                <c:pt idx="28">
                  <c:v>1.26953</c:v>
                </c:pt>
                <c:pt idx="29">
                  <c:v>1.2702599999999999</c:v>
                </c:pt>
                <c:pt idx="30">
                  <c:v>1.2709900000000001</c:v>
                </c:pt>
                <c:pt idx="31">
                  <c:v>1.27172</c:v>
                </c:pt>
                <c:pt idx="32">
                  <c:v>1.2724500000000001</c:v>
                </c:pt>
                <c:pt idx="33">
                  <c:v>1.27318</c:v>
                </c:pt>
                <c:pt idx="34">
                  <c:v>1.2739199999999999</c:v>
                </c:pt>
                <c:pt idx="35">
                  <c:v>1.2746500000000001</c:v>
                </c:pt>
                <c:pt idx="36">
                  <c:v>1.27538</c:v>
                </c:pt>
                <c:pt idx="37">
                  <c:v>1.2761199999999999</c:v>
                </c:pt>
                <c:pt idx="38">
                  <c:v>1.27685</c:v>
                </c:pt>
                <c:pt idx="39">
                  <c:v>1.27759</c:v>
                </c:pt>
                <c:pt idx="40">
                  <c:v>1.2783199999999999</c:v>
                </c:pt>
                <c:pt idx="41">
                  <c:v>1.2790600000000001</c:v>
                </c:pt>
                <c:pt idx="42">
                  <c:v>1.2798</c:v>
                </c:pt>
                <c:pt idx="43">
                  <c:v>1.28054</c:v>
                </c:pt>
                <c:pt idx="44">
                  <c:v>1.2812699999999999</c:v>
                </c:pt>
                <c:pt idx="45">
                  <c:v>1.2820100000000001</c:v>
                </c:pt>
                <c:pt idx="46">
                  <c:v>1.2827500000000001</c:v>
                </c:pt>
                <c:pt idx="47">
                  <c:v>1.28349</c:v>
                </c:pt>
                <c:pt idx="48">
                  <c:v>1.28423</c:v>
                </c:pt>
                <c:pt idx="49">
                  <c:v>1.2849699999999999</c:v>
                </c:pt>
                <c:pt idx="50">
                  <c:v>1.2857099999999999</c:v>
                </c:pt>
                <c:pt idx="51">
                  <c:v>1.2864599999999999</c:v>
                </c:pt>
                <c:pt idx="52">
                  <c:v>1.2871999999999999</c:v>
                </c:pt>
                <c:pt idx="53">
                  <c:v>1.2879400000000001</c:v>
                </c:pt>
                <c:pt idx="54">
                  <c:v>1.28868</c:v>
                </c:pt>
                <c:pt idx="55">
                  <c:v>1.2894300000000001</c:v>
                </c:pt>
                <c:pt idx="56">
                  <c:v>1.29017</c:v>
                </c:pt>
                <c:pt idx="57">
                  <c:v>1.2909200000000001</c:v>
                </c:pt>
                <c:pt idx="58">
                  <c:v>1.29166</c:v>
                </c:pt>
                <c:pt idx="59">
                  <c:v>1.2924100000000001</c:v>
                </c:pt>
                <c:pt idx="60">
                  <c:v>1.29315</c:v>
                </c:pt>
              </c:numCache>
            </c:numRef>
          </c:val>
          <c:smooth val="0"/>
          <c:extLst>
            <c:ext xmlns:c16="http://schemas.microsoft.com/office/drawing/2014/chart" uri="{C3380CC4-5D6E-409C-BE32-E72D297353CC}">
              <c16:uniqueId val="{00000020-8A3C-4863-A2DA-1368BC872E27}"/>
            </c:ext>
          </c:extLst>
        </c:ser>
        <c:ser>
          <c:idx val="33"/>
          <c:order val="33"/>
          <c:spPr>
            <a:ln w="28575" cap="rnd" cmpd="sng" algn="ctr">
              <a:solidFill>
                <a:schemeClr val="accent1">
                  <a:shade val="48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[figure_Note.xlsx]sim!$A$35:$BI$35</c:f>
              <c:numCache>
                <c:formatCode>General</c:formatCode>
                <c:ptCount val="61"/>
                <c:pt idx="1">
                  <c:v>1.25</c:v>
                </c:pt>
                <c:pt idx="2">
                  <c:v>1.27006</c:v>
                </c:pt>
                <c:pt idx="3">
                  <c:v>1.2898700000000001</c:v>
                </c:pt>
                <c:pt idx="4">
                  <c:v>1.3094300000000001</c:v>
                </c:pt>
                <c:pt idx="5">
                  <c:v>1.3287500000000001</c:v>
                </c:pt>
                <c:pt idx="6">
                  <c:v>1.34782</c:v>
                </c:pt>
                <c:pt idx="7">
                  <c:v>1.3666400000000001</c:v>
                </c:pt>
                <c:pt idx="8">
                  <c:v>1.3852199999999999</c:v>
                </c:pt>
                <c:pt idx="9">
                  <c:v>1.4035500000000001</c:v>
                </c:pt>
                <c:pt idx="10">
                  <c:v>1.4216299999999999</c:v>
                </c:pt>
                <c:pt idx="11">
                  <c:v>1.43946</c:v>
                </c:pt>
                <c:pt idx="12">
                  <c:v>1.45705</c:v>
                </c:pt>
                <c:pt idx="13">
                  <c:v>1.4743900000000001</c:v>
                </c:pt>
                <c:pt idx="14">
                  <c:v>1.49149</c:v>
                </c:pt>
                <c:pt idx="15">
                  <c:v>1.5083299999999999</c:v>
                </c:pt>
                <c:pt idx="16">
                  <c:v>1.5249299999999999</c:v>
                </c:pt>
                <c:pt idx="17">
                  <c:v>1.54129</c:v>
                </c:pt>
                <c:pt idx="18">
                  <c:v>1.5573900000000001</c:v>
                </c:pt>
                <c:pt idx="19">
                  <c:v>1.57325</c:v>
                </c:pt>
                <c:pt idx="20">
                  <c:v>1.58887</c:v>
                </c:pt>
                <c:pt idx="21">
                  <c:v>1.60423</c:v>
                </c:pt>
                <c:pt idx="22">
                  <c:v>1.6193500000000001</c:v>
                </c:pt>
                <c:pt idx="23">
                  <c:v>1.63422</c:v>
                </c:pt>
                <c:pt idx="24">
                  <c:v>1.6488499999999999</c:v>
                </c:pt>
                <c:pt idx="25">
                  <c:v>1.66323</c:v>
                </c:pt>
                <c:pt idx="26">
                  <c:v>1.67736</c:v>
                </c:pt>
                <c:pt idx="27">
                  <c:v>1.6912400000000001</c:v>
                </c:pt>
                <c:pt idx="28">
                  <c:v>1.70488</c:v>
                </c:pt>
                <c:pt idx="29">
                  <c:v>1.71827</c:v>
                </c:pt>
                <c:pt idx="30">
                  <c:v>1.7314099999999999</c:v>
                </c:pt>
                <c:pt idx="31">
                  <c:v>1.74431</c:v>
                </c:pt>
                <c:pt idx="32">
                  <c:v>1.7569600000000001</c:v>
                </c:pt>
                <c:pt idx="33">
                  <c:v>1.76936</c:v>
                </c:pt>
                <c:pt idx="34">
                  <c:v>1.78152</c:v>
                </c:pt>
                <c:pt idx="35">
                  <c:v>1.79342</c:v>
                </c:pt>
                <c:pt idx="36">
                  <c:v>1.8050900000000001</c:v>
                </c:pt>
                <c:pt idx="37">
                  <c:v>1.8165</c:v>
                </c:pt>
                <c:pt idx="38">
                  <c:v>1.8276699999999999</c:v>
                </c:pt>
                <c:pt idx="39">
                  <c:v>1.8385899999999999</c:v>
                </c:pt>
                <c:pt idx="40">
                  <c:v>1.8492599999999999</c:v>
                </c:pt>
                <c:pt idx="41">
                  <c:v>1.8596900000000001</c:v>
                </c:pt>
                <c:pt idx="42">
                  <c:v>1.8698699999999999</c:v>
                </c:pt>
                <c:pt idx="43">
                  <c:v>1.87981</c:v>
                </c:pt>
                <c:pt idx="44">
                  <c:v>1.8894899999999999</c:v>
                </c:pt>
                <c:pt idx="45">
                  <c:v>1.89893</c:v>
                </c:pt>
                <c:pt idx="46">
                  <c:v>1.90812</c:v>
                </c:pt>
                <c:pt idx="47">
                  <c:v>1.9170700000000001</c:v>
                </c:pt>
                <c:pt idx="48">
                  <c:v>1.92577</c:v>
                </c:pt>
                <c:pt idx="49">
                  <c:v>1.9342200000000001</c:v>
                </c:pt>
                <c:pt idx="50">
                  <c:v>1.94242</c:v>
                </c:pt>
                <c:pt idx="51">
                  <c:v>1.95038</c:v>
                </c:pt>
                <c:pt idx="52">
                  <c:v>1.9580900000000001</c:v>
                </c:pt>
                <c:pt idx="53">
                  <c:v>1.96556</c:v>
                </c:pt>
                <c:pt idx="54">
                  <c:v>1.9727699999999999</c:v>
                </c:pt>
                <c:pt idx="55">
                  <c:v>1.9797400000000001</c:v>
                </c:pt>
                <c:pt idx="56">
                  <c:v>1.98647</c:v>
                </c:pt>
                <c:pt idx="57">
                  <c:v>1.9929399999999999</c:v>
                </c:pt>
                <c:pt idx="58">
                  <c:v>1.9991699999999999</c:v>
                </c:pt>
                <c:pt idx="59">
                  <c:v>2.0051600000000001</c:v>
                </c:pt>
                <c:pt idx="60">
                  <c:v>2.0108899999999998</c:v>
                </c:pt>
              </c:numCache>
            </c:numRef>
          </c:val>
          <c:smooth val="0"/>
          <c:extLst>
            <c:ext xmlns:c16="http://schemas.microsoft.com/office/drawing/2014/chart" uri="{C3380CC4-5D6E-409C-BE32-E72D297353CC}">
              <c16:uniqueId val="{00000021-8A3C-4863-A2DA-1368BC872E27}"/>
            </c:ext>
          </c:extLst>
        </c:ser>
        <c:ser>
          <c:idx val="34"/>
          <c:order val="34"/>
          <c:spPr>
            <a:ln w="28575" cap="rnd" cmpd="sng" algn="ctr">
              <a:solidFill>
                <a:schemeClr val="accent1">
                  <a:shade val="49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[figure_Note.xlsx]sim!$A$36:$BI$36</c:f>
              <c:numCache>
                <c:formatCode>General</c:formatCode>
                <c:ptCount val="61"/>
                <c:pt idx="1">
                  <c:v>1.25</c:v>
                </c:pt>
                <c:pt idx="2">
                  <c:v>1.2573300000000001</c:v>
                </c:pt>
                <c:pt idx="3">
                  <c:v>1.2646500000000001</c:v>
                </c:pt>
                <c:pt idx="4">
                  <c:v>1.2719499999999999</c:v>
                </c:pt>
                <c:pt idx="5">
                  <c:v>1.2792300000000001</c:v>
                </c:pt>
                <c:pt idx="6">
                  <c:v>1.2864899999999999</c:v>
                </c:pt>
                <c:pt idx="7">
                  <c:v>1.2937399999999999</c:v>
                </c:pt>
                <c:pt idx="8">
                  <c:v>1.3009599999999999</c:v>
                </c:pt>
                <c:pt idx="9">
                  <c:v>1.3081700000000001</c:v>
                </c:pt>
                <c:pt idx="10">
                  <c:v>1.3153600000000001</c:v>
                </c:pt>
                <c:pt idx="11">
                  <c:v>1.32253</c:v>
                </c:pt>
                <c:pt idx="12">
                  <c:v>1.32969</c:v>
                </c:pt>
                <c:pt idx="13">
                  <c:v>1.3368199999999999</c:v>
                </c:pt>
                <c:pt idx="14">
                  <c:v>1.3439399999999999</c:v>
                </c:pt>
                <c:pt idx="15">
                  <c:v>1.35104</c:v>
                </c:pt>
                <c:pt idx="16">
                  <c:v>1.3581300000000001</c:v>
                </c:pt>
                <c:pt idx="17">
                  <c:v>1.3651899999999999</c:v>
                </c:pt>
                <c:pt idx="18">
                  <c:v>1.3722399999999999</c:v>
                </c:pt>
                <c:pt idx="19">
                  <c:v>1.37927</c:v>
                </c:pt>
                <c:pt idx="20">
                  <c:v>1.38628</c:v>
                </c:pt>
                <c:pt idx="21">
                  <c:v>1.39327</c:v>
                </c:pt>
                <c:pt idx="22">
                  <c:v>1.4002399999999999</c:v>
                </c:pt>
                <c:pt idx="23">
                  <c:v>1.4072</c:v>
                </c:pt>
                <c:pt idx="24">
                  <c:v>1.41414</c:v>
                </c:pt>
                <c:pt idx="25">
                  <c:v>1.42106</c:v>
                </c:pt>
                <c:pt idx="26">
                  <c:v>1.4279599999999999</c:v>
                </c:pt>
                <c:pt idx="27">
                  <c:v>1.43485</c:v>
                </c:pt>
                <c:pt idx="28">
                  <c:v>1.4417199999999999</c:v>
                </c:pt>
                <c:pt idx="29">
                  <c:v>1.4485600000000001</c:v>
                </c:pt>
                <c:pt idx="30">
                  <c:v>1.4554</c:v>
                </c:pt>
                <c:pt idx="31">
                  <c:v>1.46221</c:v>
                </c:pt>
                <c:pt idx="32">
                  <c:v>1.4690000000000001</c:v>
                </c:pt>
                <c:pt idx="33">
                  <c:v>1.4757800000000001</c:v>
                </c:pt>
                <c:pt idx="34">
                  <c:v>1.48254</c:v>
                </c:pt>
                <c:pt idx="35">
                  <c:v>1.4892799999999999</c:v>
                </c:pt>
                <c:pt idx="36">
                  <c:v>1.496</c:v>
                </c:pt>
                <c:pt idx="37">
                  <c:v>1.50271</c:v>
                </c:pt>
                <c:pt idx="38">
                  <c:v>1.5094000000000001</c:v>
                </c:pt>
                <c:pt idx="39">
                  <c:v>1.51607</c:v>
                </c:pt>
                <c:pt idx="40">
                  <c:v>1.5227200000000001</c:v>
                </c:pt>
                <c:pt idx="41">
                  <c:v>1.52935</c:v>
                </c:pt>
                <c:pt idx="42">
                  <c:v>1.5359700000000001</c:v>
                </c:pt>
                <c:pt idx="43">
                  <c:v>1.5425599999999999</c:v>
                </c:pt>
                <c:pt idx="44">
                  <c:v>1.54914</c:v>
                </c:pt>
                <c:pt idx="45">
                  <c:v>1.5557000000000001</c:v>
                </c:pt>
                <c:pt idx="46">
                  <c:v>1.5622499999999999</c:v>
                </c:pt>
                <c:pt idx="47">
                  <c:v>1.56877</c:v>
                </c:pt>
                <c:pt idx="48">
                  <c:v>1.57528</c:v>
                </c:pt>
                <c:pt idx="49">
                  <c:v>1.5817699999999999</c:v>
                </c:pt>
                <c:pt idx="50">
                  <c:v>1.5882400000000001</c:v>
                </c:pt>
                <c:pt idx="51">
                  <c:v>1.5947</c:v>
                </c:pt>
                <c:pt idx="52">
                  <c:v>1.6011299999999999</c:v>
                </c:pt>
                <c:pt idx="53">
                  <c:v>1.60755</c:v>
                </c:pt>
                <c:pt idx="54">
                  <c:v>1.61395</c:v>
                </c:pt>
                <c:pt idx="55">
                  <c:v>1.62033</c:v>
                </c:pt>
                <c:pt idx="56">
                  <c:v>1.62669</c:v>
                </c:pt>
                <c:pt idx="57">
                  <c:v>1.63304</c:v>
                </c:pt>
                <c:pt idx="58">
                  <c:v>1.63937</c:v>
                </c:pt>
                <c:pt idx="59">
                  <c:v>1.64568</c:v>
                </c:pt>
                <c:pt idx="60">
                  <c:v>1.6519699999999999</c:v>
                </c:pt>
              </c:numCache>
            </c:numRef>
          </c:val>
          <c:smooth val="0"/>
          <c:extLst>
            <c:ext xmlns:c16="http://schemas.microsoft.com/office/drawing/2014/chart" uri="{C3380CC4-5D6E-409C-BE32-E72D297353CC}">
              <c16:uniqueId val="{00000022-8A3C-4863-A2DA-1368BC872E27}"/>
            </c:ext>
          </c:extLst>
        </c:ser>
        <c:ser>
          <c:idx val="35"/>
          <c:order val="35"/>
          <c:spPr>
            <a:ln w="28575" cap="rnd" cmpd="sng" algn="ctr">
              <a:solidFill>
                <a:schemeClr val="accent1">
                  <a:shade val="50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[figure_Note.xlsx]sim!$A$37:$BI$37</c:f>
              <c:numCache>
                <c:formatCode>General</c:formatCode>
                <c:ptCount val="61"/>
                <c:pt idx="1">
                  <c:v>1.25</c:v>
                </c:pt>
                <c:pt idx="2">
                  <c:v>1.26675</c:v>
                </c:pt>
                <c:pt idx="3">
                  <c:v>1.28294</c:v>
                </c:pt>
                <c:pt idx="4">
                  <c:v>1.2985599999999999</c:v>
                </c:pt>
                <c:pt idx="5">
                  <c:v>1.31362</c:v>
                </c:pt>
                <c:pt idx="6">
                  <c:v>1.3281099999999999</c:v>
                </c:pt>
                <c:pt idx="7">
                  <c:v>1.3420399999999999</c:v>
                </c:pt>
                <c:pt idx="8">
                  <c:v>1.35541</c:v>
                </c:pt>
                <c:pt idx="9">
                  <c:v>1.3682099999999999</c:v>
                </c:pt>
                <c:pt idx="10">
                  <c:v>1.38045</c:v>
                </c:pt>
                <c:pt idx="11">
                  <c:v>1.39212</c:v>
                </c:pt>
                <c:pt idx="12">
                  <c:v>1.40323</c:v>
                </c:pt>
                <c:pt idx="13">
                  <c:v>1.41377</c:v>
                </c:pt>
                <c:pt idx="14">
                  <c:v>1.4237500000000001</c:v>
                </c:pt>
                <c:pt idx="15">
                  <c:v>1.4331700000000001</c:v>
                </c:pt>
                <c:pt idx="16">
                  <c:v>1.4420200000000001</c:v>
                </c:pt>
                <c:pt idx="17">
                  <c:v>1.45031</c:v>
                </c:pt>
                <c:pt idx="18">
                  <c:v>1.4580299999999999</c:v>
                </c:pt>
                <c:pt idx="19">
                  <c:v>1.46519</c:v>
                </c:pt>
                <c:pt idx="20">
                  <c:v>1.4717899999999999</c:v>
                </c:pt>
                <c:pt idx="21">
                  <c:v>1.4778199999999999</c:v>
                </c:pt>
                <c:pt idx="22">
                  <c:v>1.4832799999999999</c:v>
                </c:pt>
                <c:pt idx="23">
                  <c:v>1.4881899999999999</c:v>
                </c:pt>
                <c:pt idx="24">
                  <c:v>1.4925200000000001</c:v>
                </c:pt>
                <c:pt idx="25">
                  <c:v>1.4963</c:v>
                </c:pt>
                <c:pt idx="26">
                  <c:v>1.4995099999999999</c:v>
                </c:pt>
                <c:pt idx="27">
                  <c:v>1.5021500000000001</c:v>
                </c:pt>
                <c:pt idx="28">
                  <c:v>1.50423</c:v>
                </c:pt>
                <c:pt idx="29">
                  <c:v>1.5057499999999999</c:v>
                </c:pt>
                <c:pt idx="30">
                  <c:v>1.5066999999999999</c:v>
                </c:pt>
                <c:pt idx="31">
                  <c:v>1.50709</c:v>
                </c:pt>
                <c:pt idx="32">
                  <c:v>1.50691</c:v>
                </c:pt>
                <c:pt idx="33">
                  <c:v>1.50617</c:v>
                </c:pt>
                <c:pt idx="34">
                  <c:v>1.5048699999999999</c:v>
                </c:pt>
                <c:pt idx="35">
                  <c:v>1.5029999999999999</c:v>
                </c:pt>
                <c:pt idx="36">
                  <c:v>1.5005599999999999</c:v>
                </c:pt>
                <c:pt idx="37">
                  <c:v>1.4975700000000001</c:v>
                </c:pt>
                <c:pt idx="38">
                  <c:v>1.4940100000000001</c:v>
                </c:pt>
                <c:pt idx="39">
                  <c:v>1.4898800000000001</c:v>
                </c:pt>
                <c:pt idx="40">
                  <c:v>1.48519</c:v>
                </c:pt>
                <c:pt idx="41">
                  <c:v>1.47993</c:v>
                </c:pt>
                <c:pt idx="42">
                  <c:v>1.4741200000000001</c:v>
                </c:pt>
                <c:pt idx="43">
                  <c:v>1.46773</c:v>
                </c:pt>
                <c:pt idx="44">
                  <c:v>1.46079</c:v>
                </c:pt>
                <c:pt idx="45">
                  <c:v>1.4532700000000001</c:v>
                </c:pt>
                <c:pt idx="46">
                  <c:v>1.4452</c:v>
                </c:pt>
                <c:pt idx="47">
                  <c:v>1.4365600000000001</c:v>
                </c:pt>
                <c:pt idx="48">
                  <c:v>1.4273499999999999</c:v>
                </c:pt>
                <c:pt idx="49">
                  <c:v>1.4175899999999999</c:v>
                </c:pt>
                <c:pt idx="50">
                  <c:v>1.4072499999999999</c:v>
                </c:pt>
                <c:pt idx="51">
                  <c:v>1.39636</c:v>
                </c:pt>
                <c:pt idx="52">
                  <c:v>1.3849</c:v>
                </c:pt>
                <c:pt idx="53">
                  <c:v>1.37287</c:v>
                </c:pt>
                <c:pt idx="54">
                  <c:v>1.3602799999999999</c:v>
                </c:pt>
                <c:pt idx="55">
                  <c:v>1.3471299999999999</c:v>
                </c:pt>
                <c:pt idx="56">
                  <c:v>1.33341</c:v>
                </c:pt>
                <c:pt idx="57">
                  <c:v>1.3191299999999999</c:v>
                </c:pt>
                <c:pt idx="58">
                  <c:v>1.3042800000000001</c:v>
                </c:pt>
                <c:pt idx="59">
                  <c:v>1.28887</c:v>
                </c:pt>
                <c:pt idx="60">
                  <c:v>1.2728900000000001</c:v>
                </c:pt>
              </c:numCache>
            </c:numRef>
          </c:val>
          <c:smooth val="0"/>
          <c:extLst>
            <c:ext xmlns:c16="http://schemas.microsoft.com/office/drawing/2014/chart" uri="{C3380CC4-5D6E-409C-BE32-E72D297353CC}">
              <c16:uniqueId val="{00000023-8A3C-4863-A2DA-1368BC872E27}"/>
            </c:ext>
          </c:extLst>
        </c:ser>
        <c:ser>
          <c:idx val="36"/>
          <c:order val="36"/>
          <c:spPr>
            <a:ln w="28575" cap="rnd" cmpd="sng" algn="ctr">
              <a:solidFill>
                <a:schemeClr val="accent1">
                  <a:shade val="50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[figure_Note.xlsx]sim!$A$38:$BI$38</c:f>
              <c:numCache>
                <c:formatCode>General</c:formatCode>
                <c:ptCount val="61"/>
                <c:pt idx="1">
                  <c:v>1.25</c:v>
                </c:pt>
                <c:pt idx="2">
                  <c:v>1.24885</c:v>
                </c:pt>
                <c:pt idx="3">
                  <c:v>1.24766</c:v>
                </c:pt>
                <c:pt idx="4">
                  <c:v>1.24644</c:v>
                </c:pt>
                <c:pt idx="5">
                  <c:v>1.24518</c:v>
                </c:pt>
                <c:pt idx="6">
                  <c:v>1.2438899999999999</c:v>
                </c:pt>
                <c:pt idx="7">
                  <c:v>1.2425600000000001</c:v>
                </c:pt>
                <c:pt idx="8">
                  <c:v>1.24119</c:v>
                </c:pt>
                <c:pt idx="9">
                  <c:v>1.2397899999999999</c:v>
                </c:pt>
                <c:pt idx="10">
                  <c:v>1.2383500000000001</c:v>
                </c:pt>
                <c:pt idx="11">
                  <c:v>1.2368699999999999</c:v>
                </c:pt>
                <c:pt idx="12">
                  <c:v>1.23536</c:v>
                </c:pt>
                <c:pt idx="13">
                  <c:v>1.2338100000000001</c:v>
                </c:pt>
                <c:pt idx="14">
                  <c:v>1.2322299999999999</c:v>
                </c:pt>
                <c:pt idx="15">
                  <c:v>1.2305999999999999</c:v>
                </c:pt>
                <c:pt idx="16">
                  <c:v>1.22895</c:v>
                </c:pt>
                <c:pt idx="17">
                  <c:v>1.22725</c:v>
                </c:pt>
                <c:pt idx="18">
                  <c:v>1.2255199999999999</c:v>
                </c:pt>
                <c:pt idx="19">
                  <c:v>1.22376</c:v>
                </c:pt>
                <c:pt idx="20">
                  <c:v>1.2219599999999999</c:v>
                </c:pt>
                <c:pt idx="21">
                  <c:v>1.2201200000000001</c:v>
                </c:pt>
                <c:pt idx="22">
                  <c:v>1.21824</c:v>
                </c:pt>
                <c:pt idx="23">
                  <c:v>1.2163299999999999</c:v>
                </c:pt>
                <c:pt idx="24">
                  <c:v>1.21438</c:v>
                </c:pt>
                <c:pt idx="25">
                  <c:v>1.2123999999999999</c:v>
                </c:pt>
                <c:pt idx="26">
                  <c:v>1.21038</c:v>
                </c:pt>
                <c:pt idx="27">
                  <c:v>1.2083299999999999</c:v>
                </c:pt>
                <c:pt idx="28">
                  <c:v>1.2062299999999999</c:v>
                </c:pt>
                <c:pt idx="29">
                  <c:v>1.20411</c:v>
                </c:pt>
                <c:pt idx="30">
                  <c:v>1.20194</c:v>
                </c:pt>
                <c:pt idx="31">
                  <c:v>1.19974</c:v>
                </c:pt>
                <c:pt idx="32">
                  <c:v>1.1975</c:v>
                </c:pt>
                <c:pt idx="33">
                  <c:v>1.19523</c:v>
                </c:pt>
                <c:pt idx="34">
                  <c:v>1.19292</c:v>
                </c:pt>
                <c:pt idx="35">
                  <c:v>1.1905699999999999</c:v>
                </c:pt>
                <c:pt idx="36">
                  <c:v>1.1881900000000001</c:v>
                </c:pt>
                <c:pt idx="37">
                  <c:v>1.18577</c:v>
                </c:pt>
                <c:pt idx="38">
                  <c:v>1.1833199999999999</c:v>
                </c:pt>
                <c:pt idx="39">
                  <c:v>1.18083</c:v>
                </c:pt>
                <c:pt idx="40">
                  <c:v>1.1782999999999999</c:v>
                </c:pt>
                <c:pt idx="41">
                  <c:v>1.17574</c:v>
                </c:pt>
                <c:pt idx="42">
                  <c:v>1.1731400000000001</c:v>
                </c:pt>
                <c:pt idx="43">
                  <c:v>1.1705000000000001</c:v>
                </c:pt>
                <c:pt idx="44">
                  <c:v>1.1678299999999999</c:v>
                </c:pt>
                <c:pt idx="45">
                  <c:v>1.1651199999999999</c:v>
                </c:pt>
                <c:pt idx="46">
                  <c:v>1.16238</c:v>
                </c:pt>
                <c:pt idx="47">
                  <c:v>1.1596</c:v>
                </c:pt>
                <c:pt idx="48">
                  <c:v>1.1567799999999999</c:v>
                </c:pt>
                <c:pt idx="49">
                  <c:v>1.1539299999999999</c:v>
                </c:pt>
                <c:pt idx="50">
                  <c:v>1.1510400000000001</c:v>
                </c:pt>
                <c:pt idx="51">
                  <c:v>1.14811</c:v>
                </c:pt>
                <c:pt idx="52">
                  <c:v>1.1451499999999999</c:v>
                </c:pt>
                <c:pt idx="53">
                  <c:v>1.14215</c:v>
                </c:pt>
                <c:pt idx="54">
                  <c:v>1.1391199999999999</c:v>
                </c:pt>
                <c:pt idx="55">
                  <c:v>1.13605</c:v>
                </c:pt>
                <c:pt idx="56">
                  <c:v>1.1329400000000001</c:v>
                </c:pt>
                <c:pt idx="57">
                  <c:v>1.1297999999999999</c:v>
                </c:pt>
                <c:pt idx="58">
                  <c:v>1.12662</c:v>
                </c:pt>
                <c:pt idx="59">
                  <c:v>1.12341</c:v>
                </c:pt>
                <c:pt idx="60">
                  <c:v>1.12015</c:v>
                </c:pt>
              </c:numCache>
            </c:numRef>
          </c:val>
          <c:smooth val="0"/>
          <c:extLst>
            <c:ext xmlns:c16="http://schemas.microsoft.com/office/drawing/2014/chart" uri="{C3380CC4-5D6E-409C-BE32-E72D297353CC}">
              <c16:uniqueId val="{00000024-8A3C-4863-A2DA-1368BC872E27}"/>
            </c:ext>
          </c:extLst>
        </c:ser>
        <c:ser>
          <c:idx val="37"/>
          <c:order val="37"/>
          <c:spPr>
            <a:ln w="28575" cap="rnd" cmpd="sng" algn="ctr">
              <a:solidFill>
                <a:schemeClr val="accent1">
                  <a:shade val="51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[figure_Note.xlsx]sim!$A$39:$BI$39</c:f>
              <c:numCache>
                <c:formatCode>General</c:formatCode>
                <c:ptCount val="61"/>
                <c:pt idx="1">
                  <c:v>1.25</c:v>
                </c:pt>
                <c:pt idx="2">
                  <c:v>1.2556799999999999</c:v>
                </c:pt>
                <c:pt idx="3">
                  <c:v>1.2614399999999999</c:v>
                </c:pt>
                <c:pt idx="4">
                  <c:v>1.2673099999999999</c:v>
                </c:pt>
                <c:pt idx="5">
                  <c:v>1.2732699999999999</c:v>
                </c:pt>
                <c:pt idx="6">
                  <c:v>1.27932</c:v>
                </c:pt>
                <c:pt idx="7">
                  <c:v>1.2854699999999999</c:v>
                </c:pt>
                <c:pt idx="8">
                  <c:v>1.29172</c:v>
                </c:pt>
                <c:pt idx="9">
                  <c:v>1.29806</c:v>
                </c:pt>
                <c:pt idx="10">
                  <c:v>1.3044899999999999</c:v>
                </c:pt>
                <c:pt idx="11">
                  <c:v>1.3110200000000001</c:v>
                </c:pt>
                <c:pt idx="12">
                  <c:v>1.3176399999999999</c:v>
                </c:pt>
                <c:pt idx="13">
                  <c:v>1.32436</c:v>
                </c:pt>
                <c:pt idx="14">
                  <c:v>1.33117</c:v>
                </c:pt>
                <c:pt idx="15">
                  <c:v>1.3380799999999999</c:v>
                </c:pt>
                <c:pt idx="16">
                  <c:v>1.3450899999999999</c:v>
                </c:pt>
                <c:pt idx="17">
                  <c:v>1.3521799999999999</c:v>
                </c:pt>
                <c:pt idx="18">
                  <c:v>1.35938</c:v>
                </c:pt>
                <c:pt idx="19">
                  <c:v>1.36666</c:v>
                </c:pt>
                <c:pt idx="20">
                  <c:v>1.37405</c:v>
                </c:pt>
                <c:pt idx="21">
                  <c:v>1.3815200000000001</c:v>
                </c:pt>
                <c:pt idx="22">
                  <c:v>1.3891</c:v>
                </c:pt>
                <c:pt idx="23">
                  <c:v>1.39676</c:v>
                </c:pt>
                <c:pt idx="24">
                  <c:v>1.40452</c:v>
                </c:pt>
                <c:pt idx="25">
                  <c:v>1.41238</c:v>
                </c:pt>
                <c:pt idx="26">
                  <c:v>1.4203300000000001</c:v>
                </c:pt>
                <c:pt idx="27">
                  <c:v>1.42838</c:v>
                </c:pt>
                <c:pt idx="28">
                  <c:v>1.43652</c:v>
                </c:pt>
                <c:pt idx="29">
                  <c:v>1.44476</c:v>
                </c:pt>
                <c:pt idx="30">
                  <c:v>1.45309</c:v>
                </c:pt>
                <c:pt idx="31">
                  <c:v>1.4615100000000001</c:v>
                </c:pt>
                <c:pt idx="32">
                  <c:v>1.4700299999999999</c:v>
                </c:pt>
                <c:pt idx="33">
                  <c:v>1.47865</c:v>
                </c:pt>
                <c:pt idx="34">
                  <c:v>1.48736</c:v>
                </c:pt>
                <c:pt idx="35">
                  <c:v>1.49617</c:v>
                </c:pt>
                <c:pt idx="36">
                  <c:v>1.5050699999999999</c:v>
                </c:pt>
                <c:pt idx="37">
                  <c:v>1.51406</c:v>
                </c:pt>
                <c:pt idx="38">
                  <c:v>1.52315</c:v>
                </c:pt>
                <c:pt idx="39">
                  <c:v>1.53233</c:v>
                </c:pt>
                <c:pt idx="40">
                  <c:v>1.5416099999999999</c:v>
                </c:pt>
                <c:pt idx="41">
                  <c:v>1.5509900000000001</c:v>
                </c:pt>
                <c:pt idx="42">
                  <c:v>1.56046</c:v>
                </c:pt>
                <c:pt idx="43">
                  <c:v>1.57002</c:v>
                </c:pt>
                <c:pt idx="44">
                  <c:v>1.57968</c:v>
                </c:pt>
                <c:pt idx="45">
                  <c:v>1.5894299999999999</c:v>
                </c:pt>
                <c:pt idx="46">
                  <c:v>1.59928</c:v>
                </c:pt>
                <c:pt idx="47">
                  <c:v>1.6092299999999999</c:v>
                </c:pt>
                <c:pt idx="48">
                  <c:v>1.61927</c:v>
                </c:pt>
                <c:pt idx="49">
                  <c:v>1.6294</c:v>
                </c:pt>
                <c:pt idx="50">
                  <c:v>1.6396299999999999</c:v>
                </c:pt>
                <c:pt idx="51">
                  <c:v>1.64995</c:v>
                </c:pt>
                <c:pt idx="52">
                  <c:v>1.6603699999999999</c:v>
                </c:pt>
                <c:pt idx="53">
                  <c:v>1.6708799999999999</c:v>
                </c:pt>
                <c:pt idx="54">
                  <c:v>1.6814899999999999</c:v>
                </c:pt>
                <c:pt idx="55">
                  <c:v>1.6921900000000001</c:v>
                </c:pt>
                <c:pt idx="56">
                  <c:v>1.70299</c:v>
                </c:pt>
                <c:pt idx="57">
                  <c:v>1.7138800000000001</c:v>
                </c:pt>
                <c:pt idx="58">
                  <c:v>1.7248699999999999</c:v>
                </c:pt>
                <c:pt idx="59">
                  <c:v>1.7359500000000001</c:v>
                </c:pt>
                <c:pt idx="60">
                  <c:v>1.74712</c:v>
                </c:pt>
              </c:numCache>
            </c:numRef>
          </c:val>
          <c:smooth val="0"/>
          <c:extLst>
            <c:ext xmlns:c16="http://schemas.microsoft.com/office/drawing/2014/chart" uri="{C3380CC4-5D6E-409C-BE32-E72D297353CC}">
              <c16:uniqueId val="{00000025-8A3C-4863-A2DA-1368BC872E27}"/>
            </c:ext>
          </c:extLst>
        </c:ser>
        <c:ser>
          <c:idx val="38"/>
          <c:order val="38"/>
          <c:spPr>
            <a:ln w="28575" cap="rnd" cmpd="sng" algn="ctr">
              <a:solidFill>
                <a:schemeClr val="accent1">
                  <a:shade val="51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[figure_Note.xlsx]sim!$A$40:$BI$40</c:f>
              <c:numCache>
                <c:formatCode>General</c:formatCode>
                <c:ptCount val="61"/>
                <c:pt idx="1">
                  <c:v>1.25</c:v>
                </c:pt>
                <c:pt idx="2">
                  <c:v>1.2501899999999999</c:v>
                </c:pt>
                <c:pt idx="3">
                  <c:v>1.25021</c:v>
                </c:pt>
                <c:pt idx="4">
                  <c:v>1.2500599999999999</c:v>
                </c:pt>
                <c:pt idx="5">
                  <c:v>1.2497499999999999</c:v>
                </c:pt>
                <c:pt idx="6">
                  <c:v>1.24926</c:v>
                </c:pt>
                <c:pt idx="7">
                  <c:v>1.2485999999999999</c:v>
                </c:pt>
                <c:pt idx="8">
                  <c:v>1.24777</c:v>
                </c:pt>
                <c:pt idx="9">
                  <c:v>1.2467699999999999</c:v>
                </c:pt>
                <c:pt idx="10">
                  <c:v>1.2456100000000001</c:v>
                </c:pt>
                <c:pt idx="11">
                  <c:v>1.24427</c:v>
                </c:pt>
                <c:pt idx="12">
                  <c:v>1.2427600000000001</c:v>
                </c:pt>
                <c:pt idx="13">
                  <c:v>1.24108</c:v>
                </c:pt>
                <c:pt idx="14">
                  <c:v>1.2392399999999999</c:v>
                </c:pt>
                <c:pt idx="15">
                  <c:v>1.23722</c:v>
                </c:pt>
                <c:pt idx="16">
                  <c:v>1.2350300000000001</c:v>
                </c:pt>
                <c:pt idx="17">
                  <c:v>1.2326699999999999</c:v>
                </c:pt>
                <c:pt idx="18">
                  <c:v>1.2301500000000001</c:v>
                </c:pt>
                <c:pt idx="19">
                  <c:v>1.2274499999999999</c:v>
                </c:pt>
                <c:pt idx="20">
                  <c:v>1.22458</c:v>
                </c:pt>
                <c:pt idx="21">
                  <c:v>1.2215499999999999</c:v>
                </c:pt>
                <c:pt idx="22">
                  <c:v>1.21834</c:v>
                </c:pt>
                <c:pt idx="23">
                  <c:v>1.21496</c:v>
                </c:pt>
                <c:pt idx="24">
                  <c:v>1.2114199999999999</c:v>
                </c:pt>
                <c:pt idx="25">
                  <c:v>1.2077</c:v>
                </c:pt>
                <c:pt idx="26">
                  <c:v>1.20381</c:v>
                </c:pt>
                <c:pt idx="27">
                  <c:v>1.1997599999999999</c:v>
                </c:pt>
                <c:pt idx="28">
                  <c:v>1.19553</c:v>
                </c:pt>
                <c:pt idx="29">
                  <c:v>1.19113</c:v>
                </c:pt>
                <c:pt idx="30">
                  <c:v>1.1865699999999999</c:v>
                </c:pt>
                <c:pt idx="31">
                  <c:v>1.1818299999999999</c:v>
                </c:pt>
                <c:pt idx="32">
                  <c:v>1.17693</c:v>
                </c:pt>
                <c:pt idx="33">
                  <c:v>1.1718500000000001</c:v>
                </c:pt>
                <c:pt idx="34">
                  <c:v>1.1666000000000001</c:v>
                </c:pt>
                <c:pt idx="35">
                  <c:v>1.1611899999999999</c:v>
                </c:pt>
                <c:pt idx="36">
                  <c:v>1.1556</c:v>
                </c:pt>
                <c:pt idx="37">
                  <c:v>1.14985</c:v>
                </c:pt>
                <c:pt idx="38">
                  <c:v>1.14392</c:v>
                </c:pt>
                <c:pt idx="39">
                  <c:v>1.1378299999999999</c:v>
                </c:pt>
                <c:pt idx="40">
                  <c:v>1.1315599999999999</c:v>
                </c:pt>
                <c:pt idx="41">
                  <c:v>1.12513</c:v>
                </c:pt>
                <c:pt idx="42">
                  <c:v>1.11852</c:v>
                </c:pt>
                <c:pt idx="43">
                  <c:v>1.11175</c:v>
                </c:pt>
                <c:pt idx="44">
                  <c:v>1.1048</c:v>
                </c:pt>
                <c:pt idx="45">
                  <c:v>1.0976900000000001</c:v>
                </c:pt>
                <c:pt idx="46">
                  <c:v>1.0904</c:v>
                </c:pt>
                <c:pt idx="47">
                  <c:v>1.0829500000000001</c:v>
                </c:pt>
                <c:pt idx="48">
                  <c:v>1.0753200000000001</c:v>
                </c:pt>
                <c:pt idx="49">
                  <c:v>1.0675300000000001</c:v>
                </c:pt>
                <c:pt idx="50">
                  <c:v>1.0595699999999999</c:v>
                </c:pt>
                <c:pt idx="51">
                  <c:v>1.0514300000000001</c:v>
                </c:pt>
                <c:pt idx="52">
                  <c:v>1.0431299999999999</c:v>
                </c:pt>
                <c:pt idx="53">
                  <c:v>1.0346500000000001</c:v>
                </c:pt>
                <c:pt idx="54">
                  <c:v>1.0260100000000001</c:v>
                </c:pt>
                <c:pt idx="55">
                  <c:v>1.0172000000000001</c:v>
                </c:pt>
                <c:pt idx="56">
                  <c:v>1.0082100000000001</c:v>
                </c:pt>
                <c:pt idx="57">
                  <c:v>0.99905999999999995</c:v>
                </c:pt>
                <c:pt idx="58">
                  <c:v>0.98973</c:v>
                </c:pt>
                <c:pt idx="59">
                  <c:v>0.98024</c:v>
                </c:pt>
                <c:pt idx="60">
                  <c:v>0.97058</c:v>
                </c:pt>
              </c:numCache>
            </c:numRef>
          </c:val>
          <c:smooth val="0"/>
          <c:extLst>
            <c:ext xmlns:c16="http://schemas.microsoft.com/office/drawing/2014/chart" uri="{C3380CC4-5D6E-409C-BE32-E72D297353CC}">
              <c16:uniqueId val="{00000026-8A3C-4863-A2DA-1368BC872E27}"/>
            </c:ext>
          </c:extLst>
        </c:ser>
        <c:ser>
          <c:idx val="39"/>
          <c:order val="39"/>
          <c:spPr>
            <a:ln w="28575" cap="rnd" cmpd="sng" algn="ctr">
              <a:solidFill>
                <a:schemeClr val="accent1">
                  <a:shade val="52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[figure_Note.xlsx]sim!$A$41:$BI$41</c:f>
              <c:numCache>
                <c:formatCode>General</c:formatCode>
                <c:ptCount val="61"/>
                <c:pt idx="1">
                  <c:v>1.25</c:v>
                </c:pt>
                <c:pt idx="2">
                  <c:v>1.2562599999999999</c:v>
                </c:pt>
                <c:pt idx="3">
                  <c:v>1.2621899999999999</c:v>
                </c:pt>
                <c:pt idx="4">
                  <c:v>1.26776</c:v>
                </c:pt>
                <c:pt idx="5">
                  <c:v>1.2729999999999999</c:v>
                </c:pt>
                <c:pt idx="6">
                  <c:v>1.2778799999999999</c:v>
                </c:pt>
                <c:pt idx="7">
                  <c:v>1.28243</c:v>
                </c:pt>
                <c:pt idx="8">
                  <c:v>1.2866299999999999</c:v>
                </c:pt>
                <c:pt idx="9">
                  <c:v>1.2904899999999999</c:v>
                </c:pt>
                <c:pt idx="10">
                  <c:v>1.294</c:v>
                </c:pt>
                <c:pt idx="11">
                  <c:v>1.2971699999999999</c:v>
                </c:pt>
                <c:pt idx="12">
                  <c:v>1.3</c:v>
                </c:pt>
                <c:pt idx="13">
                  <c:v>1.3024800000000001</c:v>
                </c:pt>
                <c:pt idx="14">
                  <c:v>1.3046199999999999</c:v>
                </c:pt>
                <c:pt idx="15">
                  <c:v>1.3064100000000001</c:v>
                </c:pt>
                <c:pt idx="16">
                  <c:v>1.30786</c:v>
                </c:pt>
                <c:pt idx="17">
                  <c:v>1.30897</c:v>
                </c:pt>
                <c:pt idx="18">
                  <c:v>1.3097300000000001</c:v>
                </c:pt>
                <c:pt idx="19">
                  <c:v>1.3101499999999999</c:v>
                </c:pt>
                <c:pt idx="20">
                  <c:v>1.3102199999999999</c:v>
                </c:pt>
                <c:pt idx="21">
                  <c:v>1.3099499999999999</c:v>
                </c:pt>
                <c:pt idx="22">
                  <c:v>1.3093399999999999</c:v>
                </c:pt>
                <c:pt idx="23">
                  <c:v>1.3083800000000001</c:v>
                </c:pt>
                <c:pt idx="24">
                  <c:v>1.30708</c:v>
                </c:pt>
                <c:pt idx="25">
                  <c:v>1.3054300000000001</c:v>
                </c:pt>
                <c:pt idx="26">
                  <c:v>1.3034399999999999</c:v>
                </c:pt>
                <c:pt idx="27">
                  <c:v>1.30111</c:v>
                </c:pt>
                <c:pt idx="28">
                  <c:v>1.29843</c:v>
                </c:pt>
                <c:pt idx="29">
                  <c:v>1.29541</c:v>
                </c:pt>
                <c:pt idx="30">
                  <c:v>1.2920499999999999</c:v>
                </c:pt>
                <c:pt idx="31">
                  <c:v>1.28834</c:v>
                </c:pt>
                <c:pt idx="32">
                  <c:v>1.2842800000000001</c:v>
                </c:pt>
                <c:pt idx="33">
                  <c:v>1.27989</c:v>
                </c:pt>
                <c:pt idx="34">
                  <c:v>1.2751399999999999</c:v>
                </c:pt>
                <c:pt idx="35">
                  <c:v>1.27006</c:v>
                </c:pt>
                <c:pt idx="36">
                  <c:v>1.2646299999999999</c:v>
                </c:pt>
                <c:pt idx="37">
                  <c:v>1.2588600000000001</c:v>
                </c:pt>
                <c:pt idx="38">
                  <c:v>1.25274</c:v>
                </c:pt>
                <c:pt idx="39">
                  <c:v>1.2462800000000001</c:v>
                </c:pt>
                <c:pt idx="40">
                  <c:v>1.2394799999999999</c:v>
                </c:pt>
                <c:pt idx="41">
                  <c:v>1.2323299999999999</c:v>
                </c:pt>
                <c:pt idx="42">
                  <c:v>1.2248399999999999</c:v>
                </c:pt>
                <c:pt idx="43">
                  <c:v>1.2170000000000001</c:v>
                </c:pt>
                <c:pt idx="44">
                  <c:v>1.20882</c:v>
                </c:pt>
                <c:pt idx="45">
                  <c:v>1.2002999999999999</c:v>
                </c:pt>
                <c:pt idx="46">
                  <c:v>1.19143</c:v>
                </c:pt>
                <c:pt idx="47">
                  <c:v>1.18222</c:v>
                </c:pt>
                <c:pt idx="48">
                  <c:v>1.17266</c:v>
                </c:pt>
                <c:pt idx="49">
                  <c:v>1.16276</c:v>
                </c:pt>
                <c:pt idx="50">
                  <c:v>1.15252</c:v>
                </c:pt>
                <c:pt idx="51">
                  <c:v>1.1419299999999999</c:v>
                </c:pt>
                <c:pt idx="52">
                  <c:v>1.131</c:v>
                </c:pt>
                <c:pt idx="53">
                  <c:v>1.11972</c:v>
                </c:pt>
                <c:pt idx="54">
                  <c:v>1.1081000000000001</c:v>
                </c:pt>
                <c:pt idx="55">
                  <c:v>1.0961399999999999</c:v>
                </c:pt>
                <c:pt idx="56">
                  <c:v>1.0838300000000001</c:v>
                </c:pt>
                <c:pt idx="57">
                  <c:v>1.07118</c:v>
                </c:pt>
                <c:pt idx="58">
                  <c:v>1.0581799999999999</c:v>
                </c:pt>
                <c:pt idx="59">
                  <c:v>1.04484</c:v>
                </c:pt>
                <c:pt idx="60">
                  <c:v>1.0311600000000001</c:v>
                </c:pt>
              </c:numCache>
            </c:numRef>
          </c:val>
          <c:smooth val="0"/>
          <c:extLst>
            <c:ext xmlns:c16="http://schemas.microsoft.com/office/drawing/2014/chart" uri="{C3380CC4-5D6E-409C-BE32-E72D297353CC}">
              <c16:uniqueId val="{00000027-8A3C-4863-A2DA-1368BC872E27}"/>
            </c:ext>
          </c:extLst>
        </c:ser>
        <c:ser>
          <c:idx val="40"/>
          <c:order val="40"/>
          <c:spPr>
            <a:ln w="28575" cap="rnd" cmpd="sng" algn="ctr">
              <a:solidFill>
                <a:schemeClr val="accent1">
                  <a:shade val="52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[figure_Note.xlsx]sim!$A$42:$BI$42</c:f>
              <c:numCache>
                <c:formatCode>General</c:formatCode>
                <c:ptCount val="61"/>
                <c:pt idx="1">
                  <c:v>1.25</c:v>
                </c:pt>
                <c:pt idx="2">
                  <c:v>1.2600100000000001</c:v>
                </c:pt>
                <c:pt idx="3">
                  <c:v>1.26955</c:v>
                </c:pt>
                <c:pt idx="4">
                  <c:v>1.2786299999999999</c:v>
                </c:pt>
                <c:pt idx="5">
                  <c:v>1.2872399999999999</c:v>
                </c:pt>
                <c:pt idx="6">
                  <c:v>1.29538</c:v>
                </c:pt>
                <c:pt idx="7">
                  <c:v>1.3030600000000001</c:v>
                </c:pt>
                <c:pt idx="8">
                  <c:v>1.3102799999999999</c:v>
                </c:pt>
                <c:pt idx="9">
                  <c:v>1.3170299999999999</c:v>
                </c:pt>
                <c:pt idx="10">
                  <c:v>1.32331</c:v>
                </c:pt>
                <c:pt idx="11">
                  <c:v>1.3291299999999999</c:v>
                </c:pt>
                <c:pt idx="12">
                  <c:v>1.3344800000000001</c:v>
                </c:pt>
                <c:pt idx="13">
                  <c:v>1.3393699999999999</c:v>
                </c:pt>
                <c:pt idx="14">
                  <c:v>1.34379</c:v>
                </c:pt>
                <c:pt idx="15">
                  <c:v>1.34775</c:v>
                </c:pt>
                <c:pt idx="16">
                  <c:v>1.35124</c:v>
                </c:pt>
                <c:pt idx="17">
                  <c:v>1.3542700000000001</c:v>
                </c:pt>
                <c:pt idx="18">
                  <c:v>1.35683</c:v>
                </c:pt>
                <c:pt idx="19">
                  <c:v>1.3589199999999999</c:v>
                </c:pt>
                <c:pt idx="20">
                  <c:v>1.3605499999999999</c:v>
                </c:pt>
                <c:pt idx="21">
                  <c:v>1.36171</c:v>
                </c:pt>
                <c:pt idx="22">
                  <c:v>1.3624099999999999</c:v>
                </c:pt>
                <c:pt idx="23">
                  <c:v>1.3626499999999999</c:v>
                </c:pt>
                <c:pt idx="24">
                  <c:v>1.3624099999999999</c:v>
                </c:pt>
                <c:pt idx="25">
                  <c:v>1.36171</c:v>
                </c:pt>
                <c:pt idx="26">
                  <c:v>1.3605499999999999</c:v>
                </c:pt>
                <c:pt idx="27">
                  <c:v>1.3589199999999999</c:v>
                </c:pt>
                <c:pt idx="28">
                  <c:v>1.35683</c:v>
                </c:pt>
                <c:pt idx="29">
                  <c:v>1.3542700000000001</c:v>
                </c:pt>
                <c:pt idx="30">
                  <c:v>1.35124</c:v>
                </c:pt>
                <c:pt idx="31">
                  <c:v>1.34775</c:v>
                </c:pt>
                <c:pt idx="32">
                  <c:v>1.34379</c:v>
                </c:pt>
                <c:pt idx="33">
                  <c:v>1.3393699999999999</c:v>
                </c:pt>
                <c:pt idx="34">
                  <c:v>1.3344800000000001</c:v>
                </c:pt>
                <c:pt idx="35">
                  <c:v>1.3291299999999999</c:v>
                </c:pt>
                <c:pt idx="36">
                  <c:v>1.32331</c:v>
                </c:pt>
                <c:pt idx="37">
                  <c:v>1.3170299999999999</c:v>
                </c:pt>
                <c:pt idx="38">
                  <c:v>1.3102799999999999</c:v>
                </c:pt>
                <c:pt idx="39">
                  <c:v>1.3030600000000001</c:v>
                </c:pt>
                <c:pt idx="40">
                  <c:v>1.29538</c:v>
                </c:pt>
                <c:pt idx="41">
                  <c:v>1.2872399999999999</c:v>
                </c:pt>
                <c:pt idx="42">
                  <c:v>1.2786200000000001</c:v>
                </c:pt>
                <c:pt idx="43">
                  <c:v>1.26955</c:v>
                </c:pt>
                <c:pt idx="44">
                  <c:v>1.2600100000000001</c:v>
                </c:pt>
                <c:pt idx="45">
                  <c:v>1.25</c:v>
                </c:pt>
                <c:pt idx="46">
                  <c:v>1.23952</c:v>
                </c:pt>
                <c:pt idx="47">
                  <c:v>1.22858</c:v>
                </c:pt>
                <c:pt idx="48">
                  <c:v>1.2171799999999999</c:v>
                </c:pt>
                <c:pt idx="49">
                  <c:v>1.2053100000000001</c:v>
                </c:pt>
                <c:pt idx="50">
                  <c:v>1.1929799999999999</c:v>
                </c:pt>
                <c:pt idx="51">
                  <c:v>1.1801699999999999</c:v>
                </c:pt>
                <c:pt idx="52">
                  <c:v>1.1669099999999999</c:v>
                </c:pt>
                <c:pt idx="53">
                  <c:v>1.1531800000000001</c:v>
                </c:pt>
                <c:pt idx="54">
                  <c:v>1.1389800000000001</c:v>
                </c:pt>
                <c:pt idx="55">
                  <c:v>1.12432</c:v>
                </c:pt>
                <c:pt idx="56">
                  <c:v>1.1091899999999999</c:v>
                </c:pt>
                <c:pt idx="57">
                  <c:v>1.0935900000000001</c:v>
                </c:pt>
                <c:pt idx="58">
                  <c:v>1.0775399999999999</c:v>
                </c:pt>
                <c:pt idx="59">
                  <c:v>1.06101</c:v>
                </c:pt>
                <c:pt idx="60">
                  <c:v>1.0440199999999999</c:v>
                </c:pt>
              </c:numCache>
            </c:numRef>
          </c:val>
          <c:smooth val="0"/>
          <c:extLst>
            <c:ext xmlns:c16="http://schemas.microsoft.com/office/drawing/2014/chart" uri="{C3380CC4-5D6E-409C-BE32-E72D297353CC}">
              <c16:uniqueId val="{00000028-8A3C-4863-A2DA-1368BC872E27}"/>
            </c:ext>
          </c:extLst>
        </c:ser>
        <c:ser>
          <c:idx val="41"/>
          <c:order val="41"/>
          <c:spPr>
            <a:ln w="28575" cap="rnd" cmpd="sng" algn="ctr">
              <a:solidFill>
                <a:schemeClr val="accent1">
                  <a:shade val="53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[figure_Note.xlsx]sim!$A$43:$BI$43</c:f>
              <c:numCache>
                <c:formatCode>General</c:formatCode>
                <c:ptCount val="61"/>
                <c:pt idx="1">
                  <c:v>1.25</c:v>
                </c:pt>
                <c:pt idx="2">
                  <c:v>1.2533300000000001</c:v>
                </c:pt>
                <c:pt idx="3">
                  <c:v>1.25657</c:v>
                </c:pt>
                <c:pt idx="4">
                  <c:v>1.2597100000000001</c:v>
                </c:pt>
                <c:pt idx="5">
                  <c:v>1.2627600000000001</c:v>
                </c:pt>
                <c:pt idx="6">
                  <c:v>1.26572</c:v>
                </c:pt>
                <c:pt idx="7">
                  <c:v>1.26858</c:v>
                </c:pt>
                <c:pt idx="8">
                  <c:v>1.27135</c:v>
                </c:pt>
                <c:pt idx="9">
                  <c:v>1.2740199999999999</c:v>
                </c:pt>
                <c:pt idx="10">
                  <c:v>1.2766</c:v>
                </c:pt>
                <c:pt idx="11">
                  <c:v>1.27908</c:v>
                </c:pt>
                <c:pt idx="12">
                  <c:v>1.2814700000000001</c:v>
                </c:pt>
                <c:pt idx="13">
                  <c:v>1.2837700000000001</c:v>
                </c:pt>
                <c:pt idx="14">
                  <c:v>1.2859700000000001</c:v>
                </c:pt>
                <c:pt idx="15">
                  <c:v>1.28807</c:v>
                </c:pt>
                <c:pt idx="16">
                  <c:v>1.29009</c:v>
                </c:pt>
                <c:pt idx="17">
                  <c:v>1.292</c:v>
                </c:pt>
                <c:pt idx="18">
                  <c:v>1.29383</c:v>
                </c:pt>
                <c:pt idx="19">
                  <c:v>1.29556</c:v>
                </c:pt>
                <c:pt idx="20">
                  <c:v>1.2971900000000001</c:v>
                </c:pt>
                <c:pt idx="21">
                  <c:v>1.2987299999999999</c:v>
                </c:pt>
                <c:pt idx="22">
                  <c:v>1.3001799999999999</c:v>
                </c:pt>
                <c:pt idx="23">
                  <c:v>1.3015300000000001</c:v>
                </c:pt>
                <c:pt idx="24">
                  <c:v>1.3027899999999999</c:v>
                </c:pt>
                <c:pt idx="25">
                  <c:v>1.3039499999999999</c:v>
                </c:pt>
                <c:pt idx="26">
                  <c:v>1.3050200000000001</c:v>
                </c:pt>
                <c:pt idx="27">
                  <c:v>1.306</c:v>
                </c:pt>
                <c:pt idx="28">
                  <c:v>1.30688</c:v>
                </c:pt>
                <c:pt idx="29">
                  <c:v>1.3076700000000001</c:v>
                </c:pt>
                <c:pt idx="30">
                  <c:v>1.30836</c:v>
                </c:pt>
                <c:pt idx="31">
                  <c:v>1.3089599999999999</c:v>
                </c:pt>
                <c:pt idx="32">
                  <c:v>1.3094600000000001</c:v>
                </c:pt>
                <c:pt idx="33">
                  <c:v>1.3098700000000001</c:v>
                </c:pt>
                <c:pt idx="34">
                  <c:v>1.3101799999999999</c:v>
                </c:pt>
                <c:pt idx="35">
                  <c:v>1.3104</c:v>
                </c:pt>
                <c:pt idx="36">
                  <c:v>1.31053</c:v>
                </c:pt>
                <c:pt idx="37">
                  <c:v>1.3105599999999999</c:v>
                </c:pt>
                <c:pt idx="38">
                  <c:v>1.3105</c:v>
                </c:pt>
                <c:pt idx="39">
                  <c:v>1.3103400000000001</c:v>
                </c:pt>
                <c:pt idx="40">
                  <c:v>1.31009</c:v>
                </c:pt>
                <c:pt idx="41">
                  <c:v>1.30975</c:v>
                </c:pt>
                <c:pt idx="42">
                  <c:v>1.30931</c:v>
                </c:pt>
                <c:pt idx="43">
                  <c:v>1.3087800000000001</c:v>
                </c:pt>
                <c:pt idx="44">
                  <c:v>1.3081499999999999</c:v>
                </c:pt>
                <c:pt idx="45">
                  <c:v>1.3074300000000001</c:v>
                </c:pt>
                <c:pt idx="46">
                  <c:v>1.30661</c:v>
                </c:pt>
                <c:pt idx="47">
                  <c:v>1.3057000000000001</c:v>
                </c:pt>
                <c:pt idx="48">
                  <c:v>1.3046899999999999</c:v>
                </c:pt>
                <c:pt idx="49">
                  <c:v>1.30359</c:v>
                </c:pt>
                <c:pt idx="50">
                  <c:v>1.3024</c:v>
                </c:pt>
                <c:pt idx="51">
                  <c:v>1.30111</c:v>
                </c:pt>
                <c:pt idx="52">
                  <c:v>1.2997300000000001</c:v>
                </c:pt>
                <c:pt idx="53">
                  <c:v>1.2982499999999999</c:v>
                </c:pt>
                <c:pt idx="54">
                  <c:v>1.2966800000000001</c:v>
                </c:pt>
                <c:pt idx="55">
                  <c:v>1.2950200000000001</c:v>
                </c:pt>
                <c:pt idx="56">
                  <c:v>1.2932600000000001</c:v>
                </c:pt>
                <c:pt idx="57">
                  <c:v>1.2914000000000001</c:v>
                </c:pt>
                <c:pt idx="58">
                  <c:v>1.2894600000000001</c:v>
                </c:pt>
                <c:pt idx="59">
                  <c:v>1.2874099999999999</c:v>
                </c:pt>
                <c:pt idx="60">
                  <c:v>1.28528</c:v>
                </c:pt>
              </c:numCache>
            </c:numRef>
          </c:val>
          <c:smooth val="0"/>
          <c:extLst>
            <c:ext xmlns:c16="http://schemas.microsoft.com/office/drawing/2014/chart" uri="{C3380CC4-5D6E-409C-BE32-E72D297353CC}">
              <c16:uniqueId val="{00000029-8A3C-4863-A2DA-1368BC872E27}"/>
            </c:ext>
          </c:extLst>
        </c:ser>
        <c:ser>
          <c:idx val="42"/>
          <c:order val="42"/>
          <c:spPr>
            <a:ln w="28575" cap="rnd" cmpd="sng" algn="ctr">
              <a:solidFill>
                <a:schemeClr val="accent1">
                  <a:shade val="53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[figure_Note.xlsx]sim!$A$44:$BI$44</c:f>
              <c:numCache>
                <c:formatCode>General</c:formatCode>
                <c:ptCount val="61"/>
                <c:pt idx="1">
                  <c:v>1.25</c:v>
                </c:pt>
                <c:pt idx="2">
                  <c:v>1.2448300000000001</c:v>
                </c:pt>
                <c:pt idx="3">
                  <c:v>1.2398899999999999</c:v>
                </c:pt>
                <c:pt idx="4">
                  <c:v>1.2351799999999999</c:v>
                </c:pt>
                <c:pt idx="5">
                  <c:v>1.2306999999999999</c:v>
                </c:pt>
                <c:pt idx="6">
                  <c:v>1.22645</c:v>
                </c:pt>
                <c:pt idx="7">
                  <c:v>1.2224299999999999</c:v>
                </c:pt>
                <c:pt idx="8">
                  <c:v>1.2186399999999999</c:v>
                </c:pt>
                <c:pt idx="9">
                  <c:v>1.2150799999999999</c:v>
                </c:pt>
                <c:pt idx="10">
                  <c:v>1.21174</c:v>
                </c:pt>
                <c:pt idx="11">
                  <c:v>1.2086399999999999</c:v>
                </c:pt>
                <c:pt idx="12">
                  <c:v>1.20577</c:v>
                </c:pt>
                <c:pt idx="13">
                  <c:v>1.20312</c:v>
                </c:pt>
                <c:pt idx="14">
                  <c:v>1.2007099999999999</c:v>
                </c:pt>
                <c:pt idx="15">
                  <c:v>1.19852</c:v>
                </c:pt>
                <c:pt idx="16">
                  <c:v>1.1965600000000001</c:v>
                </c:pt>
                <c:pt idx="17">
                  <c:v>1.1948399999999999</c:v>
                </c:pt>
                <c:pt idx="18">
                  <c:v>1.1933400000000001</c:v>
                </c:pt>
                <c:pt idx="19">
                  <c:v>1.19207</c:v>
                </c:pt>
                <c:pt idx="20">
                  <c:v>1.19103</c:v>
                </c:pt>
                <c:pt idx="21">
                  <c:v>1.1902200000000001</c:v>
                </c:pt>
                <c:pt idx="22">
                  <c:v>1.18964</c:v>
                </c:pt>
                <c:pt idx="23">
                  <c:v>1.18929</c:v>
                </c:pt>
                <c:pt idx="24">
                  <c:v>1.1891700000000001</c:v>
                </c:pt>
                <c:pt idx="25">
                  <c:v>1.1892799999999999</c:v>
                </c:pt>
                <c:pt idx="26">
                  <c:v>1.1896199999999999</c:v>
                </c:pt>
                <c:pt idx="27">
                  <c:v>1.1901900000000001</c:v>
                </c:pt>
                <c:pt idx="28">
                  <c:v>1.1909799999999999</c:v>
                </c:pt>
                <c:pt idx="29">
                  <c:v>1.19201</c:v>
                </c:pt>
                <c:pt idx="30">
                  <c:v>1.1932700000000001</c:v>
                </c:pt>
                <c:pt idx="31">
                  <c:v>1.19475</c:v>
                </c:pt>
                <c:pt idx="32">
                  <c:v>1.1964699999999999</c:v>
                </c:pt>
                <c:pt idx="33">
                  <c:v>1.19841</c:v>
                </c:pt>
                <c:pt idx="34">
                  <c:v>1.20058</c:v>
                </c:pt>
                <c:pt idx="35">
                  <c:v>1.20299</c:v>
                </c:pt>
                <c:pt idx="36">
                  <c:v>1.2056199999999999</c:v>
                </c:pt>
                <c:pt idx="37">
                  <c:v>1.20848</c:v>
                </c:pt>
                <c:pt idx="38">
                  <c:v>1.21157</c:v>
                </c:pt>
                <c:pt idx="39">
                  <c:v>1.21489</c:v>
                </c:pt>
                <c:pt idx="40">
                  <c:v>1.21844</c:v>
                </c:pt>
                <c:pt idx="41">
                  <c:v>1.2222200000000001</c:v>
                </c:pt>
                <c:pt idx="42">
                  <c:v>1.2262299999999999</c:v>
                </c:pt>
                <c:pt idx="43">
                  <c:v>1.23047</c:v>
                </c:pt>
                <c:pt idx="44">
                  <c:v>1.2349399999999999</c:v>
                </c:pt>
                <c:pt idx="45">
                  <c:v>1.23963</c:v>
                </c:pt>
                <c:pt idx="46">
                  <c:v>1.2445600000000001</c:v>
                </c:pt>
                <c:pt idx="47">
                  <c:v>1.2497199999999999</c:v>
                </c:pt>
                <c:pt idx="48">
                  <c:v>1.2551000000000001</c:v>
                </c:pt>
                <c:pt idx="49">
                  <c:v>1.2607200000000001</c:v>
                </c:pt>
                <c:pt idx="50">
                  <c:v>1.2665599999999999</c:v>
                </c:pt>
                <c:pt idx="51">
                  <c:v>1.2726299999999999</c:v>
                </c:pt>
                <c:pt idx="52">
                  <c:v>1.27894</c:v>
                </c:pt>
                <c:pt idx="53">
                  <c:v>1.2854699999999999</c:v>
                </c:pt>
                <c:pt idx="54">
                  <c:v>1.29223</c:v>
                </c:pt>
                <c:pt idx="55">
                  <c:v>1.29922</c:v>
                </c:pt>
                <c:pt idx="56">
                  <c:v>1.30644</c:v>
                </c:pt>
                <c:pt idx="57">
                  <c:v>1.31389</c:v>
                </c:pt>
                <c:pt idx="58">
                  <c:v>1.3215699999999999</c:v>
                </c:pt>
                <c:pt idx="59">
                  <c:v>1.32948</c:v>
                </c:pt>
                <c:pt idx="60">
                  <c:v>1.33762</c:v>
                </c:pt>
              </c:numCache>
            </c:numRef>
          </c:val>
          <c:smooth val="0"/>
          <c:extLst>
            <c:ext xmlns:c16="http://schemas.microsoft.com/office/drawing/2014/chart" uri="{C3380CC4-5D6E-409C-BE32-E72D297353CC}">
              <c16:uniqueId val="{0000002A-8A3C-4863-A2DA-1368BC872E27}"/>
            </c:ext>
          </c:extLst>
        </c:ser>
        <c:ser>
          <c:idx val="43"/>
          <c:order val="43"/>
          <c:spPr>
            <a:ln w="28575" cap="rnd" cmpd="sng" algn="ctr">
              <a:solidFill>
                <a:schemeClr val="accent1">
                  <a:shade val="54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[figure_Note.xlsx]sim!$A$45:$BI$45</c:f>
              <c:numCache>
                <c:formatCode>General</c:formatCode>
                <c:ptCount val="61"/>
                <c:pt idx="1">
                  <c:v>1.25</c:v>
                </c:pt>
                <c:pt idx="2">
                  <c:v>1.2516700000000001</c:v>
                </c:pt>
                <c:pt idx="3">
                  <c:v>1.25326</c:v>
                </c:pt>
                <c:pt idx="4">
                  <c:v>1.2547600000000001</c:v>
                </c:pt>
                <c:pt idx="5">
                  <c:v>1.25617</c:v>
                </c:pt>
                <c:pt idx="6">
                  <c:v>1.2575000000000001</c:v>
                </c:pt>
                <c:pt idx="7">
                  <c:v>1.25875</c:v>
                </c:pt>
                <c:pt idx="8">
                  <c:v>1.2599100000000001</c:v>
                </c:pt>
                <c:pt idx="9">
                  <c:v>1.26098</c:v>
                </c:pt>
                <c:pt idx="10">
                  <c:v>1.26197</c:v>
                </c:pt>
                <c:pt idx="11">
                  <c:v>1.26288</c:v>
                </c:pt>
                <c:pt idx="12">
                  <c:v>1.2637</c:v>
                </c:pt>
                <c:pt idx="13">
                  <c:v>1.2644299999999999</c:v>
                </c:pt>
                <c:pt idx="14">
                  <c:v>1.26508</c:v>
                </c:pt>
                <c:pt idx="15">
                  <c:v>1.2656400000000001</c:v>
                </c:pt>
                <c:pt idx="16">
                  <c:v>1.2661199999999999</c:v>
                </c:pt>
                <c:pt idx="17">
                  <c:v>1.26651</c:v>
                </c:pt>
                <c:pt idx="18">
                  <c:v>1.2668200000000001</c:v>
                </c:pt>
                <c:pt idx="19">
                  <c:v>1.26705</c:v>
                </c:pt>
                <c:pt idx="20">
                  <c:v>1.26718</c:v>
                </c:pt>
                <c:pt idx="21">
                  <c:v>1.2672399999999999</c:v>
                </c:pt>
                <c:pt idx="22">
                  <c:v>1.2672000000000001</c:v>
                </c:pt>
                <c:pt idx="23">
                  <c:v>1.26709</c:v>
                </c:pt>
                <c:pt idx="24">
                  <c:v>1.26688</c:v>
                </c:pt>
                <c:pt idx="25">
                  <c:v>1.2665900000000001</c:v>
                </c:pt>
                <c:pt idx="26">
                  <c:v>1.2662199999999999</c:v>
                </c:pt>
                <c:pt idx="27">
                  <c:v>1.26576</c:v>
                </c:pt>
                <c:pt idx="28">
                  <c:v>1.26522</c:v>
                </c:pt>
                <c:pt idx="29">
                  <c:v>1.2645900000000001</c:v>
                </c:pt>
                <c:pt idx="30">
                  <c:v>1.26387</c:v>
                </c:pt>
                <c:pt idx="31">
                  <c:v>1.26308</c:v>
                </c:pt>
                <c:pt idx="32">
                  <c:v>1.2621899999999999</c:v>
                </c:pt>
                <c:pt idx="33">
                  <c:v>1.26122</c:v>
                </c:pt>
                <c:pt idx="34">
                  <c:v>1.26017</c:v>
                </c:pt>
                <c:pt idx="35">
                  <c:v>1.2590300000000001</c:v>
                </c:pt>
                <c:pt idx="36">
                  <c:v>1.2578</c:v>
                </c:pt>
                <c:pt idx="37">
                  <c:v>1.2564900000000001</c:v>
                </c:pt>
                <c:pt idx="38">
                  <c:v>1.25509</c:v>
                </c:pt>
                <c:pt idx="39">
                  <c:v>1.2536099999999999</c:v>
                </c:pt>
                <c:pt idx="40">
                  <c:v>1.2520500000000001</c:v>
                </c:pt>
                <c:pt idx="41">
                  <c:v>1.2504</c:v>
                </c:pt>
                <c:pt idx="42">
                  <c:v>1.2486600000000001</c:v>
                </c:pt>
                <c:pt idx="43">
                  <c:v>1.2468399999999999</c:v>
                </c:pt>
                <c:pt idx="44">
                  <c:v>1.2449300000000001</c:v>
                </c:pt>
                <c:pt idx="45">
                  <c:v>1.2429399999999999</c:v>
                </c:pt>
                <c:pt idx="46">
                  <c:v>1.2408600000000001</c:v>
                </c:pt>
                <c:pt idx="47">
                  <c:v>1.2386999999999999</c:v>
                </c:pt>
                <c:pt idx="48">
                  <c:v>1.23645</c:v>
                </c:pt>
                <c:pt idx="49">
                  <c:v>1.2341200000000001</c:v>
                </c:pt>
                <c:pt idx="50">
                  <c:v>1.2317</c:v>
                </c:pt>
                <c:pt idx="51">
                  <c:v>1.2292000000000001</c:v>
                </c:pt>
                <c:pt idx="52">
                  <c:v>1.22661</c:v>
                </c:pt>
                <c:pt idx="53">
                  <c:v>1.22394</c:v>
                </c:pt>
                <c:pt idx="54">
                  <c:v>1.2211799999999999</c:v>
                </c:pt>
                <c:pt idx="55">
                  <c:v>1.2183299999999999</c:v>
                </c:pt>
                <c:pt idx="56">
                  <c:v>1.2154</c:v>
                </c:pt>
                <c:pt idx="57">
                  <c:v>1.2123900000000001</c:v>
                </c:pt>
                <c:pt idx="58">
                  <c:v>1.20929</c:v>
                </c:pt>
                <c:pt idx="59">
                  <c:v>1.2060999999999999</c:v>
                </c:pt>
                <c:pt idx="60">
                  <c:v>1.2028300000000001</c:v>
                </c:pt>
              </c:numCache>
            </c:numRef>
          </c:val>
          <c:smooth val="0"/>
          <c:extLst>
            <c:ext xmlns:c16="http://schemas.microsoft.com/office/drawing/2014/chart" uri="{C3380CC4-5D6E-409C-BE32-E72D297353CC}">
              <c16:uniqueId val="{0000002B-8A3C-4863-A2DA-1368BC872E27}"/>
            </c:ext>
          </c:extLst>
        </c:ser>
        <c:ser>
          <c:idx val="44"/>
          <c:order val="44"/>
          <c:spPr>
            <a:ln w="28575" cap="rnd" cmpd="sng" algn="ctr">
              <a:solidFill>
                <a:schemeClr val="accent1">
                  <a:shade val="55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[figure_Note.xlsx]sim!$A$46:$BI$46</c:f>
              <c:numCache>
                <c:formatCode>General</c:formatCode>
                <c:ptCount val="61"/>
                <c:pt idx="1">
                  <c:v>1.25</c:v>
                </c:pt>
                <c:pt idx="2">
                  <c:v>1.2520899999999999</c:v>
                </c:pt>
                <c:pt idx="3">
                  <c:v>1.2540899999999999</c:v>
                </c:pt>
                <c:pt idx="4">
                  <c:v>1.2559800000000001</c:v>
                </c:pt>
                <c:pt idx="5">
                  <c:v>1.2577799999999999</c:v>
                </c:pt>
                <c:pt idx="6">
                  <c:v>1.2594799999999999</c:v>
                </c:pt>
                <c:pt idx="7">
                  <c:v>1.2610699999999999</c:v>
                </c:pt>
                <c:pt idx="8">
                  <c:v>1.26257</c:v>
                </c:pt>
                <c:pt idx="9">
                  <c:v>1.26397</c:v>
                </c:pt>
                <c:pt idx="10">
                  <c:v>1.2652699999999999</c:v>
                </c:pt>
                <c:pt idx="11">
                  <c:v>1.26647</c:v>
                </c:pt>
                <c:pt idx="12">
                  <c:v>1.2675700000000001</c:v>
                </c:pt>
                <c:pt idx="13">
                  <c:v>1.26857</c:v>
                </c:pt>
                <c:pt idx="14">
                  <c:v>1.2694700000000001</c:v>
                </c:pt>
                <c:pt idx="15">
                  <c:v>1.2702800000000001</c:v>
                </c:pt>
                <c:pt idx="16">
                  <c:v>1.27098</c:v>
                </c:pt>
                <c:pt idx="17">
                  <c:v>1.2715799999999999</c:v>
                </c:pt>
                <c:pt idx="18">
                  <c:v>1.2720899999999999</c:v>
                </c:pt>
                <c:pt idx="19">
                  <c:v>1.2724899999999999</c:v>
                </c:pt>
                <c:pt idx="20">
                  <c:v>1.2727999999999999</c:v>
                </c:pt>
                <c:pt idx="21">
                  <c:v>1.27301</c:v>
                </c:pt>
                <c:pt idx="22">
                  <c:v>1.27311</c:v>
                </c:pt>
                <c:pt idx="23">
                  <c:v>1.27312</c:v>
                </c:pt>
                <c:pt idx="24">
                  <c:v>1.2730300000000001</c:v>
                </c:pt>
                <c:pt idx="25">
                  <c:v>1.27284</c:v>
                </c:pt>
                <c:pt idx="26">
                  <c:v>1.2725500000000001</c:v>
                </c:pt>
                <c:pt idx="27">
                  <c:v>1.27216</c:v>
                </c:pt>
                <c:pt idx="28">
                  <c:v>1.2716700000000001</c:v>
                </c:pt>
                <c:pt idx="29">
                  <c:v>1.27108</c:v>
                </c:pt>
                <c:pt idx="30">
                  <c:v>1.2703899999999999</c:v>
                </c:pt>
                <c:pt idx="31">
                  <c:v>1.2696099999999999</c:v>
                </c:pt>
                <c:pt idx="32">
                  <c:v>1.2687200000000001</c:v>
                </c:pt>
                <c:pt idx="33">
                  <c:v>1.26773</c:v>
                </c:pt>
                <c:pt idx="34">
                  <c:v>1.2666500000000001</c:v>
                </c:pt>
                <c:pt idx="35">
                  <c:v>1.26546</c:v>
                </c:pt>
                <c:pt idx="36">
                  <c:v>1.2641800000000001</c:v>
                </c:pt>
                <c:pt idx="37">
                  <c:v>1.2627999999999999</c:v>
                </c:pt>
                <c:pt idx="38">
                  <c:v>1.2613099999999999</c:v>
                </c:pt>
                <c:pt idx="39">
                  <c:v>1.25973</c:v>
                </c:pt>
                <c:pt idx="40">
                  <c:v>1.2580499999999999</c:v>
                </c:pt>
                <c:pt idx="41">
                  <c:v>1.25627</c:v>
                </c:pt>
                <c:pt idx="42">
                  <c:v>1.2543899999999999</c:v>
                </c:pt>
                <c:pt idx="43">
                  <c:v>1.25241</c:v>
                </c:pt>
                <c:pt idx="44">
                  <c:v>1.2503299999999999</c:v>
                </c:pt>
                <c:pt idx="45">
                  <c:v>1.2481500000000001</c:v>
                </c:pt>
                <c:pt idx="46">
                  <c:v>1.24587</c:v>
                </c:pt>
                <c:pt idx="47">
                  <c:v>1.2435</c:v>
                </c:pt>
                <c:pt idx="48">
                  <c:v>1.24102</c:v>
                </c:pt>
                <c:pt idx="49">
                  <c:v>1.2384500000000001</c:v>
                </c:pt>
                <c:pt idx="50">
                  <c:v>1.23577</c:v>
                </c:pt>
                <c:pt idx="51">
                  <c:v>1.2330000000000001</c:v>
                </c:pt>
                <c:pt idx="52">
                  <c:v>1.2301200000000001</c:v>
                </c:pt>
                <c:pt idx="53">
                  <c:v>1.22715</c:v>
                </c:pt>
                <c:pt idx="54">
                  <c:v>1.2240800000000001</c:v>
                </c:pt>
                <c:pt idx="55">
                  <c:v>1.2209099999999999</c:v>
                </c:pt>
                <c:pt idx="56">
                  <c:v>1.21763</c:v>
                </c:pt>
                <c:pt idx="57">
                  <c:v>1.2142599999999999</c:v>
                </c:pt>
                <c:pt idx="58">
                  <c:v>1.21079</c:v>
                </c:pt>
                <c:pt idx="59">
                  <c:v>1.20722</c:v>
                </c:pt>
                <c:pt idx="60">
                  <c:v>1.20356</c:v>
                </c:pt>
              </c:numCache>
            </c:numRef>
          </c:val>
          <c:smooth val="0"/>
          <c:extLst>
            <c:ext xmlns:c16="http://schemas.microsoft.com/office/drawing/2014/chart" uri="{C3380CC4-5D6E-409C-BE32-E72D297353CC}">
              <c16:uniqueId val="{0000002C-8A3C-4863-A2DA-1368BC872E27}"/>
            </c:ext>
          </c:extLst>
        </c:ser>
        <c:ser>
          <c:idx val="45"/>
          <c:order val="45"/>
          <c:spPr>
            <a:ln w="28575" cap="rnd" cmpd="sng" algn="ctr">
              <a:solidFill>
                <a:schemeClr val="accent1">
                  <a:shade val="55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[figure_Note.xlsx]sim!$A$47:$BI$47</c:f>
              <c:numCache>
                <c:formatCode>General</c:formatCode>
                <c:ptCount val="61"/>
                <c:pt idx="1">
                  <c:v>1.25</c:v>
                </c:pt>
                <c:pt idx="2">
                  <c:v>1.2652699999999999</c:v>
                </c:pt>
                <c:pt idx="3">
                  <c:v>1.2804800000000001</c:v>
                </c:pt>
                <c:pt idx="4">
                  <c:v>1.29565</c:v>
                </c:pt>
                <c:pt idx="5">
                  <c:v>1.31077</c:v>
                </c:pt>
                <c:pt idx="6">
                  <c:v>1.3258300000000001</c:v>
                </c:pt>
                <c:pt idx="7">
                  <c:v>1.3408500000000001</c:v>
                </c:pt>
                <c:pt idx="8">
                  <c:v>1.35582</c:v>
                </c:pt>
                <c:pt idx="9">
                  <c:v>1.3707400000000001</c:v>
                </c:pt>
                <c:pt idx="10">
                  <c:v>1.38561</c:v>
                </c:pt>
                <c:pt idx="11">
                  <c:v>1.40042</c:v>
                </c:pt>
                <c:pt idx="12">
                  <c:v>1.4151899999999999</c:v>
                </c:pt>
                <c:pt idx="13">
                  <c:v>1.42991</c:v>
                </c:pt>
                <c:pt idx="14">
                  <c:v>1.44458</c:v>
                </c:pt>
                <c:pt idx="15">
                  <c:v>1.4592000000000001</c:v>
                </c:pt>
                <c:pt idx="16">
                  <c:v>1.47377</c:v>
                </c:pt>
                <c:pt idx="17">
                  <c:v>1.4883</c:v>
                </c:pt>
                <c:pt idx="18">
                  <c:v>1.5027699999999999</c:v>
                </c:pt>
                <c:pt idx="19">
                  <c:v>1.51719</c:v>
                </c:pt>
                <c:pt idx="20">
                  <c:v>1.53156</c:v>
                </c:pt>
                <c:pt idx="21">
                  <c:v>1.5458799999999999</c:v>
                </c:pt>
                <c:pt idx="22">
                  <c:v>1.56016</c:v>
                </c:pt>
                <c:pt idx="23">
                  <c:v>1.5743799999999999</c:v>
                </c:pt>
                <c:pt idx="24">
                  <c:v>1.5885499999999999</c:v>
                </c:pt>
                <c:pt idx="25">
                  <c:v>1.6026800000000001</c:v>
                </c:pt>
                <c:pt idx="26">
                  <c:v>1.6167499999999999</c:v>
                </c:pt>
                <c:pt idx="27">
                  <c:v>1.6307799999999999</c:v>
                </c:pt>
                <c:pt idx="28">
                  <c:v>1.6447499999999999</c:v>
                </c:pt>
                <c:pt idx="29">
                  <c:v>1.6586799999999999</c:v>
                </c:pt>
                <c:pt idx="30">
                  <c:v>1.67255</c:v>
                </c:pt>
                <c:pt idx="31">
                  <c:v>1.68638</c:v>
                </c:pt>
                <c:pt idx="32">
                  <c:v>1.7001500000000001</c:v>
                </c:pt>
                <c:pt idx="33">
                  <c:v>1.7138800000000001</c:v>
                </c:pt>
                <c:pt idx="34">
                  <c:v>1.72756</c:v>
                </c:pt>
                <c:pt idx="35">
                  <c:v>1.74119</c:v>
                </c:pt>
                <c:pt idx="36">
                  <c:v>1.7547600000000001</c:v>
                </c:pt>
                <c:pt idx="37">
                  <c:v>1.7682899999999999</c:v>
                </c:pt>
                <c:pt idx="38">
                  <c:v>1.7817700000000001</c:v>
                </c:pt>
                <c:pt idx="39">
                  <c:v>1.7951999999999999</c:v>
                </c:pt>
                <c:pt idx="40">
                  <c:v>1.8085800000000001</c:v>
                </c:pt>
                <c:pt idx="41">
                  <c:v>1.8219099999999999</c:v>
                </c:pt>
                <c:pt idx="42">
                  <c:v>1.8351900000000001</c:v>
                </c:pt>
                <c:pt idx="43">
                  <c:v>1.84842</c:v>
                </c:pt>
                <c:pt idx="44">
                  <c:v>1.8615999999999999</c:v>
                </c:pt>
                <c:pt idx="45">
                  <c:v>1.87473</c:v>
                </c:pt>
                <c:pt idx="46">
                  <c:v>1.88781</c:v>
                </c:pt>
                <c:pt idx="47">
                  <c:v>1.9008400000000001</c:v>
                </c:pt>
                <c:pt idx="48">
                  <c:v>1.9138200000000001</c:v>
                </c:pt>
                <c:pt idx="49">
                  <c:v>1.92675</c:v>
                </c:pt>
                <c:pt idx="50">
                  <c:v>1.93964</c:v>
                </c:pt>
                <c:pt idx="51">
                  <c:v>1.9524699999999999</c:v>
                </c:pt>
                <c:pt idx="52">
                  <c:v>1.9652499999999999</c:v>
                </c:pt>
                <c:pt idx="53">
                  <c:v>1.9779899999999999</c:v>
                </c:pt>
                <c:pt idx="54">
                  <c:v>1.9906699999999999</c:v>
                </c:pt>
                <c:pt idx="55">
                  <c:v>2.0033099999999999</c:v>
                </c:pt>
                <c:pt idx="56">
                  <c:v>2.0158900000000002</c:v>
                </c:pt>
                <c:pt idx="57">
                  <c:v>2.0284300000000002</c:v>
                </c:pt>
                <c:pt idx="58">
                  <c:v>2.0409099999999998</c:v>
                </c:pt>
                <c:pt idx="59">
                  <c:v>2.05335</c:v>
                </c:pt>
                <c:pt idx="60">
                  <c:v>2.0657299999999998</c:v>
                </c:pt>
              </c:numCache>
            </c:numRef>
          </c:val>
          <c:smooth val="0"/>
          <c:extLst>
            <c:ext xmlns:c16="http://schemas.microsoft.com/office/drawing/2014/chart" uri="{C3380CC4-5D6E-409C-BE32-E72D297353CC}">
              <c16:uniqueId val="{0000002D-8A3C-4863-A2DA-1368BC872E27}"/>
            </c:ext>
          </c:extLst>
        </c:ser>
        <c:ser>
          <c:idx val="46"/>
          <c:order val="46"/>
          <c:spPr>
            <a:ln w="28575" cap="rnd" cmpd="sng" algn="ctr">
              <a:solidFill>
                <a:schemeClr val="accent1">
                  <a:shade val="56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[figure_Note.xlsx]sim!$A$48:$BI$48</c:f>
              <c:numCache>
                <c:formatCode>General</c:formatCode>
                <c:ptCount val="61"/>
                <c:pt idx="1">
                  <c:v>1.25</c:v>
                </c:pt>
                <c:pt idx="2">
                  <c:v>1.24776</c:v>
                </c:pt>
                <c:pt idx="3">
                  <c:v>1.2456499999999999</c:v>
                </c:pt>
                <c:pt idx="4">
                  <c:v>1.2436700000000001</c:v>
                </c:pt>
                <c:pt idx="5">
                  <c:v>1.24183</c:v>
                </c:pt>
                <c:pt idx="6">
                  <c:v>1.2401199999999999</c:v>
                </c:pt>
                <c:pt idx="7">
                  <c:v>1.23855</c:v>
                </c:pt>
                <c:pt idx="8">
                  <c:v>1.2371000000000001</c:v>
                </c:pt>
                <c:pt idx="9">
                  <c:v>1.2357899999999999</c:v>
                </c:pt>
                <c:pt idx="10">
                  <c:v>1.23461</c:v>
                </c:pt>
                <c:pt idx="11">
                  <c:v>1.2335700000000001</c:v>
                </c:pt>
                <c:pt idx="12">
                  <c:v>1.2326600000000001</c:v>
                </c:pt>
                <c:pt idx="13">
                  <c:v>1.2318800000000001</c:v>
                </c:pt>
                <c:pt idx="14">
                  <c:v>1.23123</c:v>
                </c:pt>
                <c:pt idx="15">
                  <c:v>1.23072</c:v>
                </c:pt>
                <c:pt idx="16">
                  <c:v>1.23034</c:v>
                </c:pt>
                <c:pt idx="17">
                  <c:v>1.2300899999999999</c:v>
                </c:pt>
                <c:pt idx="18">
                  <c:v>1.2299800000000001</c:v>
                </c:pt>
                <c:pt idx="19">
                  <c:v>1.23</c:v>
                </c:pt>
                <c:pt idx="20">
                  <c:v>1.2301500000000001</c:v>
                </c:pt>
                <c:pt idx="21">
                  <c:v>1.2304299999999999</c:v>
                </c:pt>
                <c:pt idx="22">
                  <c:v>1.23085</c:v>
                </c:pt>
                <c:pt idx="23">
                  <c:v>1.2314000000000001</c:v>
                </c:pt>
                <c:pt idx="24">
                  <c:v>1.2320800000000001</c:v>
                </c:pt>
                <c:pt idx="25">
                  <c:v>1.2329000000000001</c:v>
                </c:pt>
                <c:pt idx="26">
                  <c:v>1.2338499999999999</c:v>
                </c:pt>
                <c:pt idx="27">
                  <c:v>1.2349300000000001</c:v>
                </c:pt>
                <c:pt idx="28">
                  <c:v>1.2361500000000001</c:v>
                </c:pt>
                <c:pt idx="29">
                  <c:v>1.2375</c:v>
                </c:pt>
                <c:pt idx="30">
                  <c:v>1.23898</c:v>
                </c:pt>
                <c:pt idx="31">
                  <c:v>1.2405900000000001</c:v>
                </c:pt>
                <c:pt idx="32">
                  <c:v>1.24234</c:v>
                </c:pt>
                <c:pt idx="33">
                  <c:v>1.2442200000000001</c:v>
                </c:pt>
                <c:pt idx="34">
                  <c:v>1.2462299999999999</c:v>
                </c:pt>
                <c:pt idx="35">
                  <c:v>1.24838</c:v>
                </c:pt>
                <c:pt idx="36">
                  <c:v>1.2506600000000001</c:v>
                </c:pt>
                <c:pt idx="37">
                  <c:v>1.2530699999999999</c:v>
                </c:pt>
                <c:pt idx="38">
                  <c:v>1.2556099999999999</c:v>
                </c:pt>
                <c:pt idx="39">
                  <c:v>1.2582899999999999</c:v>
                </c:pt>
                <c:pt idx="40">
                  <c:v>1.2611000000000001</c:v>
                </c:pt>
                <c:pt idx="41">
                  <c:v>1.2640499999999999</c:v>
                </c:pt>
                <c:pt idx="42">
                  <c:v>1.26712</c:v>
                </c:pt>
                <c:pt idx="43">
                  <c:v>1.27033</c:v>
                </c:pt>
                <c:pt idx="44">
                  <c:v>1.2736799999999999</c:v>
                </c:pt>
                <c:pt idx="45">
                  <c:v>1.27715</c:v>
                </c:pt>
                <c:pt idx="46">
                  <c:v>1.2807599999999999</c:v>
                </c:pt>
                <c:pt idx="47">
                  <c:v>1.2845</c:v>
                </c:pt>
                <c:pt idx="48">
                  <c:v>1.2883800000000001</c:v>
                </c:pt>
                <c:pt idx="49">
                  <c:v>1.2923800000000001</c:v>
                </c:pt>
                <c:pt idx="50">
                  <c:v>1.29653</c:v>
                </c:pt>
                <c:pt idx="51">
                  <c:v>1.3008</c:v>
                </c:pt>
                <c:pt idx="52">
                  <c:v>1.30521</c:v>
                </c:pt>
                <c:pt idx="53">
                  <c:v>1.3097399999999999</c:v>
                </c:pt>
                <c:pt idx="54">
                  <c:v>1.3144199999999999</c:v>
                </c:pt>
                <c:pt idx="55">
                  <c:v>1.3192200000000001</c:v>
                </c:pt>
                <c:pt idx="56">
                  <c:v>1.32416</c:v>
                </c:pt>
                <c:pt idx="57">
                  <c:v>1.3292299999999999</c:v>
                </c:pt>
                <c:pt idx="58">
                  <c:v>1.3344400000000001</c:v>
                </c:pt>
                <c:pt idx="59">
                  <c:v>1.3397699999999999</c:v>
                </c:pt>
                <c:pt idx="60">
                  <c:v>1.34524</c:v>
                </c:pt>
              </c:numCache>
            </c:numRef>
          </c:val>
          <c:smooth val="0"/>
          <c:extLst>
            <c:ext xmlns:c16="http://schemas.microsoft.com/office/drawing/2014/chart" uri="{C3380CC4-5D6E-409C-BE32-E72D297353CC}">
              <c16:uniqueId val="{0000002E-8A3C-4863-A2DA-1368BC872E27}"/>
            </c:ext>
          </c:extLst>
        </c:ser>
        <c:ser>
          <c:idx val="47"/>
          <c:order val="47"/>
          <c:spPr>
            <a:ln w="28575" cap="rnd" cmpd="sng" algn="ctr">
              <a:solidFill>
                <a:schemeClr val="accent1">
                  <a:shade val="56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[figure_Note.xlsx]sim!$A$49:$BI$49</c:f>
              <c:numCache>
                <c:formatCode>General</c:formatCode>
                <c:ptCount val="61"/>
                <c:pt idx="1">
                  <c:v>1.25</c:v>
                </c:pt>
                <c:pt idx="2">
                  <c:v>1.2595700000000001</c:v>
                </c:pt>
                <c:pt idx="3">
                  <c:v>1.2688900000000001</c:v>
                </c:pt>
                <c:pt idx="4">
                  <c:v>1.2779700000000001</c:v>
                </c:pt>
                <c:pt idx="5">
                  <c:v>1.28681</c:v>
                </c:pt>
                <c:pt idx="6">
                  <c:v>1.2954000000000001</c:v>
                </c:pt>
                <c:pt idx="7">
                  <c:v>1.30375</c:v>
                </c:pt>
                <c:pt idx="8">
                  <c:v>1.31185</c:v>
                </c:pt>
                <c:pt idx="9">
                  <c:v>1.3197099999999999</c:v>
                </c:pt>
                <c:pt idx="10">
                  <c:v>1.3273299999999999</c:v>
                </c:pt>
                <c:pt idx="11">
                  <c:v>1.3347</c:v>
                </c:pt>
                <c:pt idx="12">
                  <c:v>1.34182</c:v>
                </c:pt>
                <c:pt idx="13">
                  <c:v>1.3487100000000001</c:v>
                </c:pt>
                <c:pt idx="14">
                  <c:v>1.35534</c:v>
                </c:pt>
                <c:pt idx="15">
                  <c:v>1.36174</c:v>
                </c:pt>
                <c:pt idx="16">
                  <c:v>1.3678900000000001</c:v>
                </c:pt>
                <c:pt idx="17">
                  <c:v>1.3737900000000001</c:v>
                </c:pt>
                <c:pt idx="18">
                  <c:v>1.3794500000000001</c:v>
                </c:pt>
                <c:pt idx="19">
                  <c:v>1.38487</c:v>
                </c:pt>
                <c:pt idx="20">
                  <c:v>1.3900399999999999</c:v>
                </c:pt>
                <c:pt idx="21">
                  <c:v>1.39497</c:v>
                </c:pt>
                <c:pt idx="22">
                  <c:v>1.3996599999999999</c:v>
                </c:pt>
                <c:pt idx="23">
                  <c:v>1.4040999999999999</c:v>
                </c:pt>
                <c:pt idx="24">
                  <c:v>1.40829</c:v>
                </c:pt>
                <c:pt idx="25">
                  <c:v>1.4122399999999999</c:v>
                </c:pt>
                <c:pt idx="26">
                  <c:v>1.41595</c:v>
                </c:pt>
                <c:pt idx="27">
                  <c:v>1.4194100000000001</c:v>
                </c:pt>
                <c:pt idx="28">
                  <c:v>1.4226300000000001</c:v>
                </c:pt>
                <c:pt idx="29">
                  <c:v>1.42561</c:v>
                </c:pt>
                <c:pt idx="30">
                  <c:v>1.4283399999999999</c:v>
                </c:pt>
                <c:pt idx="31">
                  <c:v>1.43083</c:v>
                </c:pt>
                <c:pt idx="32">
                  <c:v>1.4330700000000001</c:v>
                </c:pt>
                <c:pt idx="33">
                  <c:v>1.43506</c:v>
                </c:pt>
                <c:pt idx="34">
                  <c:v>1.43682</c:v>
                </c:pt>
                <c:pt idx="35">
                  <c:v>1.4383300000000001</c:v>
                </c:pt>
                <c:pt idx="36">
                  <c:v>1.4395899999999999</c:v>
                </c:pt>
                <c:pt idx="37">
                  <c:v>1.4406099999999999</c:v>
                </c:pt>
                <c:pt idx="38">
                  <c:v>1.4413899999999999</c:v>
                </c:pt>
                <c:pt idx="39">
                  <c:v>1.4419200000000001</c:v>
                </c:pt>
                <c:pt idx="40">
                  <c:v>1.44221</c:v>
                </c:pt>
                <c:pt idx="41">
                  <c:v>1.4422600000000001</c:v>
                </c:pt>
                <c:pt idx="42">
                  <c:v>1.4420599999999999</c:v>
                </c:pt>
                <c:pt idx="43">
                  <c:v>1.4416100000000001</c:v>
                </c:pt>
                <c:pt idx="44">
                  <c:v>1.44092</c:v>
                </c:pt>
                <c:pt idx="45">
                  <c:v>1.4399900000000001</c:v>
                </c:pt>
                <c:pt idx="46">
                  <c:v>1.4388099999999999</c:v>
                </c:pt>
                <c:pt idx="47">
                  <c:v>1.4373899999999999</c:v>
                </c:pt>
                <c:pt idx="48">
                  <c:v>1.43573</c:v>
                </c:pt>
                <c:pt idx="49">
                  <c:v>1.4338200000000001</c:v>
                </c:pt>
                <c:pt idx="50">
                  <c:v>1.4316599999999999</c:v>
                </c:pt>
                <c:pt idx="51">
                  <c:v>1.42926</c:v>
                </c:pt>
                <c:pt idx="52">
                  <c:v>1.42662</c:v>
                </c:pt>
                <c:pt idx="53">
                  <c:v>1.42374</c:v>
                </c:pt>
                <c:pt idx="54">
                  <c:v>1.4206000000000001</c:v>
                </c:pt>
                <c:pt idx="55">
                  <c:v>1.41723</c:v>
                </c:pt>
                <c:pt idx="56">
                  <c:v>1.41361</c:v>
                </c:pt>
                <c:pt idx="57">
                  <c:v>1.4097500000000001</c:v>
                </c:pt>
                <c:pt idx="58">
                  <c:v>1.40564</c:v>
                </c:pt>
                <c:pt idx="59">
                  <c:v>1.4012899999999999</c:v>
                </c:pt>
                <c:pt idx="60">
                  <c:v>1.39669</c:v>
                </c:pt>
              </c:numCache>
            </c:numRef>
          </c:val>
          <c:smooth val="0"/>
          <c:extLst>
            <c:ext xmlns:c16="http://schemas.microsoft.com/office/drawing/2014/chart" uri="{C3380CC4-5D6E-409C-BE32-E72D297353CC}">
              <c16:uniqueId val="{0000002F-8A3C-4863-A2DA-1368BC872E27}"/>
            </c:ext>
          </c:extLst>
        </c:ser>
        <c:ser>
          <c:idx val="48"/>
          <c:order val="48"/>
          <c:spPr>
            <a:ln w="28575" cap="rnd" cmpd="sng" algn="ctr">
              <a:solidFill>
                <a:schemeClr val="accent1">
                  <a:shade val="57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[figure_Note.xlsx]sim!$A$50:$BI$50</c:f>
              <c:numCache>
                <c:formatCode>General</c:formatCode>
                <c:ptCount val="61"/>
                <c:pt idx="1">
                  <c:v>1.25</c:v>
                </c:pt>
                <c:pt idx="2">
                  <c:v>1.26755</c:v>
                </c:pt>
                <c:pt idx="3">
                  <c:v>1.2843199999999999</c:v>
                </c:pt>
                <c:pt idx="4">
                  <c:v>1.3002899999999999</c:v>
                </c:pt>
                <c:pt idx="5">
                  <c:v>1.3154699999999999</c:v>
                </c:pt>
                <c:pt idx="6">
                  <c:v>1.32986</c:v>
                </c:pt>
                <c:pt idx="7">
                  <c:v>1.34345</c:v>
                </c:pt>
                <c:pt idx="8">
                  <c:v>1.35625</c:v>
                </c:pt>
                <c:pt idx="9">
                  <c:v>1.3682700000000001</c:v>
                </c:pt>
                <c:pt idx="10">
                  <c:v>1.3794900000000001</c:v>
                </c:pt>
                <c:pt idx="11">
                  <c:v>1.38991</c:v>
                </c:pt>
                <c:pt idx="12">
                  <c:v>1.3995500000000001</c:v>
                </c:pt>
                <c:pt idx="13">
                  <c:v>1.40839</c:v>
                </c:pt>
                <c:pt idx="14">
                  <c:v>1.41645</c:v>
                </c:pt>
                <c:pt idx="15">
                  <c:v>1.42371</c:v>
                </c:pt>
                <c:pt idx="16">
                  <c:v>1.43018</c:v>
                </c:pt>
                <c:pt idx="17">
                  <c:v>1.4358500000000001</c:v>
                </c:pt>
                <c:pt idx="18">
                  <c:v>1.4407399999999999</c:v>
                </c:pt>
                <c:pt idx="19">
                  <c:v>1.4448300000000001</c:v>
                </c:pt>
                <c:pt idx="20">
                  <c:v>1.4481299999999999</c:v>
                </c:pt>
                <c:pt idx="21">
                  <c:v>1.4506399999999999</c:v>
                </c:pt>
                <c:pt idx="22">
                  <c:v>1.4523600000000001</c:v>
                </c:pt>
                <c:pt idx="23">
                  <c:v>1.45329</c:v>
                </c:pt>
                <c:pt idx="24">
                  <c:v>1.4534199999999999</c:v>
                </c:pt>
                <c:pt idx="25">
                  <c:v>1.4527600000000001</c:v>
                </c:pt>
                <c:pt idx="26">
                  <c:v>1.4513100000000001</c:v>
                </c:pt>
                <c:pt idx="27">
                  <c:v>1.4490700000000001</c:v>
                </c:pt>
                <c:pt idx="28">
                  <c:v>1.44604</c:v>
                </c:pt>
                <c:pt idx="29">
                  <c:v>1.44221</c:v>
                </c:pt>
                <c:pt idx="30">
                  <c:v>1.4375899999999999</c:v>
                </c:pt>
                <c:pt idx="31">
                  <c:v>1.43218</c:v>
                </c:pt>
                <c:pt idx="32">
                  <c:v>1.42598</c:v>
                </c:pt>
                <c:pt idx="33">
                  <c:v>1.41899</c:v>
                </c:pt>
                <c:pt idx="34">
                  <c:v>1.4112100000000001</c:v>
                </c:pt>
                <c:pt idx="35">
                  <c:v>1.40263</c:v>
                </c:pt>
                <c:pt idx="36">
                  <c:v>1.3932599999999999</c:v>
                </c:pt>
                <c:pt idx="37">
                  <c:v>1.3831</c:v>
                </c:pt>
                <c:pt idx="38">
                  <c:v>1.37215</c:v>
                </c:pt>
                <c:pt idx="39">
                  <c:v>1.3604000000000001</c:v>
                </c:pt>
                <c:pt idx="40">
                  <c:v>1.3478699999999999</c:v>
                </c:pt>
                <c:pt idx="41">
                  <c:v>1.3345400000000001</c:v>
                </c:pt>
                <c:pt idx="42">
                  <c:v>1.3204199999999999</c:v>
                </c:pt>
                <c:pt idx="43">
                  <c:v>1.3055099999999999</c:v>
                </c:pt>
                <c:pt idx="44">
                  <c:v>1.2898099999999999</c:v>
                </c:pt>
                <c:pt idx="45">
                  <c:v>1.2733099999999999</c:v>
                </c:pt>
                <c:pt idx="46">
                  <c:v>1.2560199999999999</c:v>
                </c:pt>
                <c:pt idx="47">
                  <c:v>1.2379500000000001</c:v>
                </c:pt>
                <c:pt idx="48">
                  <c:v>1.2190700000000001</c:v>
                </c:pt>
                <c:pt idx="49">
                  <c:v>1.1994100000000001</c:v>
                </c:pt>
                <c:pt idx="50">
                  <c:v>1.17896</c:v>
                </c:pt>
                <c:pt idx="51">
                  <c:v>1.15771</c:v>
                </c:pt>
                <c:pt idx="52">
                  <c:v>1.13567</c:v>
                </c:pt>
                <c:pt idx="53">
                  <c:v>1.1128400000000001</c:v>
                </c:pt>
                <c:pt idx="54">
                  <c:v>1.0892200000000001</c:v>
                </c:pt>
                <c:pt idx="55">
                  <c:v>1.06481</c:v>
                </c:pt>
                <c:pt idx="56">
                  <c:v>1.0396000000000001</c:v>
                </c:pt>
                <c:pt idx="57">
                  <c:v>1.0136000000000001</c:v>
                </c:pt>
                <c:pt idx="58">
                  <c:v>0.98682000000000003</c:v>
                </c:pt>
                <c:pt idx="59">
                  <c:v>0.95923000000000003</c:v>
                </c:pt>
                <c:pt idx="60">
                  <c:v>0.93086000000000002</c:v>
                </c:pt>
              </c:numCache>
            </c:numRef>
          </c:val>
          <c:smooth val="0"/>
          <c:extLst>
            <c:ext xmlns:c16="http://schemas.microsoft.com/office/drawing/2014/chart" uri="{C3380CC4-5D6E-409C-BE32-E72D297353CC}">
              <c16:uniqueId val="{00000030-8A3C-4863-A2DA-1368BC872E27}"/>
            </c:ext>
          </c:extLst>
        </c:ser>
        <c:ser>
          <c:idx val="49"/>
          <c:order val="49"/>
          <c:spPr>
            <a:ln w="28575" cap="rnd" cmpd="sng" algn="ctr">
              <a:solidFill>
                <a:schemeClr val="accent1">
                  <a:shade val="57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[figure_Note.xlsx]sim!$A$51:$BI$51</c:f>
              <c:numCache>
                <c:formatCode>General</c:formatCode>
                <c:ptCount val="61"/>
                <c:pt idx="1">
                  <c:v>1.25</c:v>
                </c:pt>
                <c:pt idx="2">
                  <c:v>1.2557799999999999</c:v>
                </c:pt>
                <c:pt idx="3">
                  <c:v>1.2613700000000001</c:v>
                </c:pt>
                <c:pt idx="4">
                  <c:v>1.26677</c:v>
                </c:pt>
                <c:pt idx="5">
                  <c:v>1.27197</c:v>
                </c:pt>
                <c:pt idx="6">
                  <c:v>1.27698</c:v>
                </c:pt>
                <c:pt idx="7">
                  <c:v>1.28179</c:v>
                </c:pt>
                <c:pt idx="8">
                  <c:v>1.2864199999999999</c:v>
                </c:pt>
                <c:pt idx="9">
                  <c:v>1.29084</c:v>
                </c:pt>
                <c:pt idx="10">
                  <c:v>1.29508</c:v>
                </c:pt>
                <c:pt idx="11">
                  <c:v>1.2991200000000001</c:v>
                </c:pt>
                <c:pt idx="12">
                  <c:v>1.30297</c:v>
                </c:pt>
                <c:pt idx="13">
                  <c:v>1.30663</c:v>
                </c:pt>
                <c:pt idx="14">
                  <c:v>1.31009</c:v>
                </c:pt>
                <c:pt idx="15">
                  <c:v>1.3133600000000001</c:v>
                </c:pt>
                <c:pt idx="16">
                  <c:v>1.31643</c:v>
                </c:pt>
                <c:pt idx="17">
                  <c:v>1.31931</c:v>
                </c:pt>
                <c:pt idx="18">
                  <c:v>1.3220000000000001</c:v>
                </c:pt>
                <c:pt idx="19">
                  <c:v>1.3245</c:v>
                </c:pt>
                <c:pt idx="20">
                  <c:v>1.3268</c:v>
                </c:pt>
                <c:pt idx="21">
                  <c:v>1.32891</c:v>
                </c:pt>
                <c:pt idx="22">
                  <c:v>1.3308199999999999</c:v>
                </c:pt>
                <c:pt idx="23">
                  <c:v>1.3325400000000001</c:v>
                </c:pt>
                <c:pt idx="24">
                  <c:v>1.3340700000000001</c:v>
                </c:pt>
                <c:pt idx="25">
                  <c:v>1.33541</c:v>
                </c:pt>
                <c:pt idx="26">
                  <c:v>1.3365499999999999</c:v>
                </c:pt>
                <c:pt idx="27">
                  <c:v>1.3374999999999999</c:v>
                </c:pt>
                <c:pt idx="28">
                  <c:v>1.3382499999999999</c:v>
                </c:pt>
                <c:pt idx="29">
                  <c:v>1.3388100000000001</c:v>
                </c:pt>
                <c:pt idx="30">
                  <c:v>1.33918</c:v>
                </c:pt>
                <c:pt idx="31">
                  <c:v>1.33935</c:v>
                </c:pt>
                <c:pt idx="32">
                  <c:v>1.3393299999999999</c:v>
                </c:pt>
                <c:pt idx="33">
                  <c:v>1.3391200000000001</c:v>
                </c:pt>
                <c:pt idx="34">
                  <c:v>1.3387199999999999</c:v>
                </c:pt>
                <c:pt idx="35">
                  <c:v>1.33812</c:v>
                </c:pt>
                <c:pt idx="36">
                  <c:v>1.3373299999999999</c:v>
                </c:pt>
                <c:pt idx="37">
                  <c:v>1.3363400000000001</c:v>
                </c:pt>
                <c:pt idx="38">
                  <c:v>1.3351599999999999</c:v>
                </c:pt>
                <c:pt idx="39">
                  <c:v>1.33379</c:v>
                </c:pt>
                <c:pt idx="40">
                  <c:v>1.33222</c:v>
                </c:pt>
                <c:pt idx="41">
                  <c:v>1.33046</c:v>
                </c:pt>
                <c:pt idx="42">
                  <c:v>1.3285100000000001</c:v>
                </c:pt>
                <c:pt idx="43">
                  <c:v>1.32636</c:v>
                </c:pt>
                <c:pt idx="44">
                  <c:v>1.32403</c:v>
                </c:pt>
                <c:pt idx="45">
                  <c:v>1.3214900000000001</c:v>
                </c:pt>
                <c:pt idx="46">
                  <c:v>1.31877</c:v>
                </c:pt>
                <c:pt idx="47">
                  <c:v>1.31585</c:v>
                </c:pt>
                <c:pt idx="48">
                  <c:v>1.31273</c:v>
                </c:pt>
                <c:pt idx="49">
                  <c:v>1.3094300000000001</c:v>
                </c:pt>
                <c:pt idx="50">
                  <c:v>1.30593</c:v>
                </c:pt>
                <c:pt idx="51">
                  <c:v>1.3022400000000001</c:v>
                </c:pt>
                <c:pt idx="52">
                  <c:v>1.2983499999999999</c:v>
                </c:pt>
                <c:pt idx="53">
                  <c:v>1.29427</c:v>
                </c:pt>
                <c:pt idx="54">
                  <c:v>1.29</c:v>
                </c:pt>
                <c:pt idx="55">
                  <c:v>1.2855300000000001</c:v>
                </c:pt>
                <c:pt idx="56">
                  <c:v>1.28087</c:v>
                </c:pt>
                <c:pt idx="57">
                  <c:v>1.2760199999999999</c:v>
                </c:pt>
                <c:pt idx="58">
                  <c:v>1.2709699999999999</c:v>
                </c:pt>
                <c:pt idx="59">
                  <c:v>1.26573</c:v>
                </c:pt>
                <c:pt idx="60">
                  <c:v>1.2603</c:v>
                </c:pt>
              </c:numCache>
            </c:numRef>
          </c:val>
          <c:smooth val="0"/>
          <c:extLst>
            <c:ext xmlns:c16="http://schemas.microsoft.com/office/drawing/2014/chart" uri="{C3380CC4-5D6E-409C-BE32-E72D297353CC}">
              <c16:uniqueId val="{00000031-8A3C-4863-A2DA-1368BC872E27}"/>
            </c:ext>
          </c:extLst>
        </c:ser>
        <c:ser>
          <c:idx val="50"/>
          <c:order val="50"/>
          <c:spPr>
            <a:ln w="28575" cap="rnd" cmpd="sng" algn="ctr">
              <a:solidFill>
                <a:schemeClr val="accent1">
                  <a:shade val="58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[figure_Note.xlsx]sim!$A$52:$BI$52</c:f>
              <c:numCache>
                <c:formatCode>General</c:formatCode>
                <c:ptCount val="61"/>
                <c:pt idx="1">
                  <c:v>1.25</c:v>
                </c:pt>
                <c:pt idx="2">
                  <c:v>1.24962</c:v>
                </c:pt>
                <c:pt idx="3">
                  <c:v>1.2494099999999999</c:v>
                </c:pt>
                <c:pt idx="4">
                  <c:v>1.2493799999999999</c:v>
                </c:pt>
                <c:pt idx="5">
                  <c:v>1.24952</c:v>
                </c:pt>
                <c:pt idx="6">
                  <c:v>1.2498400000000001</c:v>
                </c:pt>
                <c:pt idx="7">
                  <c:v>1.25034</c:v>
                </c:pt>
                <c:pt idx="8">
                  <c:v>1.25102</c:v>
                </c:pt>
                <c:pt idx="9">
                  <c:v>1.25187</c:v>
                </c:pt>
                <c:pt idx="10">
                  <c:v>1.2528999999999999</c:v>
                </c:pt>
                <c:pt idx="11">
                  <c:v>1.2541</c:v>
                </c:pt>
                <c:pt idx="12">
                  <c:v>1.2554799999999999</c:v>
                </c:pt>
                <c:pt idx="13">
                  <c:v>1.2570399999999999</c:v>
                </c:pt>
                <c:pt idx="14">
                  <c:v>1.25878</c:v>
                </c:pt>
                <c:pt idx="15">
                  <c:v>1.2606900000000001</c:v>
                </c:pt>
                <c:pt idx="16">
                  <c:v>1.26278</c:v>
                </c:pt>
                <c:pt idx="17">
                  <c:v>1.2650399999999999</c:v>
                </c:pt>
                <c:pt idx="18">
                  <c:v>1.2674799999999999</c:v>
                </c:pt>
                <c:pt idx="19">
                  <c:v>1.2701</c:v>
                </c:pt>
                <c:pt idx="20">
                  <c:v>1.2728999999999999</c:v>
                </c:pt>
                <c:pt idx="21">
                  <c:v>1.2758700000000001</c:v>
                </c:pt>
                <c:pt idx="22">
                  <c:v>1.27902</c:v>
                </c:pt>
                <c:pt idx="23">
                  <c:v>1.28234</c:v>
                </c:pt>
                <c:pt idx="24">
                  <c:v>1.2858499999999999</c:v>
                </c:pt>
                <c:pt idx="25">
                  <c:v>1.28952</c:v>
                </c:pt>
                <c:pt idx="26">
                  <c:v>1.29338</c:v>
                </c:pt>
                <c:pt idx="27">
                  <c:v>1.29741</c:v>
                </c:pt>
                <c:pt idx="28">
                  <c:v>1.30162</c:v>
                </c:pt>
                <c:pt idx="29">
                  <c:v>1.3060099999999999</c:v>
                </c:pt>
                <c:pt idx="30">
                  <c:v>1.31057</c:v>
                </c:pt>
                <c:pt idx="31">
                  <c:v>1.31531</c:v>
                </c:pt>
                <c:pt idx="32">
                  <c:v>1.3202199999999999</c:v>
                </c:pt>
                <c:pt idx="33">
                  <c:v>1.32531</c:v>
                </c:pt>
                <c:pt idx="34">
                  <c:v>1.3305800000000001</c:v>
                </c:pt>
                <c:pt idx="35">
                  <c:v>1.3360300000000001</c:v>
                </c:pt>
                <c:pt idx="36">
                  <c:v>1.34165</c:v>
                </c:pt>
                <c:pt idx="37">
                  <c:v>1.34745</c:v>
                </c:pt>
                <c:pt idx="38">
                  <c:v>1.3534200000000001</c:v>
                </c:pt>
                <c:pt idx="39">
                  <c:v>1.35958</c:v>
                </c:pt>
                <c:pt idx="40">
                  <c:v>1.3658999999999999</c:v>
                </c:pt>
                <c:pt idx="41">
                  <c:v>1.3724099999999999</c:v>
                </c:pt>
                <c:pt idx="42">
                  <c:v>1.3790899999999999</c:v>
                </c:pt>
                <c:pt idx="43">
                  <c:v>1.38595</c:v>
                </c:pt>
                <c:pt idx="44">
                  <c:v>1.39299</c:v>
                </c:pt>
                <c:pt idx="45">
                  <c:v>1.4001999999999999</c:v>
                </c:pt>
                <c:pt idx="46">
                  <c:v>1.4075899999999999</c:v>
                </c:pt>
                <c:pt idx="47">
                  <c:v>1.4151499999999999</c:v>
                </c:pt>
                <c:pt idx="48">
                  <c:v>1.42289</c:v>
                </c:pt>
                <c:pt idx="49">
                  <c:v>1.4308099999999999</c:v>
                </c:pt>
                <c:pt idx="50">
                  <c:v>1.4389099999999999</c:v>
                </c:pt>
                <c:pt idx="51">
                  <c:v>1.4471799999999999</c:v>
                </c:pt>
                <c:pt idx="52">
                  <c:v>1.45563</c:v>
                </c:pt>
                <c:pt idx="53">
                  <c:v>1.4642500000000001</c:v>
                </c:pt>
                <c:pt idx="54">
                  <c:v>1.47306</c:v>
                </c:pt>
                <c:pt idx="55">
                  <c:v>1.48203</c:v>
                </c:pt>
                <c:pt idx="56">
                  <c:v>1.49119</c:v>
                </c:pt>
                <c:pt idx="57">
                  <c:v>1.5005200000000001</c:v>
                </c:pt>
                <c:pt idx="58">
                  <c:v>1.51003</c:v>
                </c:pt>
                <c:pt idx="59">
                  <c:v>1.51972</c:v>
                </c:pt>
                <c:pt idx="60">
                  <c:v>1.5295799999999999</c:v>
                </c:pt>
              </c:numCache>
            </c:numRef>
          </c:val>
          <c:smooth val="0"/>
          <c:extLst>
            <c:ext xmlns:c16="http://schemas.microsoft.com/office/drawing/2014/chart" uri="{C3380CC4-5D6E-409C-BE32-E72D297353CC}">
              <c16:uniqueId val="{00000032-8A3C-4863-A2DA-1368BC872E27}"/>
            </c:ext>
          </c:extLst>
        </c:ser>
        <c:ser>
          <c:idx val="51"/>
          <c:order val="51"/>
          <c:spPr>
            <a:ln w="28575" cap="rnd" cmpd="sng" algn="ctr">
              <a:solidFill>
                <a:schemeClr val="accent1">
                  <a:shade val="59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[figure_Note.xlsx]sim!$A$53:$BI$53</c:f>
              <c:numCache>
                <c:formatCode>General</c:formatCode>
                <c:ptCount val="61"/>
                <c:pt idx="1">
                  <c:v>1.25</c:v>
                </c:pt>
                <c:pt idx="2">
                  <c:v>1.26081</c:v>
                </c:pt>
                <c:pt idx="3">
                  <c:v>1.27136</c:v>
                </c:pt>
                <c:pt idx="4">
                  <c:v>1.28165</c:v>
                </c:pt>
                <c:pt idx="5">
                  <c:v>1.29169</c:v>
                </c:pt>
                <c:pt idx="6">
                  <c:v>1.3014600000000001</c:v>
                </c:pt>
                <c:pt idx="7">
                  <c:v>1.31098</c:v>
                </c:pt>
                <c:pt idx="8">
                  <c:v>1.3202400000000001</c:v>
                </c:pt>
                <c:pt idx="9">
                  <c:v>1.32924</c:v>
                </c:pt>
                <c:pt idx="10">
                  <c:v>1.33799</c:v>
                </c:pt>
                <c:pt idx="11">
                  <c:v>1.3464700000000001</c:v>
                </c:pt>
                <c:pt idx="12">
                  <c:v>1.3547</c:v>
                </c:pt>
                <c:pt idx="13">
                  <c:v>1.36267</c:v>
                </c:pt>
                <c:pt idx="14">
                  <c:v>1.3703799999999999</c:v>
                </c:pt>
                <c:pt idx="15">
                  <c:v>1.3778300000000001</c:v>
                </c:pt>
                <c:pt idx="16">
                  <c:v>1.38503</c:v>
                </c:pt>
                <c:pt idx="17">
                  <c:v>1.3919600000000001</c:v>
                </c:pt>
                <c:pt idx="18">
                  <c:v>1.3986400000000001</c:v>
                </c:pt>
                <c:pt idx="19">
                  <c:v>1.40506</c:v>
                </c:pt>
                <c:pt idx="20">
                  <c:v>1.4112199999999999</c:v>
                </c:pt>
                <c:pt idx="21">
                  <c:v>1.41713</c:v>
                </c:pt>
                <c:pt idx="22">
                  <c:v>1.4227700000000001</c:v>
                </c:pt>
                <c:pt idx="23">
                  <c:v>1.4281600000000001</c:v>
                </c:pt>
                <c:pt idx="24">
                  <c:v>1.43329</c:v>
                </c:pt>
                <c:pt idx="25">
                  <c:v>1.4381600000000001</c:v>
                </c:pt>
                <c:pt idx="26">
                  <c:v>1.4427700000000001</c:v>
                </c:pt>
                <c:pt idx="27">
                  <c:v>1.44713</c:v>
                </c:pt>
                <c:pt idx="28">
                  <c:v>1.45122</c:v>
                </c:pt>
                <c:pt idx="29">
                  <c:v>1.45506</c:v>
                </c:pt>
                <c:pt idx="30">
                  <c:v>1.4586399999999999</c:v>
                </c:pt>
                <c:pt idx="31">
                  <c:v>1.46197</c:v>
                </c:pt>
                <c:pt idx="32">
                  <c:v>1.4650300000000001</c:v>
                </c:pt>
                <c:pt idx="33">
                  <c:v>1.46784</c:v>
                </c:pt>
                <c:pt idx="34">
                  <c:v>1.47038</c:v>
                </c:pt>
                <c:pt idx="35">
                  <c:v>1.4726699999999999</c:v>
                </c:pt>
                <c:pt idx="36">
                  <c:v>1.4746999999999999</c:v>
                </c:pt>
                <c:pt idx="37">
                  <c:v>1.47648</c:v>
                </c:pt>
                <c:pt idx="38">
                  <c:v>1.4779899999999999</c:v>
                </c:pt>
                <c:pt idx="39">
                  <c:v>1.47925</c:v>
                </c:pt>
                <c:pt idx="40">
                  <c:v>1.4802500000000001</c:v>
                </c:pt>
                <c:pt idx="41">
                  <c:v>1.48099</c:v>
                </c:pt>
                <c:pt idx="42">
                  <c:v>1.4814700000000001</c:v>
                </c:pt>
                <c:pt idx="43">
                  <c:v>1.4817</c:v>
                </c:pt>
                <c:pt idx="44">
                  <c:v>1.48166</c:v>
                </c:pt>
                <c:pt idx="45">
                  <c:v>1.4813700000000001</c:v>
                </c:pt>
                <c:pt idx="46">
                  <c:v>1.48082</c:v>
                </c:pt>
                <c:pt idx="47">
                  <c:v>1.48001</c:v>
                </c:pt>
                <c:pt idx="48">
                  <c:v>1.47895</c:v>
                </c:pt>
                <c:pt idx="49">
                  <c:v>1.4776199999999999</c:v>
                </c:pt>
                <c:pt idx="50">
                  <c:v>1.47604</c:v>
                </c:pt>
                <c:pt idx="51">
                  <c:v>1.4742</c:v>
                </c:pt>
                <c:pt idx="52">
                  <c:v>1.4721</c:v>
                </c:pt>
                <c:pt idx="53">
                  <c:v>1.46974</c:v>
                </c:pt>
                <c:pt idx="54">
                  <c:v>1.46713</c:v>
                </c:pt>
                <c:pt idx="55">
                  <c:v>1.4642500000000001</c:v>
                </c:pt>
                <c:pt idx="56">
                  <c:v>1.46112</c:v>
                </c:pt>
                <c:pt idx="57">
                  <c:v>1.45773</c:v>
                </c:pt>
                <c:pt idx="58">
                  <c:v>1.45408</c:v>
                </c:pt>
                <c:pt idx="59">
                  <c:v>1.45018</c:v>
                </c:pt>
                <c:pt idx="60">
                  <c:v>1.44601</c:v>
                </c:pt>
              </c:numCache>
            </c:numRef>
          </c:val>
          <c:smooth val="0"/>
          <c:extLst>
            <c:ext xmlns:c16="http://schemas.microsoft.com/office/drawing/2014/chart" uri="{C3380CC4-5D6E-409C-BE32-E72D297353CC}">
              <c16:uniqueId val="{00000033-8A3C-4863-A2DA-1368BC872E27}"/>
            </c:ext>
          </c:extLst>
        </c:ser>
        <c:ser>
          <c:idx val="52"/>
          <c:order val="52"/>
          <c:spPr>
            <a:ln w="28575" cap="rnd" cmpd="sng" algn="ctr">
              <a:solidFill>
                <a:schemeClr val="accent1">
                  <a:shade val="59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[figure_Note.xlsx]sim!$A$54:$BI$54</c:f>
              <c:numCache>
                <c:formatCode>General</c:formatCode>
                <c:ptCount val="61"/>
                <c:pt idx="1">
                  <c:v>1.25</c:v>
                </c:pt>
                <c:pt idx="2">
                  <c:v>1.25908</c:v>
                </c:pt>
                <c:pt idx="3">
                  <c:v>1.26783</c:v>
                </c:pt>
                <c:pt idx="4">
                  <c:v>1.27624</c:v>
                </c:pt>
                <c:pt idx="5">
                  <c:v>1.28433</c:v>
                </c:pt>
                <c:pt idx="6">
                  <c:v>1.2920799999999999</c:v>
                </c:pt>
                <c:pt idx="7">
                  <c:v>1.29949</c:v>
                </c:pt>
                <c:pt idx="8">
                  <c:v>1.3065800000000001</c:v>
                </c:pt>
                <c:pt idx="9">
                  <c:v>1.3133300000000001</c:v>
                </c:pt>
                <c:pt idx="10">
                  <c:v>1.31975</c:v>
                </c:pt>
                <c:pt idx="11">
                  <c:v>1.3258399999999999</c:v>
                </c:pt>
                <c:pt idx="12">
                  <c:v>1.3315999999999999</c:v>
                </c:pt>
                <c:pt idx="13">
                  <c:v>1.3370200000000001</c:v>
                </c:pt>
                <c:pt idx="14">
                  <c:v>1.3421099999999999</c:v>
                </c:pt>
                <c:pt idx="15">
                  <c:v>1.34687</c:v>
                </c:pt>
                <c:pt idx="16">
                  <c:v>1.3512900000000001</c:v>
                </c:pt>
                <c:pt idx="17">
                  <c:v>1.3553900000000001</c:v>
                </c:pt>
                <c:pt idx="18">
                  <c:v>1.3591500000000001</c:v>
                </c:pt>
                <c:pt idx="19">
                  <c:v>1.3625799999999999</c:v>
                </c:pt>
                <c:pt idx="20">
                  <c:v>1.3656699999999999</c:v>
                </c:pt>
                <c:pt idx="21">
                  <c:v>1.3684400000000001</c:v>
                </c:pt>
                <c:pt idx="22">
                  <c:v>1.37087</c:v>
                </c:pt>
                <c:pt idx="23">
                  <c:v>1.37297</c:v>
                </c:pt>
                <c:pt idx="24">
                  <c:v>1.37473</c:v>
                </c:pt>
                <c:pt idx="25">
                  <c:v>1.3761699999999999</c:v>
                </c:pt>
                <c:pt idx="26">
                  <c:v>1.37727</c:v>
                </c:pt>
                <c:pt idx="27">
                  <c:v>1.3780399999999999</c:v>
                </c:pt>
                <c:pt idx="28">
                  <c:v>1.3784700000000001</c:v>
                </c:pt>
                <c:pt idx="29">
                  <c:v>1.3785799999999999</c:v>
                </c:pt>
                <c:pt idx="30">
                  <c:v>1.37835</c:v>
                </c:pt>
                <c:pt idx="31">
                  <c:v>1.3777900000000001</c:v>
                </c:pt>
                <c:pt idx="32">
                  <c:v>1.3769</c:v>
                </c:pt>
                <c:pt idx="33">
                  <c:v>1.3756699999999999</c:v>
                </c:pt>
                <c:pt idx="34">
                  <c:v>1.3741099999999999</c:v>
                </c:pt>
                <c:pt idx="35">
                  <c:v>1.37222</c:v>
                </c:pt>
                <c:pt idx="36">
                  <c:v>1.37</c:v>
                </c:pt>
                <c:pt idx="37">
                  <c:v>1.36744</c:v>
                </c:pt>
                <c:pt idx="38">
                  <c:v>1.36456</c:v>
                </c:pt>
                <c:pt idx="39">
                  <c:v>1.36134</c:v>
                </c:pt>
                <c:pt idx="40">
                  <c:v>1.35778</c:v>
                </c:pt>
                <c:pt idx="41">
                  <c:v>1.3539000000000001</c:v>
                </c:pt>
                <c:pt idx="42">
                  <c:v>1.34968</c:v>
                </c:pt>
                <c:pt idx="43">
                  <c:v>1.3451299999999999</c:v>
                </c:pt>
                <c:pt idx="44">
                  <c:v>1.3402499999999999</c:v>
                </c:pt>
                <c:pt idx="45">
                  <c:v>1.3350299999999999</c:v>
                </c:pt>
                <c:pt idx="46">
                  <c:v>1.3294900000000001</c:v>
                </c:pt>
                <c:pt idx="47">
                  <c:v>1.32361</c:v>
                </c:pt>
                <c:pt idx="48">
                  <c:v>1.3173900000000001</c:v>
                </c:pt>
                <c:pt idx="49">
                  <c:v>1.3108500000000001</c:v>
                </c:pt>
                <c:pt idx="50">
                  <c:v>1.3039700000000001</c:v>
                </c:pt>
                <c:pt idx="51">
                  <c:v>1.2967599999999999</c:v>
                </c:pt>
                <c:pt idx="52">
                  <c:v>1.28922</c:v>
                </c:pt>
                <c:pt idx="53">
                  <c:v>1.28135</c:v>
                </c:pt>
                <c:pt idx="54">
                  <c:v>1.2731399999999999</c:v>
                </c:pt>
                <c:pt idx="55">
                  <c:v>1.2645999999999999</c:v>
                </c:pt>
                <c:pt idx="56">
                  <c:v>1.25573</c:v>
                </c:pt>
                <c:pt idx="57">
                  <c:v>1.2465299999999999</c:v>
                </c:pt>
                <c:pt idx="58">
                  <c:v>1.23699</c:v>
                </c:pt>
                <c:pt idx="59">
                  <c:v>1.22712</c:v>
                </c:pt>
                <c:pt idx="60">
                  <c:v>1.21692</c:v>
                </c:pt>
              </c:numCache>
            </c:numRef>
          </c:val>
          <c:smooth val="0"/>
          <c:extLst>
            <c:ext xmlns:c16="http://schemas.microsoft.com/office/drawing/2014/chart" uri="{C3380CC4-5D6E-409C-BE32-E72D297353CC}">
              <c16:uniqueId val="{00000034-8A3C-4863-A2DA-1368BC872E27}"/>
            </c:ext>
          </c:extLst>
        </c:ser>
        <c:ser>
          <c:idx val="53"/>
          <c:order val="53"/>
          <c:spPr>
            <a:ln w="28575" cap="rnd" cmpd="sng" algn="ctr">
              <a:solidFill>
                <a:schemeClr val="accent1">
                  <a:shade val="60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[figure_Note.xlsx]sim!$A$55:$BI$55</c:f>
              <c:numCache>
                <c:formatCode>General</c:formatCode>
                <c:ptCount val="61"/>
                <c:pt idx="1">
                  <c:v>1.25</c:v>
                </c:pt>
                <c:pt idx="2">
                  <c:v>1.2536099999999999</c:v>
                </c:pt>
                <c:pt idx="3">
                  <c:v>1.2574399999999999</c:v>
                </c:pt>
                <c:pt idx="4">
                  <c:v>1.2614700000000001</c:v>
                </c:pt>
                <c:pt idx="5">
                  <c:v>1.2657099999999999</c:v>
                </c:pt>
                <c:pt idx="6">
                  <c:v>1.27016</c:v>
                </c:pt>
                <c:pt idx="7">
                  <c:v>1.2748299999999999</c:v>
                </c:pt>
                <c:pt idx="8">
                  <c:v>1.2797000000000001</c:v>
                </c:pt>
                <c:pt idx="9">
                  <c:v>1.28478</c:v>
                </c:pt>
                <c:pt idx="10">
                  <c:v>1.2900700000000001</c:v>
                </c:pt>
                <c:pt idx="11">
                  <c:v>1.2955700000000001</c:v>
                </c:pt>
                <c:pt idx="12">
                  <c:v>1.30128</c:v>
                </c:pt>
                <c:pt idx="13">
                  <c:v>1.3071999999999999</c:v>
                </c:pt>
                <c:pt idx="14">
                  <c:v>1.31334</c:v>
                </c:pt>
                <c:pt idx="15">
                  <c:v>1.31968</c:v>
                </c:pt>
                <c:pt idx="16">
                  <c:v>1.32623</c:v>
                </c:pt>
                <c:pt idx="17">
                  <c:v>1.3329899999999999</c:v>
                </c:pt>
                <c:pt idx="18">
                  <c:v>1.33996</c:v>
                </c:pt>
                <c:pt idx="19">
                  <c:v>1.34714</c:v>
                </c:pt>
                <c:pt idx="20">
                  <c:v>1.35453</c:v>
                </c:pt>
                <c:pt idx="21">
                  <c:v>1.3621300000000001</c:v>
                </c:pt>
                <c:pt idx="22">
                  <c:v>1.3699399999999999</c:v>
                </c:pt>
                <c:pt idx="23">
                  <c:v>1.3779600000000001</c:v>
                </c:pt>
                <c:pt idx="24">
                  <c:v>1.38619</c:v>
                </c:pt>
                <c:pt idx="25">
                  <c:v>1.39463</c:v>
                </c:pt>
                <c:pt idx="26">
                  <c:v>1.40327</c:v>
                </c:pt>
                <c:pt idx="27">
                  <c:v>1.4121300000000001</c:v>
                </c:pt>
                <c:pt idx="28">
                  <c:v>1.4212</c:v>
                </c:pt>
                <c:pt idx="29">
                  <c:v>1.43048</c:v>
                </c:pt>
                <c:pt idx="30">
                  <c:v>1.43997</c:v>
                </c:pt>
                <c:pt idx="31">
                  <c:v>1.44967</c:v>
                </c:pt>
                <c:pt idx="32">
                  <c:v>1.4595800000000001</c:v>
                </c:pt>
                <c:pt idx="33">
                  <c:v>1.4696899999999999</c:v>
                </c:pt>
                <c:pt idx="34">
                  <c:v>1.4800199999999999</c:v>
                </c:pt>
                <c:pt idx="35">
                  <c:v>1.4905600000000001</c:v>
                </c:pt>
                <c:pt idx="36">
                  <c:v>1.5013099999999999</c:v>
                </c:pt>
                <c:pt idx="37">
                  <c:v>1.5122599999999999</c:v>
                </c:pt>
                <c:pt idx="38">
                  <c:v>1.5234300000000001</c:v>
                </c:pt>
                <c:pt idx="39">
                  <c:v>1.53481</c:v>
                </c:pt>
                <c:pt idx="40">
                  <c:v>1.5464</c:v>
                </c:pt>
                <c:pt idx="41">
                  <c:v>1.55819</c:v>
                </c:pt>
                <c:pt idx="42">
                  <c:v>1.5702</c:v>
                </c:pt>
                <c:pt idx="43">
                  <c:v>1.5824100000000001</c:v>
                </c:pt>
                <c:pt idx="44">
                  <c:v>1.59484</c:v>
                </c:pt>
                <c:pt idx="45">
                  <c:v>1.60748</c:v>
                </c:pt>
                <c:pt idx="46">
                  <c:v>1.62032</c:v>
                </c:pt>
                <c:pt idx="47">
                  <c:v>1.6333800000000001</c:v>
                </c:pt>
                <c:pt idx="48">
                  <c:v>1.6466400000000001</c:v>
                </c:pt>
                <c:pt idx="49">
                  <c:v>1.66012</c:v>
                </c:pt>
                <c:pt idx="50">
                  <c:v>1.6738</c:v>
                </c:pt>
                <c:pt idx="51">
                  <c:v>1.6877</c:v>
                </c:pt>
                <c:pt idx="52">
                  <c:v>1.7018</c:v>
                </c:pt>
                <c:pt idx="53">
                  <c:v>1.7161200000000001</c:v>
                </c:pt>
                <c:pt idx="54">
                  <c:v>1.73064</c:v>
                </c:pt>
                <c:pt idx="55">
                  <c:v>1.7453799999999999</c:v>
                </c:pt>
                <c:pt idx="56">
                  <c:v>1.7603200000000001</c:v>
                </c:pt>
                <c:pt idx="57">
                  <c:v>1.7754799999999999</c:v>
                </c:pt>
                <c:pt idx="58">
                  <c:v>1.79084</c:v>
                </c:pt>
                <c:pt idx="59">
                  <c:v>1.8064100000000001</c:v>
                </c:pt>
                <c:pt idx="60">
                  <c:v>1.8222</c:v>
                </c:pt>
              </c:numCache>
            </c:numRef>
          </c:val>
          <c:smooth val="0"/>
          <c:extLst>
            <c:ext xmlns:c16="http://schemas.microsoft.com/office/drawing/2014/chart" uri="{C3380CC4-5D6E-409C-BE32-E72D297353CC}">
              <c16:uniqueId val="{00000035-8A3C-4863-A2DA-1368BC872E27}"/>
            </c:ext>
          </c:extLst>
        </c:ser>
        <c:ser>
          <c:idx val="54"/>
          <c:order val="54"/>
          <c:spPr>
            <a:ln w="28575" cap="rnd" cmpd="sng" algn="ctr">
              <a:solidFill>
                <a:schemeClr val="accent1">
                  <a:shade val="60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[figure_Note.xlsx]sim!$A$56:$BI$56</c:f>
              <c:numCache>
                <c:formatCode>General</c:formatCode>
                <c:ptCount val="61"/>
                <c:pt idx="1">
                  <c:v>1.25</c:v>
                </c:pt>
                <c:pt idx="2">
                  <c:v>1.24607</c:v>
                </c:pt>
                <c:pt idx="3">
                  <c:v>1.2426299999999999</c:v>
                </c:pt>
                <c:pt idx="4">
                  <c:v>1.23967</c:v>
                </c:pt>
                <c:pt idx="5">
                  <c:v>1.23719</c:v>
                </c:pt>
                <c:pt idx="6">
                  <c:v>1.23519</c:v>
                </c:pt>
                <c:pt idx="7">
                  <c:v>1.2336800000000001</c:v>
                </c:pt>
                <c:pt idx="8">
                  <c:v>1.23264</c:v>
                </c:pt>
                <c:pt idx="9">
                  <c:v>1.2320899999999999</c:v>
                </c:pt>
                <c:pt idx="10">
                  <c:v>1.2320199999999999</c:v>
                </c:pt>
                <c:pt idx="11">
                  <c:v>1.2324299999999999</c:v>
                </c:pt>
                <c:pt idx="12">
                  <c:v>1.23333</c:v>
                </c:pt>
                <c:pt idx="13">
                  <c:v>1.2346999999999999</c:v>
                </c:pt>
                <c:pt idx="14">
                  <c:v>1.2365600000000001</c:v>
                </c:pt>
                <c:pt idx="15">
                  <c:v>1.2388999999999999</c:v>
                </c:pt>
                <c:pt idx="16">
                  <c:v>1.2417199999999999</c:v>
                </c:pt>
                <c:pt idx="17">
                  <c:v>1.2450300000000001</c:v>
                </c:pt>
                <c:pt idx="18">
                  <c:v>1.24881</c:v>
                </c:pt>
                <c:pt idx="19">
                  <c:v>1.25308</c:v>
                </c:pt>
                <c:pt idx="20">
                  <c:v>1.25783</c:v>
                </c:pt>
                <c:pt idx="21">
                  <c:v>1.2630600000000001</c:v>
                </c:pt>
                <c:pt idx="22">
                  <c:v>1.26878</c:v>
                </c:pt>
                <c:pt idx="23">
                  <c:v>1.2749699999999999</c:v>
                </c:pt>
                <c:pt idx="24">
                  <c:v>1.28165</c:v>
                </c:pt>
                <c:pt idx="25">
                  <c:v>1.28881</c:v>
                </c:pt>
                <c:pt idx="26">
                  <c:v>1.2964500000000001</c:v>
                </c:pt>
                <c:pt idx="27">
                  <c:v>1.30457</c:v>
                </c:pt>
                <c:pt idx="28">
                  <c:v>1.31318</c:v>
                </c:pt>
                <c:pt idx="29">
                  <c:v>1.3222700000000001</c:v>
                </c:pt>
                <c:pt idx="30">
                  <c:v>1.3318399999999999</c:v>
                </c:pt>
                <c:pt idx="31">
                  <c:v>1.34189</c:v>
                </c:pt>
                <c:pt idx="32">
                  <c:v>1.35242</c:v>
                </c:pt>
                <c:pt idx="33">
                  <c:v>1.36344</c:v>
                </c:pt>
                <c:pt idx="34">
                  <c:v>1.3749400000000001</c:v>
                </c:pt>
                <c:pt idx="35">
                  <c:v>1.3869199999999999</c:v>
                </c:pt>
                <c:pt idx="36">
                  <c:v>1.3993800000000001</c:v>
                </c:pt>
                <c:pt idx="37">
                  <c:v>1.41232</c:v>
                </c:pt>
                <c:pt idx="38">
                  <c:v>1.4257500000000001</c:v>
                </c:pt>
                <c:pt idx="39">
                  <c:v>1.4396500000000001</c:v>
                </c:pt>
                <c:pt idx="40">
                  <c:v>1.45404</c:v>
                </c:pt>
                <c:pt idx="41">
                  <c:v>1.4689099999999999</c:v>
                </c:pt>
                <c:pt idx="42">
                  <c:v>1.48427</c:v>
                </c:pt>
                <c:pt idx="43">
                  <c:v>1.5001</c:v>
                </c:pt>
                <c:pt idx="44">
                  <c:v>1.5164200000000001</c:v>
                </c:pt>
                <c:pt idx="45">
                  <c:v>1.53322</c:v>
                </c:pt>
                <c:pt idx="46">
                  <c:v>1.5505</c:v>
                </c:pt>
                <c:pt idx="47">
                  <c:v>1.56826</c:v>
                </c:pt>
                <c:pt idx="48">
                  <c:v>1.5865100000000001</c:v>
                </c:pt>
                <c:pt idx="49">
                  <c:v>1.60524</c:v>
                </c:pt>
                <c:pt idx="50">
                  <c:v>1.6244400000000001</c:v>
                </c:pt>
                <c:pt idx="51">
                  <c:v>1.6441399999999999</c:v>
                </c:pt>
                <c:pt idx="52">
                  <c:v>1.66431</c:v>
                </c:pt>
                <c:pt idx="53">
                  <c:v>1.68496</c:v>
                </c:pt>
                <c:pt idx="54">
                  <c:v>1.7060999999999999</c:v>
                </c:pt>
                <c:pt idx="55">
                  <c:v>1.7277199999999999</c:v>
                </c:pt>
                <c:pt idx="56">
                  <c:v>1.7498199999999999</c:v>
                </c:pt>
                <c:pt idx="57">
                  <c:v>1.7724</c:v>
                </c:pt>
                <c:pt idx="58">
                  <c:v>1.7954699999999999</c:v>
                </c:pt>
                <c:pt idx="59">
                  <c:v>1.8190200000000001</c:v>
                </c:pt>
                <c:pt idx="60">
                  <c:v>1.84304</c:v>
                </c:pt>
              </c:numCache>
            </c:numRef>
          </c:val>
          <c:smooth val="0"/>
          <c:extLst>
            <c:ext xmlns:c16="http://schemas.microsoft.com/office/drawing/2014/chart" uri="{C3380CC4-5D6E-409C-BE32-E72D297353CC}">
              <c16:uniqueId val="{00000036-8A3C-4863-A2DA-1368BC872E27}"/>
            </c:ext>
          </c:extLst>
        </c:ser>
        <c:ser>
          <c:idx val="55"/>
          <c:order val="55"/>
          <c:spPr>
            <a:ln w="28575" cap="rnd" cmpd="sng" algn="ctr">
              <a:solidFill>
                <a:schemeClr val="accent1">
                  <a:shade val="61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[figure_Note.xlsx]sim!$A$57:$BI$57</c:f>
              <c:numCache>
                <c:formatCode>General</c:formatCode>
                <c:ptCount val="61"/>
                <c:pt idx="1">
                  <c:v>1.25</c:v>
                </c:pt>
                <c:pt idx="2">
                  <c:v>1.25105</c:v>
                </c:pt>
                <c:pt idx="3">
                  <c:v>1.2520500000000001</c:v>
                </c:pt>
                <c:pt idx="4">
                  <c:v>1.25298</c:v>
                </c:pt>
                <c:pt idx="5">
                  <c:v>1.25386</c:v>
                </c:pt>
                <c:pt idx="6">
                  <c:v>1.25468</c:v>
                </c:pt>
                <c:pt idx="7">
                  <c:v>1.2554399999999999</c:v>
                </c:pt>
                <c:pt idx="8">
                  <c:v>1.2561500000000001</c:v>
                </c:pt>
                <c:pt idx="9">
                  <c:v>1.2567999999999999</c:v>
                </c:pt>
                <c:pt idx="10">
                  <c:v>1.2573799999999999</c:v>
                </c:pt>
                <c:pt idx="11">
                  <c:v>1.2579199999999999</c:v>
                </c:pt>
                <c:pt idx="12">
                  <c:v>1.2583899999999999</c:v>
                </c:pt>
                <c:pt idx="13">
                  <c:v>1.2587999999999999</c:v>
                </c:pt>
                <c:pt idx="14">
                  <c:v>1.2591600000000001</c:v>
                </c:pt>
                <c:pt idx="15">
                  <c:v>1.25946</c:v>
                </c:pt>
                <c:pt idx="16">
                  <c:v>1.2597</c:v>
                </c:pt>
                <c:pt idx="17">
                  <c:v>1.25989</c:v>
                </c:pt>
                <c:pt idx="18">
                  <c:v>1.2600100000000001</c:v>
                </c:pt>
                <c:pt idx="19">
                  <c:v>1.2600800000000001</c:v>
                </c:pt>
                <c:pt idx="20">
                  <c:v>1.2600899999999999</c:v>
                </c:pt>
                <c:pt idx="21">
                  <c:v>1.26004</c:v>
                </c:pt>
                <c:pt idx="22">
                  <c:v>1.25993</c:v>
                </c:pt>
                <c:pt idx="23">
                  <c:v>1.2597700000000001</c:v>
                </c:pt>
                <c:pt idx="24">
                  <c:v>1.2595499999999999</c:v>
                </c:pt>
                <c:pt idx="25">
                  <c:v>1.2592699999999999</c:v>
                </c:pt>
                <c:pt idx="26">
                  <c:v>1.2589300000000001</c:v>
                </c:pt>
                <c:pt idx="27">
                  <c:v>1.25854</c:v>
                </c:pt>
                <c:pt idx="28">
                  <c:v>1.2580800000000001</c:v>
                </c:pt>
                <c:pt idx="29">
                  <c:v>1.2575700000000001</c:v>
                </c:pt>
                <c:pt idx="30">
                  <c:v>1.2569999999999999</c:v>
                </c:pt>
                <c:pt idx="31">
                  <c:v>1.2563800000000001</c:v>
                </c:pt>
                <c:pt idx="32">
                  <c:v>1.25569</c:v>
                </c:pt>
                <c:pt idx="33">
                  <c:v>1.25495</c:v>
                </c:pt>
                <c:pt idx="34">
                  <c:v>1.2541500000000001</c:v>
                </c:pt>
                <c:pt idx="35">
                  <c:v>1.25329</c:v>
                </c:pt>
                <c:pt idx="36">
                  <c:v>1.25237</c:v>
                </c:pt>
                <c:pt idx="37">
                  <c:v>1.2514000000000001</c:v>
                </c:pt>
                <c:pt idx="38">
                  <c:v>1.2503599999999999</c:v>
                </c:pt>
                <c:pt idx="39">
                  <c:v>1.2492700000000001</c:v>
                </c:pt>
                <c:pt idx="40">
                  <c:v>1.2481199999999999</c:v>
                </c:pt>
                <c:pt idx="41">
                  <c:v>1.24692</c:v>
                </c:pt>
                <c:pt idx="42">
                  <c:v>1.2456499999999999</c:v>
                </c:pt>
                <c:pt idx="43">
                  <c:v>1.2443299999999999</c:v>
                </c:pt>
                <c:pt idx="44">
                  <c:v>1.24295</c:v>
                </c:pt>
                <c:pt idx="45">
                  <c:v>1.2415099999999999</c:v>
                </c:pt>
                <c:pt idx="46">
                  <c:v>1.2400199999999999</c:v>
                </c:pt>
                <c:pt idx="47">
                  <c:v>1.23847</c:v>
                </c:pt>
                <c:pt idx="48">
                  <c:v>1.23685</c:v>
                </c:pt>
                <c:pt idx="49">
                  <c:v>1.2351799999999999</c:v>
                </c:pt>
                <c:pt idx="50">
                  <c:v>1.23346</c:v>
                </c:pt>
                <c:pt idx="51">
                  <c:v>1.23167</c:v>
                </c:pt>
                <c:pt idx="52">
                  <c:v>1.22983</c:v>
                </c:pt>
                <c:pt idx="53">
                  <c:v>1.22793</c:v>
                </c:pt>
                <c:pt idx="54">
                  <c:v>1.22597</c:v>
                </c:pt>
                <c:pt idx="55">
                  <c:v>1.2239500000000001</c:v>
                </c:pt>
                <c:pt idx="56">
                  <c:v>1.2218800000000001</c:v>
                </c:pt>
                <c:pt idx="57">
                  <c:v>1.21974</c:v>
                </c:pt>
                <c:pt idx="58">
                  <c:v>1.2175499999999999</c:v>
                </c:pt>
                <c:pt idx="59">
                  <c:v>1.2153</c:v>
                </c:pt>
                <c:pt idx="60">
                  <c:v>1.2130000000000001</c:v>
                </c:pt>
              </c:numCache>
            </c:numRef>
          </c:val>
          <c:smooth val="0"/>
          <c:extLst>
            <c:ext xmlns:c16="http://schemas.microsoft.com/office/drawing/2014/chart" uri="{C3380CC4-5D6E-409C-BE32-E72D297353CC}">
              <c16:uniqueId val="{00000037-8A3C-4863-A2DA-1368BC872E27}"/>
            </c:ext>
          </c:extLst>
        </c:ser>
        <c:ser>
          <c:idx val="56"/>
          <c:order val="56"/>
          <c:spPr>
            <a:ln w="28575" cap="rnd" cmpd="sng" algn="ctr">
              <a:solidFill>
                <a:schemeClr val="accent1">
                  <a:shade val="61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[figure_Note.xlsx]sim!$A$58:$BI$58</c:f>
              <c:numCache>
                <c:formatCode>General</c:formatCode>
                <c:ptCount val="61"/>
                <c:pt idx="1">
                  <c:v>1.25</c:v>
                </c:pt>
                <c:pt idx="2">
                  <c:v>1.2504500000000001</c:v>
                </c:pt>
                <c:pt idx="3">
                  <c:v>1.25099</c:v>
                </c:pt>
                <c:pt idx="4">
                  <c:v>1.2516</c:v>
                </c:pt>
                <c:pt idx="5">
                  <c:v>1.2522899999999999</c:v>
                </c:pt>
                <c:pt idx="6">
                  <c:v>1.2530699999999999</c:v>
                </c:pt>
                <c:pt idx="7">
                  <c:v>1.25393</c:v>
                </c:pt>
                <c:pt idx="8">
                  <c:v>1.2548600000000001</c:v>
                </c:pt>
                <c:pt idx="9">
                  <c:v>1.2558800000000001</c:v>
                </c:pt>
                <c:pt idx="10">
                  <c:v>1.25698</c:v>
                </c:pt>
                <c:pt idx="11">
                  <c:v>1.2581599999999999</c:v>
                </c:pt>
                <c:pt idx="12">
                  <c:v>1.25942</c:v>
                </c:pt>
                <c:pt idx="13">
                  <c:v>1.2607600000000001</c:v>
                </c:pt>
                <c:pt idx="14">
                  <c:v>1.2621800000000001</c:v>
                </c:pt>
                <c:pt idx="15">
                  <c:v>1.2636799999999999</c:v>
                </c:pt>
                <c:pt idx="16">
                  <c:v>1.2652699999999999</c:v>
                </c:pt>
                <c:pt idx="17">
                  <c:v>1.2669299999999999</c:v>
                </c:pt>
                <c:pt idx="18">
                  <c:v>1.26868</c:v>
                </c:pt>
                <c:pt idx="19">
                  <c:v>1.2705</c:v>
                </c:pt>
                <c:pt idx="20">
                  <c:v>1.27241</c:v>
                </c:pt>
                <c:pt idx="21">
                  <c:v>1.2744</c:v>
                </c:pt>
                <c:pt idx="22">
                  <c:v>1.2764599999999999</c:v>
                </c:pt>
                <c:pt idx="23">
                  <c:v>1.27861</c:v>
                </c:pt>
                <c:pt idx="24">
                  <c:v>1.28084</c:v>
                </c:pt>
                <c:pt idx="25">
                  <c:v>1.28315</c:v>
                </c:pt>
                <c:pt idx="26">
                  <c:v>1.2855399999999999</c:v>
                </c:pt>
                <c:pt idx="27">
                  <c:v>1.2880100000000001</c:v>
                </c:pt>
                <c:pt idx="28">
                  <c:v>1.29057</c:v>
                </c:pt>
                <c:pt idx="29">
                  <c:v>1.2931999999999999</c:v>
                </c:pt>
                <c:pt idx="30">
                  <c:v>1.2959099999999999</c:v>
                </c:pt>
                <c:pt idx="31">
                  <c:v>1.29871</c:v>
                </c:pt>
                <c:pt idx="32">
                  <c:v>1.30158</c:v>
                </c:pt>
                <c:pt idx="33">
                  <c:v>1.30454</c:v>
                </c:pt>
                <c:pt idx="34">
                  <c:v>1.30758</c:v>
                </c:pt>
                <c:pt idx="35">
                  <c:v>1.3106899999999999</c:v>
                </c:pt>
                <c:pt idx="36">
                  <c:v>1.31389</c:v>
                </c:pt>
                <c:pt idx="37">
                  <c:v>1.31717</c:v>
                </c:pt>
                <c:pt idx="38">
                  <c:v>1.32053</c:v>
                </c:pt>
                <c:pt idx="39">
                  <c:v>1.3239700000000001</c:v>
                </c:pt>
                <c:pt idx="40">
                  <c:v>1.3274999999999999</c:v>
                </c:pt>
                <c:pt idx="41">
                  <c:v>1.3310999999999999</c:v>
                </c:pt>
                <c:pt idx="42">
                  <c:v>1.3347800000000001</c:v>
                </c:pt>
                <c:pt idx="43">
                  <c:v>1.3385400000000001</c:v>
                </c:pt>
                <c:pt idx="44">
                  <c:v>1.34239</c:v>
                </c:pt>
                <c:pt idx="45">
                  <c:v>1.3463099999999999</c:v>
                </c:pt>
                <c:pt idx="46">
                  <c:v>1.35032</c:v>
                </c:pt>
                <c:pt idx="47">
                  <c:v>1.3544099999999999</c:v>
                </c:pt>
                <c:pt idx="48">
                  <c:v>1.3585799999999999</c:v>
                </c:pt>
                <c:pt idx="49">
                  <c:v>1.3628199999999999</c:v>
                </c:pt>
                <c:pt idx="50">
                  <c:v>1.3671500000000001</c:v>
                </c:pt>
                <c:pt idx="51">
                  <c:v>1.3715599999999999</c:v>
                </c:pt>
                <c:pt idx="52">
                  <c:v>1.37605</c:v>
                </c:pt>
                <c:pt idx="53">
                  <c:v>1.38063</c:v>
                </c:pt>
                <c:pt idx="54">
                  <c:v>1.3852800000000001</c:v>
                </c:pt>
                <c:pt idx="55">
                  <c:v>1.39001</c:v>
                </c:pt>
                <c:pt idx="56">
                  <c:v>1.39483</c:v>
                </c:pt>
                <c:pt idx="57">
                  <c:v>1.3997200000000001</c:v>
                </c:pt>
                <c:pt idx="58">
                  <c:v>1.4047000000000001</c:v>
                </c:pt>
                <c:pt idx="59">
                  <c:v>1.4097500000000001</c:v>
                </c:pt>
                <c:pt idx="60">
                  <c:v>1.41489</c:v>
                </c:pt>
              </c:numCache>
            </c:numRef>
          </c:val>
          <c:smooth val="0"/>
          <c:extLst>
            <c:ext xmlns:c16="http://schemas.microsoft.com/office/drawing/2014/chart" uri="{C3380CC4-5D6E-409C-BE32-E72D297353CC}">
              <c16:uniqueId val="{00000038-8A3C-4863-A2DA-1368BC872E27}"/>
            </c:ext>
          </c:extLst>
        </c:ser>
        <c:ser>
          <c:idx val="57"/>
          <c:order val="57"/>
          <c:spPr>
            <a:ln w="28575" cap="rnd" cmpd="sng" algn="ctr">
              <a:solidFill>
                <a:schemeClr val="accent1">
                  <a:shade val="62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[figure_Note.xlsx]sim!$A$59:$BI$59</c:f>
              <c:numCache>
                <c:formatCode>General</c:formatCode>
                <c:ptCount val="61"/>
                <c:pt idx="1">
                  <c:v>1.25</c:v>
                </c:pt>
                <c:pt idx="2">
                  <c:v>1.2518899999999999</c:v>
                </c:pt>
                <c:pt idx="3">
                  <c:v>1.2538100000000001</c:v>
                </c:pt>
                <c:pt idx="4">
                  <c:v>1.2557499999999999</c:v>
                </c:pt>
                <c:pt idx="5">
                  <c:v>1.2577199999999999</c:v>
                </c:pt>
                <c:pt idx="6">
                  <c:v>1.2597</c:v>
                </c:pt>
                <c:pt idx="7">
                  <c:v>1.26172</c:v>
                </c:pt>
                <c:pt idx="8">
                  <c:v>1.2637499999999999</c:v>
                </c:pt>
                <c:pt idx="9">
                  <c:v>1.2658100000000001</c:v>
                </c:pt>
                <c:pt idx="10">
                  <c:v>1.26789</c:v>
                </c:pt>
                <c:pt idx="11">
                  <c:v>1.27</c:v>
                </c:pt>
                <c:pt idx="12">
                  <c:v>1.27213</c:v>
                </c:pt>
                <c:pt idx="13">
                  <c:v>1.2742800000000001</c:v>
                </c:pt>
                <c:pt idx="14">
                  <c:v>1.2764599999999999</c:v>
                </c:pt>
                <c:pt idx="15">
                  <c:v>1.2786500000000001</c:v>
                </c:pt>
                <c:pt idx="16">
                  <c:v>1.28088</c:v>
                </c:pt>
                <c:pt idx="17">
                  <c:v>1.28312</c:v>
                </c:pt>
                <c:pt idx="18">
                  <c:v>1.28539</c:v>
                </c:pt>
                <c:pt idx="19">
                  <c:v>1.28769</c:v>
                </c:pt>
                <c:pt idx="20">
                  <c:v>1.2900100000000001</c:v>
                </c:pt>
                <c:pt idx="21">
                  <c:v>1.2923500000000001</c:v>
                </c:pt>
                <c:pt idx="22">
                  <c:v>1.29471</c:v>
                </c:pt>
                <c:pt idx="23">
                  <c:v>1.2970999999999999</c:v>
                </c:pt>
                <c:pt idx="24">
                  <c:v>1.2995099999999999</c:v>
                </c:pt>
                <c:pt idx="25">
                  <c:v>1.3019400000000001</c:v>
                </c:pt>
                <c:pt idx="26">
                  <c:v>1.3044</c:v>
                </c:pt>
                <c:pt idx="27">
                  <c:v>1.30688</c:v>
                </c:pt>
                <c:pt idx="28">
                  <c:v>1.3093900000000001</c:v>
                </c:pt>
                <c:pt idx="29">
                  <c:v>1.31192</c:v>
                </c:pt>
                <c:pt idx="30">
                  <c:v>1.31447</c:v>
                </c:pt>
                <c:pt idx="31">
                  <c:v>1.3170500000000001</c:v>
                </c:pt>
                <c:pt idx="32">
                  <c:v>1.31965</c:v>
                </c:pt>
                <c:pt idx="33">
                  <c:v>1.3222700000000001</c:v>
                </c:pt>
                <c:pt idx="34">
                  <c:v>1.32491</c:v>
                </c:pt>
                <c:pt idx="35">
                  <c:v>1.32758</c:v>
                </c:pt>
                <c:pt idx="36">
                  <c:v>1.3302799999999999</c:v>
                </c:pt>
                <c:pt idx="37">
                  <c:v>1.3329899999999999</c:v>
                </c:pt>
                <c:pt idx="38">
                  <c:v>1.3357399999999999</c:v>
                </c:pt>
                <c:pt idx="39">
                  <c:v>1.3385</c:v>
                </c:pt>
                <c:pt idx="40">
                  <c:v>1.3412900000000001</c:v>
                </c:pt>
                <c:pt idx="41">
                  <c:v>1.3441000000000001</c:v>
                </c:pt>
                <c:pt idx="42">
                  <c:v>1.34693</c:v>
                </c:pt>
                <c:pt idx="43">
                  <c:v>1.34979</c:v>
                </c:pt>
                <c:pt idx="44">
                  <c:v>1.35267</c:v>
                </c:pt>
                <c:pt idx="45">
                  <c:v>1.35558</c:v>
                </c:pt>
                <c:pt idx="46">
                  <c:v>1.3585</c:v>
                </c:pt>
                <c:pt idx="47">
                  <c:v>1.3614599999999999</c:v>
                </c:pt>
                <c:pt idx="48">
                  <c:v>1.36443</c:v>
                </c:pt>
                <c:pt idx="49">
                  <c:v>1.3674299999999999</c:v>
                </c:pt>
                <c:pt idx="50">
                  <c:v>1.3704499999999999</c:v>
                </c:pt>
                <c:pt idx="51">
                  <c:v>1.3734999999999999</c:v>
                </c:pt>
                <c:pt idx="52">
                  <c:v>1.3765700000000001</c:v>
                </c:pt>
                <c:pt idx="53">
                  <c:v>1.3796600000000001</c:v>
                </c:pt>
                <c:pt idx="54">
                  <c:v>1.3827799999999999</c:v>
                </c:pt>
                <c:pt idx="55">
                  <c:v>1.38592</c:v>
                </c:pt>
                <c:pt idx="56">
                  <c:v>1.3890800000000001</c:v>
                </c:pt>
                <c:pt idx="57">
                  <c:v>1.3922699999999999</c:v>
                </c:pt>
                <c:pt idx="58">
                  <c:v>1.3954800000000001</c:v>
                </c:pt>
                <c:pt idx="59">
                  <c:v>1.39872</c:v>
                </c:pt>
                <c:pt idx="60">
                  <c:v>1.4019699999999999</c:v>
                </c:pt>
              </c:numCache>
            </c:numRef>
          </c:val>
          <c:smooth val="0"/>
          <c:extLst>
            <c:ext xmlns:c16="http://schemas.microsoft.com/office/drawing/2014/chart" uri="{C3380CC4-5D6E-409C-BE32-E72D297353CC}">
              <c16:uniqueId val="{00000039-8A3C-4863-A2DA-1368BC872E27}"/>
            </c:ext>
          </c:extLst>
        </c:ser>
        <c:ser>
          <c:idx val="58"/>
          <c:order val="58"/>
          <c:spPr>
            <a:ln w="28575" cap="rnd" cmpd="sng" algn="ctr">
              <a:solidFill>
                <a:schemeClr val="accent1">
                  <a:shade val="62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[figure_Note.xlsx]sim!$A$60:$BI$60</c:f>
              <c:numCache>
                <c:formatCode>General</c:formatCode>
                <c:ptCount val="61"/>
                <c:pt idx="1">
                  <c:v>1.25</c:v>
                </c:pt>
                <c:pt idx="2">
                  <c:v>1.2527699999999999</c:v>
                </c:pt>
                <c:pt idx="3">
                  <c:v>1.25539</c:v>
                </c:pt>
                <c:pt idx="4">
                  <c:v>1.25787</c:v>
                </c:pt>
                <c:pt idx="5">
                  <c:v>1.2602100000000001</c:v>
                </c:pt>
                <c:pt idx="6">
                  <c:v>1.2624</c:v>
                </c:pt>
                <c:pt idx="7">
                  <c:v>1.2644500000000001</c:v>
                </c:pt>
                <c:pt idx="8">
                  <c:v>1.2663599999999999</c:v>
                </c:pt>
                <c:pt idx="9">
                  <c:v>1.2681199999999999</c:v>
                </c:pt>
                <c:pt idx="10">
                  <c:v>1.2697499999999999</c:v>
                </c:pt>
                <c:pt idx="11">
                  <c:v>1.27122</c:v>
                </c:pt>
                <c:pt idx="12">
                  <c:v>1.2725599999999999</c:v>
                </c:pt>
                <c:pt idx="13">
                  <c:v>1.2737499999999999</c:v>
                </c:pt>
                <c:pt idx="14">
                  <c:v>1.2747999999999999</c:v>
                </c:pt>
                <c:pt idx="15">
                  <c:v>1.2757099999999999</c:v>
                </c:pt>
                <c:pt idx="16">
                  <c:v>1.2764800000000001</c:v>
                </c:pt>
                <c:pt idx="17">
                  <c:v>1.2770999999999999</c:v>
                </c:pt>
                <c:pt idx="18">
                  <c:v>1.2775700000000001</c:v>
                </c:pt>
                <c:pt idx="19">
                  <c:v>1.2779100000000001</c:v>
                </c:pt>
                <c:pt idx="20">
                  <c:v>1.2781</c:v>
                </c:pt>
                <c:pt idx="21">
                  <c:v>1.2781499999999999</c:v>
                </c:pt>
                <c:pt idx="22">
                  <c:v>1.27806</c:v>
                </c:pt>
                <c:pt idx="23">
                  <c:v>1.27782</c:v>
                </c:pt>
                <c:pt idx="24">
                  <c:v>1.2774399999999999</c:v>
                </c:pt>
                <c:pt idx="25">
                  <c:v>1.2769200000000001</c:v>
                </c:pt>
                <c:pt idx="26">
                  <c:v>1.2762500000000001</c:v>
                </c:pt>
                <c:pt idx="27">
                  <c:v>1.2754399999999999</c:v>
                </c:pt>
                <c:pt idx="28">
                  <c:v>1.2744899999999999</c:v>
                </c:pt>
                <c:pt idx="29">
                  <c:v>1.2734000000000001</c:v>
                </c:pt>
                <c:pt idx="30">
                  <c:v>1.27216</c:v>
                </c:pt>
                <c:pt idx="31">
                  <c:v>1.27078</c:v>
                </c:pt>
                <c:pt idx="32">
                  <c:v>1.26925</c:v>
                </c:pt>
                <c:pt idx="33">
                  <c:v>1.26759</c:v>
                </c:pt>
                <c:pt idx="34">
                  <c:v>1.2657799999999999</c:v>
                </c:pt>
                <c:pt idx="35">
                  <c:v>1.26383</c:v>
                </c:pt>
                <c:pt idx="36">
                  <c:v>1.26173</c:v>
                </c:pt>
                <c:pt idx="37">
                  <c:v>1.25949</c:v>
                </c:pt>
                <c:pt idx="38">
                  <c:v>1.2571099999999999</c:v>
                </c:pt>
                <c:pt idx="39">
                  <c:v>1.25458</c:v>
                </c:pt>
                <c:pt idx="40">
                  <c:v>1.2519199999999999</c:v>
                </c:pt>
                <c:pt idx="41">
                  <c:v>1.2491099999999999</c:v>
                </c:pt>
                <c:pt idx="42">
                  <c:v>1.2461500000000001</c:v>
                </c:pt>
                <c:pt idx="43">
                  <c:v>1.2430600000000001</c:v>
                </c:pt>
                <c:pt idx="44">
                  <c:v>1.2398199999999999</c:v>
                </c:pt>
                <c:pt idx="45">
                  <c:v>1.2364299999999999</c:v>
                </c:pt>
                <c:pt idx="46">
                  <c:v>1.23291</c:v>
                </c:pt>
                <c:pt idx="47">
                  <c:v>1.2292400000000001</c:v>
                </c:pt>
                <c:pt idx="48">
                  <c:v>1.22543</c:v>
                </c:pt>
                <c:pt idx="49">
                  <c:v>1.2214700000000001</c:v>
                </c:pt>
                <c:pt idx="50">
                  <c:v>1.2173799999999999</c:v>
                </c:pt>
                <c:pt idx="51">
                  <c:v>1.2131400000000001</c:v>
                </c:pt>
                <c:pt idx="52">
                  <c:v>1.20875</c:v>
                </c:pt>
                <c:pt idx="53">
                  <c:v>1.2042299999999999</c:v>
                </c:pt>
                <c:pt idx="54">
                  <c:v>1.19956</c:v>
                </c:pt>
                <c:pt idx="55">
                  <c:v>1.1947399999999999</c:v>
                </c:pt>
                <c:pt idx="56">
                  <c:v>1.1897899999999999</c:v>
                </c:pt>
                <c:pt idx="57">
                  <c:v>1.18469</c:v>
                </c:pt>
                <c:pt idx="58">
                  <c:v>1.1794500000000001</c:v>
                </c:pt>
                <c:pt idx="59">
                  <c:v>1.1740600000000001</c:v>
                </c:pt>
                <c:pt idx="60">
                  <c:v>1.1685399999999999</c:v>
                </c:pt>
              </c:numCache>
            </c:numRef>
          </c:val>
          <c:smooth val="0"/>
          <c:extLst>
            <c:ext xmlns:c16="http://schemas.microsoft.com/office/drawing/2014/chart" uri="{C3380CC4-5D6E-409C-BE32-E72D297353CC}">
              <c16:uniqueId val="{0000003A-8A3C-4863-A2DA-1368BC872E27}"/>
            </c:ext>
          </c:extLst>
        </c:ser>
        <c:ser>
          <c:idx val="59"/>
          <c:order val="59"/>
          <c:spPr>
            <a:ln w="28575" cap="rnd" cmpd="sng" algn="ctr">
              <a:solidFill>
                <a:schemeClr val="accent1">
                  <a:shade val="63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[figure_Note.xlsx]sim!$A$61:$BI$61</c:f>
              <c:numCache>
                <c:formatCode>General</c:formatCode>
                <c:ptCount val="61"/>
                <c:pt idx="1">
                  <c:v>1.25</c:v>
                </c:pt>
                <c:pt idx="2">
                  <c:v>1.24288</c:v>
                </c:pt>
                <c:pt idx="3">
                  <c:v>1.2361</c:v>
                </c:pt>
                <c:pt idx="4">
                  <c:v>1.22966</c:v>
                </c:pt>
                <c:pt idx="5">
                  <c:v>1.22357</c:v>
                </c:pt>
                <c:pt idx="6">
                  <c:v>1.2178199999999999</c:v>
                </c:pt>
                <c:pt idx="7">
                  <c:v>1.21241</c:v>
                </c:pt>
                <c:pt idx="8">
                  <c:v>1.2073499999999999</c:v>
                </c:pt>
                <c:pt idx="9">
                  <c:v>1.2026300000000001</c:v>
                </c:pt>
                <c:pt idx="10">
                  <c:v>1.1982600000000001</c:v>
                </c:pt>
                <c:pt idx="11">
                  <c:v>1.1942299999999999</c:v>
                </c:pt>
                <c:pt idx="12">
                  <c:v>1.1905399999999999</c:v>
                </c:pt>
                <c:pt idx="13">
                  <c:v>1.1872</c:v>
                </c:pt>
                <c:pt idx="14">
                  <c:v>1.1841999999999999</c:v>
                </c:pt>
                <c:pt idx="15">
                  <c:v>1.18154</c:v>
                </c:pt>
                <c:pt idx="16">
                  <c:v>1.17923</c:v>
                </c:pt>
                <c:pt idx="17">
                  <c:v>1.17727</c:v>
                </c:pt>
                <c:pt idx="18">
                  <c:v>1.17564</c:v>
                </c:pt>
                <c:pt idx="19">
                  <c:v>1.1743600000000001</c:v>
                </c:pt>
                <c:pt idx="20">
                  <c:v>1.17343</c:v>
                </c:pt>
                <c:pt idx="21">
                  <c:v>1.17283</c:v>
                </c:pt>
                <c:pt idx="22">
                  <c:v>1.17258</c:v>
                </c:pt>
                <c:pt idx="23">
                  <c:v>1.1726799999999999</c:v>
                </c:pt>
                <c:pt idx="24">
                  <c:v>1.1731199999999999</c:v>
                </c:pt>
                <c:pt idx="25">
                  <c:v>1.1738999999999999</c:v>
                </c:pt>
                <c:pt idx="26">
                  <c:v>1.17503</c:v>
                </c:pt>
                <c:pt idx="27">
                  <c:v>1.1765000000000001</c:v>
                </c:pt>
                <c:pt idx="28">
                  <c:v>1.17831</c:v>
                </c:pt>
                <c:pt idx="29">
                  <c:v>1.1804699999999999</c:v>
                </c:pt>
                <c:pt idx="30">
                  <c:v>1.1829700000000001</c:v>
                </c:pt>
                <c:pt idx="31">
                  <c:v>1.1858200000000001</c:v>
                </c:pt>
                <c:pt idx="32">
                  <c:v>1.1890000000000001</c:v>
                </c:pt>
                <c:pt idx="33">
                  <c:v>1.1925399999999999</c:v>
                </c:pt>
                <c:pt idx="34">
                  <c:v>1.19641</c:v>
                </c:pt>
                <c:pt idx="35">
                  <c:v>1.2006300000000001</c:v>
                </c:pt>
                <c:pt idx="36">
                  <c:v>1.2052</c:v>
                </c:pt>
                <c:pt idx="37">
                  <c:v>1.21011</c:v>
                </c:pt>
                <c:pt idx="38">
                  <c:v>1.21536</c:v>
                </c:pt>
                <c:pt idx="39">
                  <c:v>1.22095</c:v>
                </c:pt>
                <c:pt idx="40">
                  <c:v>1.22689</c:v>
                </c:pt>
                <c:pt idx="41">
                  <c:v>1.2331700000000001</c:v>
                </c:pt>
                <c:pt idx="42">
                  <c:v>1.2398</c:v>
                </c:pt>
                <c:pt idx="43">
                  <c:v>1.2467699999999999</c:v>
                </c:pt>
                <c:pt idx="44">
                  <c:v>1.2540899999999999</c:v>
                </c:pt>
                <c:pt idx="45">
                  <c:v>1.2617400000000001</c:v>
                </c:pt>
                <c:pt idx="46">
                  <c:v>1.2697499999999999</c:v>
                </c:pt>
                <c:pt idx="47">
                  <c:v>1.2780899999999999</c:v>
                </c:pt>
                <c:pt idx="48">
                  <c:v>1.28678</c:v>
                </c:pt>
                <c:pt idx="49">
                  <c:v>1.2958099999999999</c:v>
                </c:pt>
                <c:pt idx="50">
                  <c:v>1.3051900000000001</c:v>
                </c:pt>
                <c:pt idx="51">
                  <c:v>1.31491</c:v>
                </c:pt>
                <c:pt idx="52">
                  <c:v>1.32497</c:v>
                </c:pt>
                <c:pt idx="53">
                  <c:v>1.33538</c:v>
                </c:pt>
                <c:pt idx="54">
                  <c:v>1.34613</c:v>
                </c:pt>
                <c:pt idx="55">
                  <c:v>1.3572299999999999</c:v>
                </c:pt>
                <c:pt idx="56">
                  <c:v>1.3686700000000001</c:v>
                </c:pt>
                <c:pt idx="57">
                  <c:v>1.38045</c:v>
                </c:pt>
                <c:pt idx="58">
                  <c:v>1.3925799999999999</c:v>
                </c:pt>
                <c:pt idx="59">
                  <c:v>1.4050499999999999</c:v>
                </c:pt>
                <c:pt idx="60">
                  <c:v>1.41787</c:v>
                </c:pt>
              </c:numCache>
            </c:numRef>
          </c:val>
          <c:smooth val="0"/>
          <c:extLst>
            <c:ext xmlns:c16="http://schemas.microsoft.com/office/drawing/2014/chart" uri="{C3380CC4-5D6E-409C-BE32-E72D297353CC}">
              <c16:uniqueId val="{0000003B-8A3C-4863-A2DA-1368BC872E27}"/>
            </c:ext>
          </c:extLst>
        </c:ser>
        <c:ser>
          <c:idx val="60"/>
          <c:order val="60"/>
          <c:spPr>
            <a:ln w="28575" cap="rnd" cmpd="sng" algn="ctr">
              <a:solidFill>
                <a:schemeClr val="accent1">
                  <a:shade val="64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[figure_Note.xlsx]sim!$A$62:$BI$62</c:f>
              <c:numCache>
                <c:formatCode>General</c:formatCode>
                <c:ptCount val="61"/>
                <c:pt idx="1">
                  <c:v>1.25</c:v>
                </c:pt>
                <c:pt idx="2">
                  <c:v>1.2501100000000001</c:v>
                </c:pt>
                <c:pt idx="3">
                  <c:v>1.25044</c:v>
                </c:pt>
                <c:pt idx="4">
                  <c:v>1.25098</c:v>
                </c:pt>
                <c:pt idx="5">
                  <c:v>1.25173</c:v>
                </c:pt>
                <c:pt idx="6">
                  <c:v>1.2526900000000001</c:v>
                </c:pt>
                <c:pt idx="7">
                  <c:v>1.25386</c:v>
                </c:pt>
                <c:pt idx="8">
                  <c:v>1.25525</c:v>
                </c:pt>
                <c:pt idx="9">
                  <c:v>1.25685</c:v>
                </c:pt>
                <c:pt idx="10">
                  <c:v>1.2586599999999999</c:v>
                </c:pt>
                <c:pt idx="11">
                  <c:v>1.26068</c:v>
                </c:pt>
                <c:pt idx="12">
                  <c:v>1.26292</c:v>
                </c:pt>
                <c:pt idx="13">
                  <c:v>1.26536</c:v>
                </c:pt>
                <c:pt idx="14">
                  <c:v>1.2680199999999999</c:v>
                </c:pt>
                <c:pt idx="15">
                  <c:v>1.2708900000000001</c:v>
                </c:pt>
                <c:pt idx="16">
                  <c:v>1.2739799999999999</c:v>
                </c:pt>
                <c:pt idx="17">
                  <c:v>1.2772699999999999</c:v>
                </c:pt>
                <c:pt idx="18">
                  <c:v>1.28078</c:v>
                </c:pt>
                <c:pt idx="19">
                  <c:v>1.2845</c:v>
                </c:pt>
                <c:pt idx="20">
                  <c:v>1.28843</c:v>
                </c:pt>
                <c:pt idx="21">
                  <c:v>1.29257</c:v>
                </c:pt>
                <c:pt idx="22">
                  <c:v>1.2969299999999999</c:v>
                </c:pt>
                <c:pt idx="23">
                  <c:v>1.30149</c:v>
                </c:pt>
                <c:pt idx="24">
                  <c:v>1.30627</c:v>
                </c:pt>
                <c:pt idx="25">
                  <c:v>1.3112600000000001</c:v>
                </c:pt>
                <c:pt idx="26">
                  <c:v>1.31647</c:v>
                </c:pt>
                <c:pt idx="27">
                  <c:v>1.3218799999999999</c:v>
                </c:pt>
                <c:pt idx="28">
                  <c:v>1.32751</c:v>
                </c:pt>
                <c:pt idx="29">
                  <c:v>1.33335</c:v>
                </c:pt>
                <c:pt idx="30">
                  <c:v>1.3393999999999999</c:v>
                </c:pt>
                <c:pt idx="31">
                  <c:v>1.3456699999999999</c:v>
                </c:pt>
                <c:pt idx="32">
                  <c:v>1.3521399999999999</c:v>
                </c:pt>
                <c:pt idx="33">
                  <c:v>1.35883</c:v>
                </c:pt>
                <c:pt idx="34">
                  <c:v>1.3657300000000001</c:v>
                </c:pt>
                <c:pt idx="35">
                  <c:v>1.3728499999999999</c:v>
                </c:pt>
                <c:pt idx="36">
                  <c:v>1.3801699999999999</c:v>
                </c:pt>
                <c:pt idx="37">
                  <c:v>1.38771</c:v>
                </c:pt>
                <c:pt idx="38">
                  <c:v>1.3954599999999999</c:v>
                </c:pt>
                <c:pt idx="39">
                  <c:v>1.4034199999999999</c:v>
                </c:pt>
                <c:pt idx="40">
                  <c:v>1.4115899999999999</c:v>
                </c:pt>
                <c:pt idx="41">
                  <c:v>1.41997</c:v>
                </c:pt>
                <c:pt idx="42">
                  <c:v>1.4285699999999999</c:v>
                </c:pt>
                <c:pt idx="43">
                  <c:v>1.4373800000000001</c:v>
                </c:pt>
                <c:pt idx="44">
                  <c:v>1.4463999999999999</c:v>
                </c:pt>
                <c:pt idx="45">
                  <c:v>1.45563</c:v>
                </c:pt>
                <c:pt idx="46">
                  <c:v>1.4650799999999999</c:v>
                </c:pt>
                <c:pt idx="47">
                  <c:v>1.4747399999999999</c:v>
                </c:pt>
                <c:pt idx="48">
                  <c:v>1.48461</c:v>
                </c:pt>
                <c:pt idx="49">
                  <c:v>1.4946900000000001</c:v>
                </c:pt>
                <c:pt idx="50">
                  <c:v>1.50498</c:v>
                </c:pt>
                <c:pt idx="51">
                  <c:v>1.51549</c:v>
                </c:pt>
                <c:pt idx="52">
                  <c:v>1.5262100000000001</c:v>
                </c:pt>
                <c:pt idx="53">
                  <c:v>1.53714</c:v>
                </c:pt>
                <c:pt idx="54">
                  <c:v>1.5482800000000001</c:v>
                </c:pt>
                <c:pt idx="55">
                  <c:v>1.5596300000000001</c:v>
                </c:pt>
                <c:pt idx="56">
                  <c:v>1.5711999999999999</c:v>
                </c:pt>
                <c:pt idx="57">
                  <c:v>1.5829800000000001</c:v>
                </c:pt>
                <c:pt idx="58">
                  <c:v>1.59497</c:v>
                </c:pt>
                <c:pt idx="59">
                  <c:v>1.60717</c:v>
                </c:pt>
                <c:pt idx="60">
                  <c:v>1.61958</c:v>
                </c:pt>
              </c:numCache>
            </c:numRef>
          </c:val>
          <c:smooth val="0"/>
          <c:extLst>
            <c:ext xmlns:c16="http://schemas.microsoft.com/office/drawing/2014/chart" uri="{C3380CC4-5D6E-409C-BE32-E72D297353CC}">
              <c16:uniqueId val="{0000003C-8A3C-4863-A2DA-1368BC872E27}"/>
            </c:ext>
          </c:extLst>
        </c:ser>
        <c:ser>
          <c:idx val="61"/>
          <c:order val="61"/>
          <c:spPr>
            <a:ln w="28575" cap="rnd" cmpd="sng" algn="ctr">
              <a:solidFill>
                <a:schemeClr val="accent1">
                  <a:shade val="64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[figure_Note.xlsx]sim!$A$63:$BI$63</c:f>
              <c:numCache>
                <c:formatCode>General</c:formatCode>
                <c:ptCount val="61"/>
                <c:pt idx="1">
                  <c:v>1.25</c:v>
                </c:pt>
                <c:pt idx="2">
                  <c:v>1.25349</c:v>
                </c:pt>
                <c:pt idx="3">
                  <c:v>1.2568299999999999</c:v>
                </c:pt>
                <c:pt idx="4">
                  <c:v>1.2600199999999999</c:v>
                </c:pt>
                <c:pt idx="5">
                  <c:v>1.26305</c:v>
                </c:pt>
                <c:pt idx="6">
                  <c:v>1.26593</c:v>
                </c:pt>
                <c:pt idx="7">
                  <c:v>1.2686500000000001</c:v>
                </c:pt>
                <c:pt idx="8">
                  <c:v>1.27122</c:v>
                </c:pt>
                <c:pt idx="9">
                  <c:v>1.27363</c:v>
                </c:pt>
                <c:pt idx="10">
                  <c:v>1.27589</c:v>
                </c:pt>
                <c:pt idx="11">
                  <c:v>1.278</c:v>
                </c:pt>
                <c:pt idx="12">
                  <c:v>1.2799499999999999</c:v>
                </c:pt>
                <c:pt idx="13">
                  <c:v>1.2817499999999999</c:v>
                </c:pt>
                <c:pt idx="14">
                  <c:v>1.28339</c:v>
                </c:pt>
                <c:pt idx="15">
                  <c:v>1.28488</c:v>
                </c:pt>
                <c:pt idx="16">
                  <c:v>1.2862100000000001</c:v>
                </c:pt>
                <c:pt idx="17">
                  <c:v>1.28739</c:v>
                </c:pt>
                <c:pt idx="18">
                  <c:v>1.2884199999999999</c:v>
                </c:pt>
                <c:pt idx="19">
                  <c:v>1.28929</c:v>
                </c:pt>
                <c:pt idx="20">
                  <c:v>1.2900100000000001</c:v>
                </c:pt>
                <c:pt idx="21">
                  <c:v>1.29057</c:v>
                </c:pt>
                <c:pt idx="22">
                  <c:v>1.29098</c:v>
                </c:pt>
                <c:pt idx="23">
                  <c:v>1.2912300000000001</c:v>
                </c:pt>
                <c:pt idx="24">
                  <c:v>1.2913300000000001</c:v>
                </c:pt>
                <c:pt idx="25">
                  <c:v>1.29128</c:v>
                </c:pt>
                <c:pt idx="26">
                  <c:v>1.2910699999999999</c:v>
                </c:pt>
                <c:pt idx="27">
                  <c:v>1.29071</c:v>
                </c:pt>
                <c:pt idx="28">
                  <c:v>1.2901899999999999</c:v>
                </c:pt>
                <c:pt idx="29">
                  <c:v>1.28952</c:v>
                </c:pt>
                <c:pt idx="30">
                  <c:v>1.2886899999999999</c:v>
                </c:pt>
                <c:pt idx="31">
                  <c:v>1.2877099999999999</c:v>
                </c:pt>
                <c:pt idx="32">
                  <c:v>1.2865800000000001</c:v>
                </c:pt>
                <c:pt idx="33">
                  <c:v>1.28529</c:v>
                </c:pt>
                <c:pt idx="34">
                  <c:v>1.2838499999999999</c:v>
                </c:pt>
                <c:pt idx="35">
                  <c:v>1.2822499999999999</c:v>
                </c:pt>
                <c:pt idx="36">
                  <c:v>1.2805</c:v>
                </c:pt>
                <c:pt idx="37">
                  <c:v>1.2786</c:v>
                </c:pt>
                <c:pt idx="38">
                  <c:v>1.27654</c:v>
                </c:pt>
                <c:pt idx="39">
                  <c:v>1.2743199999999999</c:v>
                </c:pt>
                <c:pt idx="40">
                  <c:v>1.27196</c:v>
                </c:pt>
                <c:pt idx="41">
                  <c:v>1.2694300000000001</c:v>
                </c:pt>
                <c:pt idx="42">
                  <c:v>1.2667600000000001</c:v>
                </c:pt>
                <c:pt idx="43">
                  <c:v>1.26393</c:v>
                </c:pt>
                <c:pt idx="44">
                  <c:v>1.2609399999999999</c:v>
                </c:pt>
                <c:pt idx="45">
                  <c:v>1.2578</c:v>
                </c:pt>
                <c:pt idx="46">
                  <c:v>1.25451</c:v>
                </c:pt>
                <c:pt idx="47">
                  <c:v>1.2510600000000001</c:v>
                </c:pt>
                <c:pt idx="48">
                  <c:v>1.24746</c:v>
                </c:pt>
                <c:pt idx="49">
                  <c:v>1.2437</c:v>
                </c:pt>
                <c:pt idx="50">
                  <c:v>1.2397899999999999</c:v>
                </c:pt>
                <c:pt idx="51">
                  <c:v>1.23573</c:v>
                </c:pt>
                <c:pt idx="52">
                  <c:v>1.2315100000000001</c:v>
                </c:pt>
                <c:pt idx="53">
                  <c:v>1.2271300000000001</c:v>
                </c:pt>
                <c:pt idx="54">
                  <c:v>1.22261</c:v>
                </c:pt>
                <c:pt idx="55">
                  <c:v>1.2179199999999999</c:v>
                </c:pt>
                <c:pt idx="56">
                  <c:v>1.21309</c:v>
                </c:pt>
                <c:pt idx="57">
                  <c:v>1.2081</c:v>
                </c:pt>
                <c:pt idx="58">
                  <c:v>1.20295</c:v>
                </c:pt>
                <c:pt idx="59">
                  <c:v>1.1976599999999999</c:v>
                </c:pt>
                <c:pt idx="60">
                  <c:v>1.1921999999999999</c:v>
                </c:pt>
              </c:numCache>
            </c:numRef>
          </c:val>
          <c:smooth val="0"/>
          <c:extLst>
            <c:ext xmlns:c16="http://schemas.microsoft.com/office/drawing/2014/chart" uri="{C3380CC4-5D6E-409C-BE32-E72D297353CC}">
              <c16:uniqueId val="{0000003D-8A3C-4863-A2DA-1368BC872E27}"/>
            </c:ext>
          </c:extLst>
        </c:ser>
        <c:ser>
          <c:idx val="62"/>
          <c:order val="62"/>
          <c:spPr>
            <a:ln w="28575" cap="rnd" cmpd="sng" algn="ctr">
              <a:solidFill>
                <a:schemeClr val="accent1">
                  <a:shade val="65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[figure_Note.xlsx]sim!$A$64:$BI$64</c:f>
              <c:numCache>
                <c:formatCode>General</c:formatCode>
                <c:ptCount val="61"/>
                <c:pt idx="1">
                  <c:v>1.25</c:v>
                </c:pt>
                <c:pt idx="2">
                  <c:v>1.2578400000000001</c:v>
                </c:pt>
                <c:pt idx="3">
                  <c:v>1.26549</c:v>
                </c:pt>
                <c:pt idx="4">
                  <c:v>1.27295</c:v>
                </c:pt>
                <c:pt idx="5">
                  <c:v>1.2802100000000001</c:v>
                </c:pt>
                <c:pt idx="6">
                  <c:v>1.28728</c:v>
                </c:pt>
                <c:pt idx="7">
                  <c:v>1.29416</c:v>
                </c:pt>
                <c:pt idx="8">
                  <c:v>1.30084</c:v>
                </c:pt>
                <c:pt idx="9">
                  <c:v>1.3073300000000001</c:v>
                </c:pt>
                <c:pt idx="10">
                  <c:v>1.31362</c:v>
                </c:pt>
                <c:pt idx="11">
                  <c:v>1.31972</c:v>
                </c:pt>
                <c:pt idx="12">
                  <c:v>1.3256300000000001</c:v>
                </c:pt>
                <c:pt idx="13">
                  <c:v>1.33134</c:v>
                </c:pt>
                <c:pt idx="14">
                  <c:v>1.3368599999999999</c:v>
                </c:pt>
                <c:pt idx="15">
                  <c:v>1.34219</c:v>
                </c:pt>
                <c:pt idx="16">
                  <c:v>1.3473200000000001</c:v>
                </c:pt>
                <c:pt idx="17">
                  <c:v>1.35226</c:v>
                </c:pt>
                <c:pt idx="18">
                  <c:v>1.357</c:v>
                </c:pt>
                <c:pt idx="19">
                  <c:v>1.36155</c:v>
                </c:pt>
                <c:pt idx="20">
                  <c:v>1.36591</c:v>
                </c:pt>
                <c:pt idx="21">
                  <c:v>1.3700699999999999</c:v>
                </c:pt>
                <c:pt idx="22">
                  <c:v>1.3740399999999999</c:v>
                </c:pt>
                <c:pt idx="23">
                  <c:v>1.37782</c:v>
                </c:pt>
                <c:pt idx="24">
                  <c:v>1.3814</c:v>
                </c:pt>
                <c:pt idx="25">
                  <c:v>1.38479</c:v>
                </c:pt>
                <c:pt idx="26">
                  <c:v>1.3879900000000001</c:v>
                </c:pt>
                <c:pt idx="27">
                  <c:v>1.3909899999999999</c:v>
                </c:pt>
                <c:pt idx="28">
                  <c:v>1.3937999999999999</c:v>
                </c:pt>
                <c:pt idx="29">
                  <c:v>1.3964099999999999</c:v>
                </c:pt>
                <c:pt idx="30">
                  <c:v>1.3988400000000001</c:v>
                </c:pt>
                <c:pt idx="31">
                  <c:v>1.40106</c:v>
                </c:pt>
                <c:pt idx="32">
                  <c:v>1.4031</c:v>
                </c:pt>
                <c:pt idx="33">
                  <c:v>1.4049400000000001</c:v>
                </c:pt>
                <c:pt idx="34">
                  <c:v>1.4065799999999999</c:v>
                </c:pt>
                <c:pt idx="35">
                  <c:v>1.40804</c:v>
                </c:pt>
                <c:pt idx="36">
                  <c:v>1.4092899999999999</c:v>
                </c:pt>
                <c:pt idx="37">
                  <c:v>1.4103600000000001</c:v>
                </c:pt>
                <c:pt idx="38">
                  <c:v>1.41123</c:v>
                </c:pt>
                <c:pt idx="39">
                  <c:v>1.41191</c:v>
                </c:pt>
                <c:pt idx="40">
                  <c:v>1.41239</c:v>
                </c:pt>
                <c:pt idx="41">
                  <c:v>1.41269</c:v>
                </c:pt>
                <c:pt idx="42">
                  <c:v>1.4127799999999999</c:v>
                </c:pt>
                <c:pt idx="43">
                  <c:v>1.41269</c:v>
                </c:pt>
                <c:pt idx="44">
                  <c:v>1.4124000000000001</c:v>
                </c:pt>
                <c:pt idx="45">
                  <c:v>1.41191</c:v>
                </c:pt>
                <c:pt idx="46">
                  <c:v>1.41123</c:v>
                </c:pt>
                <c:pt idx="47">
                  <c:v>1.4103600000000001</c:v>
                </c:pt>
                <c:pt idx="48">
                  <c:v>1.4093</c:v>
                </c:pt>
                <c:pt idx="49">
                  <c:v>1.40804</c:v>
                </c:pt>
                <c:pt idx="50">
                  <c:v>1.40659</c:v>
                </c:pt>
                <c:pt idx="51">
                  <c:v>1.4049400000000001</c:v>
                </c:pt>
                <c:pt idx="52">
                  <c:v>1.4031</c:v>
                </c:pt>
                <c:pt idx="53">
                  <c:v>1.40107</c:v>
                </c:pt>
                <c:pt idx="54">
                  <c:v>1.3988400000000001</c:v>
                </c:pt>
                <c:pt idx="55">
                  <c:v>1.39642</c:v>
                </c:pt>
                <c:pt idx="56">
                  <c:v>1.39381</c:v>
                </c:pt>
                <c:pt idx="57">
                  <c:v>1.391</c:v>
                </c:pt>
                <c:pt idx="58">
                  <c:v>1.3879999999999999</c:v>
                </c:pt>
                <c:pt idx="59">
                  <c:v>1.3848</c:v>
                </c:pt>
                <c:pt idx="60">
                  <c:v>1.3814200000000001</c:v>
                </c:pt>
              </c:numCache>
            </c:numRef>
          </c:val>
          <c:smooth val="0"/>
          <c:extLst>
            <c:ext xmlns:c16="http://schemas.microsoft.com/office/drawing/2014/chart" uri="{C3380CC4-5D6E-409C-BE32-E72D297353CC}">
              <c16:uniqueId val="{0000003E-8A3C-4863-A2DA-1368BC872E27}"/>
            </c:ext>
          </c:extLst>
        </c:ser>
        <c:ser>
          <c:idx val="63"/>
          <c:order val="63"/>
          <c:spPr>
            <a:ln w="28575" cap="rnd" cmpd="sng" algn="ctr">
              <a:solidFill>
                <a:schemeClr val="accent1">
                  <a:shade val="65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[figure_Note.xlsx]sim!$A$65:$BI$65</c:f>
              <c:numCache>
                <c:formatCode>General</c:formatCode>
                <c:ptCount val="61"/>
                <c:pt idx="1">
                  <c:v>1.25</c:v>
                </c:pt>
                <c:pt idx="2">
                  <c:v>1.2482800000000001</c:v>
                </c:pt>
                <c:pt idx="3">
                  <c:v>1.2468900000000001</c:v>
                </c:pt>
                <c:pt idx="4">
                  <c:v>1.2458499999999999</c:v>
                </c:pt>
                <c:pt idx="5">
                  <c:v>1.2451399999999999</c:v>
                </c:pt>
                <c:pt idx="6">
                  <c:v>1.2447600000000001</c:v>
                </c:pt>
                <c:pt idx="7">
                  <c:v>1.2447299999999999</c:v>
                </c:pt>
                <c:pt idx="8">
                  <c:v>1.2450300000000001</c:v>
                </c:pt>
                <c:pt idx="9">
                  <c:v>1.2456700000000001</c:v>
                </c:pt>
                <c:pt idx="10">
                  <c:v>1.24664</c:v>
                </c:pt>
                <c:pt idx="11">
                  <c:v>1.24796</c:v>
                </c:pt>
                <c:pt idx="12">
                  <c:v>1.2496100000000001</c:v>
                </c:pt>
                <c:pt idx="13">
                  <c:v>1.25159</c:v>
                </c:pt>
                <c:pt idx="14">
                  <c:v>1.2539199999999999</c:v>
                </c:pt>
                <c:pt idx="15">
                  <c:v>1.25658</c:v>
                </c:pt>
                <c:pt idx="16">
                  <c:v>1.2595799999999999</c:v>
                </c:pt>
                <c:pt idx="17">
                  <c:v>1.26291</c:v>
                </c:pt>
                <c:pt idx="18">
                  <c:v>1.2665900000000001</c:v>
                </c:pt>
                <c:pt idx="19">
                  <c:v>1.2706</c:v>
                </c:pt>
                <c:pt idx="20">
                  <c:v>1.27495</c:v>
                </c:pt>
                <c:pt idx="21">
                  <c:v>1.27963</c:v>
                </c:pt>
                <c:pt idx="22">
                  <c:v>1.2846500000000001</c:v>
                </c:pt>
                <c:pt idx="23">
                  <c:v>1.2900100000000001</c:v>
                </c:pt>
                <c:pt idx="24">
                  <c:v>1.2957099999999999</c:v>
                </c:pt>
                <c:pt idx="25">
                  <c:v>1.3017399999999999</c:v>
                </c:pt>
                <c:pt idx="26">
                  <c:v>1.3081100000000001</c:v>
                </c:pt>
                <c:pt idx="27">
                  <c:v>1.3148200000000001</c:v>
                </c:pt>
                <c:pt idx="28">
                  <c:v>1.32186</c:v>
                </c:pt>
                <c:pt idx="29">
                  <c:v>1.32924</c:v>
                </c:pt>
                <c:pt idx="30">
                  <c:v>1.3369599999999999</c:v>
                </c:pt>
                <c:pt idx="31">
                  <c:v>1.3450200000000001</c:v>
                </c:pt>
                <c:pt idx="32">
                  <c:v>1.35341</c:v>
                </c:pt>
                <c:pt idx="33">
                  <c:v>1.3621399999999999</c:v>
                </c:pt>
                <c:pt idx="34">
                  <c:v>1.37121</c:v>
                </c:pt>
                <c:pt idx="35">
                  <c:v>1.38062</c:v>
                </c:pt>
                <c:pt idx="36">
                  <c:v>1.39036</c:v>
                </c:pt>
                <c:pt idx="37">
                  <c:v>1.4004399999999999</c:v>
                </c:pt>
                <c:pt idx="38">
                  <c:v>1.4108499999999999</c:v>
                </c:pt>
                <c:pt idx="39">
                  <c:v>1.42161</c:v>
                </c:pt>
                <c:pt idx="40">
                  <c:v>1.4327000000000001</c:v>
                </c:pt>
                <c:pt idx="41">
                  <c:v>1.4441299999999999</c:v>
                </c:pt>
                <c:pt idx="42">
                  <c:v>1.4558899999999999</c:v>
                </c:pt>
                <c:pt idx="43">
                  <c:v>1.4679899999999999</c:v>
                </c:pt>
                <c:pt idx="44">
                  <c:v>1.4804299999999999</c:v>
                </c:pt>
                <c:pt idx="45">
                  <c:v>1.4932099999999999</c:v>
                </c:pt>
                <c:pt idx="46">
                  <c:v>1.5063200000000001</c:v>
                </c:pt>
                <c:pt idx="47">
                  <c:v>1.5197700000000001</c:v>
                </c:pt>
                <c:pt idx="48">
                  <c:v>1.53356</c:v>
                </c:pt>
                <c:pt idx="49">
                  <c:v>1.54769</c:v>
                </c:pt>
                <c:pt idx="50">
                  <c:v>1.5621499999999999</c:v>
                </c:pt>
                <c:pt idx="51">
                  <c:v>1.5769500000000001</c:v>
                </c:pt>
                <c:pt idx="52">
                  <c:v>1.5920799999999999</c:v>
                </c:pt>
                <c:pt idx="53">
                  <c:v>1.6075600000000001</c:v>
                </c:pt>
                <c:pt idx="54">
                  <c:v>1.62337</c:v>
                </c:pt>
                <c:pt idx="55">
                  <c:v>1.6395200000000001</c:v>
                </c:pt>
                <c:pt idx="56">
                  <c:v>1.6559999999999999</c:v>
                </c:pt>
                <c:pt idx="57">
                  <c:v>1.67283</c:v>
                </c:pt>
                <c:pt idx="58">
                  <c:v>1.6899900000000001</c:v>
                </c:pt>
                <c:pt idx="59">
                  <c:v>1.7074800000000001</c:v>
                </c:pt>
                <c:pt idx="60">
                  <c:v>1.72532</c:v>
                </c:pt>
              </c:numCache>
            </c:numRef>
          </c:val>
          <c:smooth val="0"/>
          <c:extLst>
            <c:ext xmlns:c16="http://schemas.microsoft.com/office/drawing/2014/chart" uri="{C3380CC4-5D6E-409C-BE32-E72D297353CC}">
              <c16:uniqueId val="{0000003F-8A3C-4863-A2DA-1368BC872E27}"/>
            </c:ext>
          </c:extLst>
        </c:ser>
        <c:ser>
          <c:idx val="64"/>
          <c:order val="64"/>
          <c:spPr>
            <a:ln w="28575" cap="rnd" cmpd="sng" algn="ctr">
              <a:solidFill>
                <a:schemeClr val="accent1">
                  <a:shade val="66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[figure_Note.xlsx]sim!$A$66:$BI$66</c:f>
              <c:numCache>
                <c:formatCode>General</c:formatCode>
                <c:ptCount val="61"/>
                <c:pt idx="1">
                  <c:v>1.25</c:v>
                </c:pt>
                <c:pt idx="2">
                  <c:v>1.2545599999999999</c:v>
                </c:pt>
                <c:pt idx="3">
                  <c:v>1.2593099999999999</c:v>
                </c:pt>
                <c:pt idx="4">
                  <c:v>1.2642599999999999</c:v>
                </c:pt>
                <c:pt idx="5">
                  <c:v>1.2694000000000001</c:v>
                </c:pt>
                <c:pt idx="6">
                  <c:v>1.2747299999999999</c:v>
                </c:pt>
                <c:pt idx="7">
                  <c:v>1.2802500000000001</c:v>
                </c:pt>
                <c:pt idx="8">
                  <c:v>1.2859700000000001</c:v>
                </c:pt>
                <c:pt idx="9">
                  <c:v>1.29189</c:v>
                </c:pt>
                <c:pt idx="10">
                  <c:v>1.29799</c:v>
                </c:pt>
                <c:pt idx="11">
                  <c:v>1.3042899999999999</c:v>
                </c:pt>
                <c:pt idx="12">
                  <c:v>1.3107899999999999</c:v>
                </c:pt>
                <c:pt idx="13">
                  <c:v>1.3174699999999999</c:v>
                </c:pt>
                <c:pt idx="14">
                  <c:v>1.3243499999999999</c:v>
                </c:pt>
                <c:pt idx="15">
                  <c:v>1.3314299999999999</c:v>
                </c:pt>
                <c:pt idx="16">
                  <c:v>1.3386899999999999</c:v>
                </c:pt>
                <c:pt idx="17">
                  <c:v>1.34615</c:v>
                </c:pt>
                <c:pt idx="18">
                  <c:v>1.35381</c:v>
                </c:pt>
                <c:pt idx="19">
                  <c:v>1.3616600000000001</c:v>
                </c:pt>
                <c:pt idx="20">
                  <c:v>1.3696999999999999</c:v>
                </c:pt>
                <c:pt idx="21">
                  <c:v>1.3779300000000001</c:v>
                </c:pt>
                <c:pt idx="22">
                  <c:v>1.38636</c:v>
                </c:pt>
                <c:pt idx="23">
                  <c:v>1.3949800000000001</c:v>
                </c:pt>
                <c:pt idx="24">
                  <c:v>1.4037999999999999</c:v>
                </c:pt>
                <c:pt idx="25">
                  <c:v>1.4128000000000001</c:v>
                </c:pt>
                <c:pt idx="26">
                  <c:v>1.42201</c:v>
                </c:pt>
                <c:pt idx="27">
                  <c:v>1.4314</c:v>
                </c:pt>
                <c:pt idx="28">
                  <c:v>1.44099</c:v>
                </c:pt>
                <c:pt idx="29">
                  <c:v>1.4507699999999999</c:v>
                </c:pt>
                <c:pt idx="30">
                  <c:v>1.46075</c:v>
                </c:pt>
                <c:pt idx="31">
                  <c:v>1.47092</c:v>
                </c:pt>
                <c:pt idx="32">
                  <c:v>1.4812799999999999</c:v>
                </c:pt>
                <c:pt idx="33">
                  <c:v>1.4918400000000001</c:v>
                </c:pt>
                <c:pt idx="34">
                  <c:v>1.5025900000000001</c:v>
                </c:pt>
                <c:pt idx="35">
                  <c:v>1.51353</c:v>
                </c:pt>
                <c:pt idx="36">
                  <c:v>1.52467</c:v>
                </c:pt>
                <c:pt idx="37">
                  <c:v>1.536</c:v>
                </c:pt>
                <c:pt idx="38">
                  <c:v>1.54752</c:v>
                </c:pt>
                <c:pt idx="39">
                  <c:v>1.55924</c:v>
                </c:pt>
                <c:pt idx="40">
                  <c:v>1.57115</c:v>
                </c:pt>
                <c:pt idx="41">
                  <c:v>1.58325</c:v>
                </c:pt>
                <c:pt idx="42">
                  <c:v>1.59555</c:v>
                </c:pt>
                <c:pt idx="43">
                  <c:v>1.6080399999999999</c:v>
                </c:pt>
                <c:pt idx="44">
                  <c:v>1.62073</c:v>
                </c:pt>
                <c:pt idx="45">
                  <c:v>1.6335999999999999</c:v>
                </c:pt>
                <c:pt idx="46">
                  <c:v>1.6466700000000001</c:v>
                </c:pt>
                <c:pt idx="47">
                  <c:v>1.65994</c:v>
                </c:pt>
                <c:pt idx="48">
                  <c:v>1.6734</c:v>
                </c:pt>
                <c:pt idx="49">
                  <c:v>1.6870499999999999</c:v>
                </c:pt>
                <c:pt idx="50">
                  <c:v>1.70089</c:v>
                </c:pt>
                <c:pt idx="51">
                  <c:v>1.7149300000000001</c:v>
                </c:pt>
                <c:pt idx="52">
                  <c:v>1.7291700000000001</c:v>
                </c:pt>
                <c:pt idx="53">
                  <c:v>1.74359</c:v>
                </c:pt>
                <c:pt idx="54">
                  <c:v>1.7582100000000001</c:v>
                </c:pt>
                <c:pt idx="55">
                  <c:v>1.77302</c:v>
                </c:pt>
                <c:pt idx="56">
                  <c:v>1.78803</c:v>
                </c:pt>
                <c:pt idx="57">
                  <c:v>1.8032300000000001</c:v>
                </c:pt>
                <c:pt idx="58">
                  <c:v>1.8186199999999999</c:v>
                </c:pt>
                <c:pt idx="59">
                  <c:v>1.8342099999999999</c:v>
                </c:pt>
                <c:pt idx="60">
                  <c:v>1.84999</c:v>
                </c:pt>
              </c:numCache>
            </c:numRef>
          </c:val>
          <c:smooth val="0"/>
          <c:extLst>
            <c:ext xmlns:c16="http://schemas.microsoft.com/office/drawing/2014/chart" uri="{C3380CC4-5D6E-409C-BE32-E72D297353CC}">
              <c16:uniqueId val="{00000040-8A3C-4863-A2DA-1368BC872E27}"/>
            </c:ext>
          </c:extLst>
        </c:ser>
        <c:ser>
          <c:idx val="65"/>
          <c:order val="65"/>
          <c:spPr>
            <a:ln w="28575" cap="rnd" cmpd="sng" algn="ctr">
              <a:solidFill>
                <a:schemeClr val="accent1">
                  <a:shade val="66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[figure_Note.xlsx]sim!$A$67:$BI$67</c:f>
              <c:numCache>
                <c:formatCode>General</c:formatCode>
                <c:ptCount val="61"/>
                <c:pt idx="1">
                  <c:v>1.25</c:v>
                </c:pt>
                <c:pt idx="2">
                  <c:v>1.2586299999999999</c:v>
                </c:pt>
                <c:pt idx="3">
                  <c:v>1.2671300000000001</c:v>
                </c:pt>
                <c:pt idx="4">
                  <c:v>1.2755300000000001</c:v>
                </c:pt>
                <c:pt idx="5">
                  <c:v>1.2838000000000001</c:v>
                </c:pt>
                <c:pt idx="6">
                  <c:v>1.29196</c:v>
                </c:pt>
                <c:pt idx="7">
                  <c:v>1.3000100000000001</c:v>
                </c:pt>
                <c:pt idx="8">
                  <c:v>1.3079400000000001</c:v>
                </c:pt>
                <c:pt idx="9">
                  <c:v>1.31575</c:v>
                </c:pt>
                <c:pt idx="10">
                  <c:v>1.3234399999999999</c:v>
                </c:pt>
                <c:pt idx="11">
                  <c:v>1.3310200000000001</c:v>
                </c:pt>
                <c:pt idx="12">
                  <c:v>1.33849</c:v>
                </c:pt>
                <c:pt idx="13">
                  <c:v>1.3458300000000001</c:v>
                </c:pt>
                <c:pt idx="14">
                  <c:v>1.3530599999999999</c:v>
                </c:pt>
                <c:pt idx="15">
                  <c:v>1.3601799999999999</c:v>
                </c:pt>
                <c:pt idx="16">
                  <c:v>1.3671800000000001</c:v>
                </c:pt>
                <c:pt idx="17">
                  <c:v>1.3740600000000001</c:v>
                </c:pt>
                <c:pt idx="18">
                  <c:v>1.3808199999999999</c:v>
                </c:pt>
                <c:pt idx="19">
                  <c:v>1.38747</c:v>
                </c:pt>
                <c:pt idx="20">
                  <c:v>1.39401</c:v>
                </c:pt>
                <c:pt idx="21">
                  <c:v>1.40042</c:v>
                </c:pt>
                <c:pt idx="22">
                  <c:v>1.40672</c:v>
                </c:pt>
                <c:pt idx="23">
                  <c:v>1.4129100000000001</c:v>
                </c:pt>
                <c:pt idx="24">
                  <c:v>1.4189799999999999</c:v>
                </c:pt>
                <c:pt idx="25">
                  <c:v>1.42493</c:v>
                </c:pt>
                <c:pt idx="26">
                  <c:v>1.43076</c:v>
                </c:pt>
                <c:pt idx="27">
                  <c:v>1.43648</c:v>
                </c:pt>
                <c:pt idx="28">
                  <c:v>1.4420900000000001</c:v>
                </c:pt>
                <c:pt idx="29">
                  <c:v>1.44757</c:v>
                </c:pt>
                <c:pt idx="30">
                  <c:v>1.4529399999999999</c:v>
                </c:pt>
                <c:pt idx="31">
                  <c:v>1.4581999999999999</c:v>
                </c:pt>
                <c:pt idx="32">
                  <c:v>1.4633400000000001</c:v>
                </c:pt>
                <c:pt idx="33">
                  <c:v>1.4683600000000001</c:v>
                </c:pt>
                <c:pt idx="34">
                  <c:v>1.4732700000000001</c:v>
                </c:pt>
                <c:pt idx="35">
                  <c:v>1.4780500000000001</c:v>
                </c:pt>
                <c:pt idx="36">
                  <c:v>1.4827300000000001</c:v>
                </c:pt>
                <c:pt idx="37">
                  <c:v>1.4872799999999999</c:v>
                </c:pt>
                <c:pt idx="38">
                  <c:v>1.49173</c:v>
                </c:pt>
                <c:pt idx="39">
                  <c:v>1.4960500000000001</c:v>
                </c:pt>
                <c:pt idx="40">
                  <c:v>1.5002599999999999</c:v>
                </c:pt>
                <c:pt idx="41">
                  <c:v>1.5043500000000001</c:v>
                </c:pt>
                <c:pt idx="42">
                  <c:v>1.5083299999999999</c:v>
                </c:pt>
                <c:pt idx="43">
                  <c:v>1.5121899999999999</c:v>
                </c:pt>
                <c:pt idx="44">
                  <c:v>1.51593</c:v>
                </c:pt>
                <c:pt idx="45">
                  <c:v>1.51956</c:v>
                </c:pt>
                <c:pt idx="46">
                  <c:v>1.5230699999999999</c:v>
                </c:pt>
                <c:pt idx="47">
                  <c:v>1.5264599999999999</c:v>
                </c:pt>
                <c:pt idx="48">
                  <c:v>1.5297400000000001</c:v>
                </c:pt>
                <c:pt idx="49">
                  <c:v>1.5328999999999999</c:v>
                </c:pt>
                <c:pt idx="50">
                  <c:v>1.5359499999999999</c:v>
                </c:pt>
                <c:pt idx="51">
                  <c:v>1.53888</c:v>
                </c:pt>
                <c:pt idx="52">
                  <c:v>1.54169</c:v>
                </c:pt>
                <c:pt idx="53">
                  <c:v>1.5443899999999999</c:v>
                </c:pt>
                <c:pt idx="54">
                  <c:v>1.54697</c:v>
                </c:pt>
                <c:pt idx="55">
                  <c:v>1.5494300000000001</c:v>
                </c:pt>
                <c:pt idx="56">
                  <c:v>1.5517799999999999</c:v>
                </c:pt>
                <c:pt idx="57">
                  <c:v>1.5540099999999999</c:v>
                </c:pt>
                <c:pt idx="58">
                  <c:v>1.55613</c:v>
                </c:pt>
                <c:pt idx="59">
                  <c:v>1.55813</c:v>
                </c:pt>
                <c:pt idx="60">
                  <c:v>1.5600099999999999</c:v>
                </c:pt>
              </c:numCache>
            </c:numRef>
          </c:val>
          <c:smooth val="0"/>
          <c:extLst>
            <c:ext xmlns:c16="http://schemas.microsoft.com/office/drawing/2014/chart" uri="{C3380CC4-5D6E-409C-BE32-E72D297353CC}">
              <c16:uniqueId val="{00000041-8A3C-4863-A2DA-1368BC872E27}"/>
            </c:ext>
          </c:extLst>
        </c:ser>
        <c:ser>
          <c:idx val="66"/>
          <c:order val="66"/>
          <c:spPr>
            <a:ln w="28575" cap="rnd" cmpd="sng" algn="ctr">
              <a:solidFill>
                <a:schemeClr val="accent1">
                  <a:shade val="67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[figure_Note.xlsx]sim!$A$68:$BI$68</c:f>
              <c:numCache>
                <c:formatCode>General</c:formatCode>
                <c:ptCount val="61"/>
                <c:pt idx="1">
                  <c:v>1.25</c:v>
                </c:pt>
                <c:pt idx="2">
                  <c:v>1.25135</c:v>
                </c:pt>
                <c:pt idx="3">
                  <c:v>1.2527600000000001</c:v>
                </c:pt>
                <c:pt idx="4">
                  <c:v>1.25423</c:v>
                </c:pt>
                <c:pt idx="5">
                  <c:v>1.2557499999999999</c:v>
                </c:pt>
                <c:pt idx="6">
                  <c:v>1.25732</c:v>
                </c:pt>
                <c:pt idx="7">
                  <c:v>1.25895</c:v>
                </c:pt>
                <c:pt idx="8">
                  <c:v>1.26064</c:v>
                </c:pt>
                <c:pt idx="9">
                  <c:v>1.26237</c:v>
                </c:pt>
                <c:pt idx="10">
                  <c:v>1.26417</c:v>
                </c:pt>
                <c:pt idx="11">
                  <c:v>1.2660199999999999</c:v>
                </c:pt>
                <c:pt idx="12">
                  <c:v>1.2679199999999999</c:v>
                </c:pt>
                <c:pt idx="13">
                  <c:v>1.2698799999999999</c:v>
                </c:pt>
                <c:pt idx="14">
                  <c:v>1.27189</c:v>
                </c:pt>
                <c:pt idx="15">
                  <c:v>1.27396</c:v>
                </c:pt>
                <c:pt idx="16">
                  <c:v>1.2760800000000001</c:v>
                </c:pt>
                <c:pt idx="17">
                  <c:v>1.27826</c:v>
                </c:pt>
                <c:pt idx="18">
                  <c:v>1.2804899999999999</c:v>
                </c:pt>
                <c:pt idx="19">
                  <c:v>1.28278</c:v>
                </c:pt>
                <c:pt idx="20">
                  <c:v>1.28512</c:v>
                </c:pt>
                <c:pt idx="21">
                  <c:v>1.28752</c:v>
                </c:pt>
                <c:pt idx="22">
                  <c:v>1.2899700000000001</c:v>
                </c:pt>
                <c:pt idx="23">
                  <c:v>1.2924800000000001</c:v>
                </c:pt>
                <c:pt idx="24">
                  <c:v>1.29504</c:v>
                </c:pt>
                <c:pt idx="25">
                  <c:v>1.29765</c:v>
                </c:pt>
                <c:pt idx="26">
                  <c:v>1.3003199999999999</c:v>
                </c:pt>
                <c:pt idx="27">
                  <c:v>1.30305</c:v>
                </c:pt>
                <c:pt idx="28">
                  <c:v>1.30583</c:v>
                </c:pt>
                <c:pt idx="29">
                  <c:v>1.30867</c:v>
                </c:pt>
                <c:pt idx="30">
                  <c:v>1.3115600000000001</c:v>
                </c:pt>
                <c:pt idx="31">
                  <c:v>1.3145</c:v>
                </c:pt>
                <c:pt idx="32">
                  <c:v>1.3174999999999999</c:v>
                </c:pt>
                <c:pt idx="33">
                  <c:v>1.32056</c:v>
                </c:pt>
                <c:pt idx="34">
                  <c:v>1.3236699999999999</c:v>
                </c:pt>
                <c:pt idx="35">
                  <c:v>1.32683</c:v>
                </c:pt>
                <c:pt idx="36">
                  <c:v>1.33005</c:v>
                </c:pt>
                <c:pt idx="37">
                  <c:v>1.3333299999999999</c:v>
                </c:pt>
                <c:pt idx="38">
                  <c:v>1.33666</c:v>
                </c:pt>
                <c:pt idx="39">
                  <c:v>1.3400399999999999</c:v>
                </c:pt>
                <c:pt idx="40">
                  <c:v>1.34348</c:v>
                </c:pt>
                <c:pt idx="41">
                  <c:v>1.34697</c:v>
                </c:pt>
                <c:pt idx="42">
                  <c:v>1.3505199999999999</c:v>
                </c:pt>
                <c:pt idx="43">
                  <c:v>1.35412</c:v>
                </c:pt>
                <c:pt idx="44">
                  <c:v>1.35778</c:v>
                </c:pt>
                <c:pt idx="45">
                  <c:v>1.3614999999999999</c:v>
                </c:pt>
                <c:pt idx="46">
                  <c:v>1.3652599999999999</c:v>
                </c:pt>
                <c:pt idx="47">
                  <c:v>1.3690899999999999</c:v>
                </c:pt>
                <c:pt idx="48">
                  <c:v>1.37296</c:v>
                </c:pt>
                <c:pt idx="49">
                  <c:v>1.3769</c:v>
                </c:pt>
                <c:pt idx="50">
                  <c:v>1.3808800000000001</c:v>
                </c:pt>
                <c:pt idx="51">
                  <c:v>1.38493</c:v>
                </c:pt>
                <c:pt idx="52">
                  <c:v>1.3890199999999999</c:v>
                </c:pt>
                <c:pt idx="53">
                  <c:v>1.39317</c:v>
                </c:pt>
                <c:pt idx="54">
                  <c:v>1.3973800000000001</c:v>
                </c:pt>
                <c:pt idx="55">
                  <c:v>1.40164</c:v>
                </c:pt>
                <c:pt idx="56">
                  <c:v>1.4059600000000001</c:v>
                </c:pt>
                <c:pt idx="57">
                  <c:v>1.4103300000000001</c:v>
                </c:pt>
                <c:pt idx="58">
                  <c:v>1.41476</c:v>
                </c:pt>
                <c:pt idx="59">
                  <c:v>1.4192400000000001</c:v>
                </c:pt>
                <c:pt idx="60">
                  <c:v>1.42377</c:v>
                </c:pt>
              </c:numCache>
            </c:numRef>
          </c:val>
          <c:smooth val="0"/>
          <c:extLst>
            <c:ext xmlns:c16="http://schemas.microsoft.com/office/drawing/2014/chart" uri="{C3380CC4-5D6E-409C-BE32-E72D297353CC}">
              <c16:uniqueId val="{00000042-8A3C-4863-A2DA-1368BC872E27}"/>
            </c:ext>
          </c:extLst>
        </c:ser>
        <c:ser>
          <c:idx val="67"/>
          <c:order val="67"/>
          <c:spPr>
            <a:ln w="28575" cap="rnd" cmpd="sng" algn="ctr">
              <a:solidFill>
                <a:schemeClr val="accent1">
                  <a:shade val="67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[figure_Note.xlsx]sim!$A$69:$BI$69</c:f>
              <c:numCache>
                <c:formatCode>General</c:formatCode>
                <c:ptCount val="61"/>
                <c:pt idx="1">
                  <c:v>1.25</c:v>
                </c:pt>
                <c:pt idx="2">
                  <c:v>1.24847</c:v>
                </c:pt>
                <c:pt idx="3">
                  <c:v>1.2469699999999999</c:v>
                </c:pt>
                <c:pt idx="4">
                  <c:v>1.2454799999999999</c:v>
                </c:pt>
                <c:pt idx="5">
                  <c:v>1.2440199999999999</c:v>
                </c:pt>
                <c:pt idx="6">
                  <c:v>1.24257</c:v>
                </c:pt>
                <c:pt idx="7">
                  <c:v>1.24115</c:v>
                </c:pt>
                <c:pt idx="8">
                  <c:v>1.2397400000000001</c:v>
                </c:pt>
                <c:pt idx="9">
                  <c:v>1.2383599999999999</c:v>
                </c:pt>
                <c:pt idx="10">
                  <c:v>1.2370000000000001</c:v>
                </c:pt>
                <c:pt idx="11">
                  <c:v>1.2356499999999999</c:v>
                </c:pt>
                <c:pt idx="12">
                  <c:v>1.2343299999999999</c:v>
                </c:pt>
                <c:pt idx="13">
                  <c:v>1.2330300000000001</c:v>
                </c:pt>
                <c:pt idx="14">
                  <c:v>1.2317499999999999</c:v>
                </c:pt>
                <c:pt idx="15">
                  <c:v>1.2304900000000001</c:v>
                </c:pt>
                <c:pt idx="16">
                  <c:v>1.22925</c:v>
                </c:pt>
                <c:pt idx="17">
                  <c:v>1.22803</c:v>
                </c:pt>
                <c:pt idx="18">
                  <c:v>1.2268300000000001</c:v>
                </c:pt>
                <c:pt idx="19">
                  <c:v>1.2256499999999999</c:v>
                </c:pt>
                <c:pt idx="20">
                  <c:v>1.2244900000000001</c:v>
                </c:pt>
                <c:pt idx="21">
                  <c:v>1.2233499999999999</c:v>
                </c:pt>
                <c:pt idx="22">
                  <c:v>1.2222299999999999</c:v>
                </c:pt>
                <c:pt idx="23">
                  <c:v>1.22113</c:v>
                </c:pt>
                <c:pt idx="24">
                  <c:v>1.2200500000000001</c:v>
                </c:pt>
                <c:pt idx="25">
                  <c:v>1.21899</c:v>
                </c:pt>
                <c:pt idx="26">
                  <c:v>1.2179599999999999</c:v>
                </c:pt>
                <c:pt idx="27">
                  <c:v>1.2169399999999999</c:v>
                </c:pt>
                <c:pt idx="28">
                  <c:v>1.21594</c:v>
                </c:pt>
                <c:pt idx="29">
                  <c:v>1.2149700000000001</c:v>
                </c:pt>
                <c:pt idx="30">
                  <c:v>1.21401</c:v>
                </c:pt>
                <c:pt idx="31">
                  <c:v>1.2130799999999999</c:v>
                </c:pt>
                <c:pt idx="32">
                  <c:v>1.2121599999999999</c:v>
                </c:pt>
                <c:pt idx="33">
                  <c:v>1.2112700000000001</c:v>
                </c:pt>
                <c:pt idx="34">
                  <c:v>1.2103900000000001</c:v>
                </c:pt>
                <c:pt idx="35">
                  <c:v>1.2095400000000001</c:v>
                </c:pt>
                <c:pt idx="36">
                  <c:v>1.20871</c:v>
                </c:pt>
                <c:pt idx="37">
                  <c:v>1.2078899999999999</c:v>
                </c:pt>
                <c:pt idx="38">
                  <c:v>1.2071000000000001</c:v>
                </c:pt>
                <c:pt idx="39">
                  <c:v>1.2063299999999999</c:v>
                </c:pt>
                <c:pt idx="40">
                  <c:v>1.2055800000000001</c:v>
                </c:pt>
                <c:pt idx="41">
                  <c:v>1.2048399999999999</c:v>
                </c:pt>
                <c:pt idx="42">
                  <c:v>1.2041299999999999</c:v>
                </c:pt>
                <c:pt idx="43">
                  <c:v>1.2034400000000001</c:v>
                </c:pt>
                <c:pt idx="44">
                  <c:v>1.2027699999999999</c:v>
                </c:pt>
                <c:pt idx="45">
                  <c:v>1.2021200000000001</c:v>
                </c:pt>
                <c:pt idx="46">
                  <c:v>1.2014899999999999</c:v>
                </c:pt>
                <c:pt idx="47">
                  <c:v>1.2008799999999999</c:v>
                </c:pt>
                <c:pt idx="48">
                  <c:v>1.2002900000000001</c:v>
                </c:pt>
                <c:pt idx="49">
                  <c:v>1.1997199999999999</c:v>
                </c:pt>
                <c:pt idx="50">
                  <c:v>1.1991799999999999</c:v>
                </c:pt>
                <c:pt idx="51">
                  <c:v>1.19865</c:v>
                </c:pt>
                <c:pt idx="52">
                  <c:v>1.19814</c:v>
                </c:pt>
                <c:pt idx="53">
                  <c:v>1.1976500000000001</c:v>
                </c:pt>
                <c:pt idx="54">
                  <c:v>1.19719</c:v>
                </c:pt>
                <c:pt idx="55">
                  <c:v>1.1967399999999999</c:v>
                </c:pt>
                <c:pt idx="56">
                  <c:v>1.19631</c:v>
                </c:pt>
                <c:pt idx="57">
                  <c:v>1.19591</c:v>
                </c:pt>
                <c:pt idx="58">
                  <c:v>1.1955199999999999</c:v>
                </c:pt>
                <c:pt idx="59">
                  <c:v>1.19516</c:v>
                </c:pt>
                <c:pt idx="60">
                  <c:v>1.1948099999999999</c:v>
                </c:pt>
              </c:numCache>
            </c:numRef>
          </c:val>
          <c:smooth val="0"/>
          <c:extLst>
            <c:ext xmlns:c16="http://schemas.microsoft.com/office/drawing/2014/chart" uri="{C3380CC4-5D6E-409C-BE32-E72D297353CC}">
              <c16:uniqueId val="{00000043-8A3C-4863-A2DA-1368BC872E27}"/>
            </c:ext>
          </c:extLst>
        </c:ser>
        <c:ser>
          <c:idx val="68"/>
          <c:order val="68"/>
          <c:spPr>
            <a:ln w="28575" cap="rnd" cmpd="sng" algn="ctr">
              <a:solidFill>
                <a:schemeClr val="accent1">
                  <a:shade val="68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[figure_Note.xlsx]sim!$A$70:$BI$70</c:f>
              <c:numCache>
                <c:formatCode>General</c:formatCode>
                <c:ptCount val="61"/>
                <c:pt idx="1">
                  <c:v>1.25</c:v>
                </c:pt>
                <c:pt idx="2">
                  <c:v>1.26267</c:v>
                </c:pt>
                <c:pt idx="3">
                  <c:v>1.27477</c:v>
                </c:pt>
                <c:pt idx="4">
                  <c:v>1.2862800000000001</c:v>
                </c:pt>
                <c:pt idx="5">
                  <c:v>1.29722</c:v>
                </c:pt>
                <c:pt idx="6">
                  <c:v>1.30759</c:v>
                </c:pt>
                <c:pt idx="7">
                  <c:v>1.3173699999999999</c:v>
                </c:pt>
                <c:pt idx="8">
                  <c:v>1.3265800000000001</c:v>
                </c:pt>
                <c:pt idx="9">
                  <c:v>1.33521</c:v>
                </c:pt>
                <c:pt idx="10">
                  <c:v>1.34327</c:v>
                </c:pt>
                <c:pt idx="11">
                  <c:v>1.3507400000000001</c:v>
                </c:pt>
                <c:pt idx="12">
                  <c:v>1.35764</c:v>
                </c:pt>
                <c:pt idx="13">
                  <c:v>1.3639600000000001</c:v>
                </c:pt>
                <c:pt idx="14">
                  <c:v>1.36971</c:v>
                </c:pt>
                <c:pt idx="15">
                  <c:v>1.3748800000000001</c:v>
                </c:pt>
                <c:pt idx="16">
                  <c:v>1.37947</c:v>
                </c:pt>
                <c:pt idx="17">
                  <c:v>1.38348</c:v>
                </c:pt>
                <c:pt idx="18">
                  <c:v>1.3869199999999999</c:v>
                </c:pt>
                <c:pt idx="19">
                  <c:v>1.38978</c:v>
                </c:pt>
                <c:pt idx="20">
                  <c:v>1.3920600000000001</c:v>
                </c:pt>
                <c:pt idx="21">
                  <c:v>1.3937600000000001</c:v>
                </c:pt>
                <c:pt idx="22">
                  <c:v>1.39489</c:v>
                </c:pt>
                <c:pt idx="23">
                  <c:v>1.39544</c:v>
                </c:pt>
                <c:pt idx="24">
                  <c:v>1.39541</c:v>
                </c:pt>
                <c:pt idx="25">
                  <c:v>1.3948100000000001</c:v>
                </c:pt>
                <c:pt idx="26">
                  <c:v>1.3936299999999999</c:v>
                </c:pt>
                <c:pt idx="27">
                  <c:v>1.3918699999999999</c:v>
                </c:pt>
                <c:pt idx="28">
                  <c:v>1.3895299999999999</c:v>
                </c:pt>
                <c:pt idx="29">
                  <c:v>1.38662</c:v>
                </c:pt>
                <c:pt idx="30">
                  <c:v>1.38313</c:v>
                </c:pt>
                <c:pt idx="31">
                  <c:v>1.37906</c:v>
                </c:pt>
                <c:pt idx="32">
                  <c:v>1.3744099999999999</c:v>
                </c:pt>
                <c:pt idx="33">
                  <c:v>1.3691899999999999</c:v>
                </c:pt>
                <c:pt idx="34">
                  <c:v>1.3633900000000001</c:v>
                </c:pt>
                <c:pt idx="35">
                  <c:v>1.3570199999999999</c:v>
                </c:pt>
                <c:pt idx="36">
                  <c:v>1.35006</c:v>
                </c:pt>
                <c:pt idx="37">
                  <c:v>1.34253</c:v>
                </c:pt>
                <c:pt idx="38">
                  <c:v>1.3344199999999999</c:v>
                </c:pt>
                <c:pt idx="39">
                  <c:v>1.3257399999999999</c:v>
                </c:pt>
                <c:pt idx="40">
                  <c:v>1.31647</c:v>
                </c:pt>
                <c:pt idx="41">
                  <c:v>1.30663</c:v>
                </c:pt>
                <c:pt idx="42">
                  <c:v>1.2962199999999999</c:v>
                </c:pt>
                <c:pt idx="43">
                  <c:v>1.28522</c:v>
                </c:pt>
                <c:pt idx="44">
                  <c:v>1.2736499999999999</c:v>
                </c:pt>
                <c:pt idx="45">
                  <c:v>1.2615000000000001</c:v>
                </c:pt>
                <c:pt idx="46">
                  <c:v>1.2487699999999999</c:v>
                </c:pt>
                <c:pt idx="47">
                  <c:v>1.2354700000000001</c:v>
                </c:pt>
                <c:pt idx="48">
                  <c:v>1.22159</c:v>
                </c:pt>
                <c:pt idx="49">
                  <c:v>1.20713</c:v>
                </c:pt>
                <c:pt idx="50">
                  <c:v>1.1920999999999999</c:v>
                </c:pt>
                <c:pt idx="51">
                  <c:v>1.17649</c:v>
                </c:pt>
                <c:pt idx="52">
                  <c:v>1.1603000000000001</c:v>
                </c:pt>
                <c:pt idx="53">
                  <c:v>1.1435299999999999</c:v>
                </c:pt>
                <c:pt idx="54">
                  <c:v>1.12619</c:v>
                </c:pt>
                <c:pt idx="55">
                  <c:v>1.10826</c:v>
                </c:pt>
                <c:pt idx="56">
                  <c:v>1.0897699999999999</c:v>
                </c:pt>
                <c:pt idx="57">
                  <c:v>1.0706899999999999</c:v>
                </c:pt>
                <c:pt idx="58">
                  <c:v>1.05104</c:v>
                </c:pt>
                <c:pt idx="59">
                  <c:v>1.03081</c:v>
                </c:pt>
                <c:pt idx="60">
                  <c:v>1.01</c:v>
                </c:pt>
              </c:numCache>
            </c:numRef>
          </c:val>
          <c:smooth val="0"/>
          <c:extLst>
            <c:ext xmlns:c16="http://schemas.microsoft.com/office/drawing/2014/chart" uri="{C3380CC4-5D6E-409C-BE32-E72D297353CC}">
              <c16:uniqueId val="{00000044-8A3C-4863-A2DA-1368BC872E27}"/>
            </c:ext>
          </c:extLst>
        </c:ser>
        <c:ser>
          <c:idx val="69"/>
          <c:order val="69"/>
          <c:spPr>
            <a:ln w="28575" cap="rnd" cmpd="sng" algn="ctr">
              <a:solidFill>
                <a:schemeClr val="accent1">
                  <a:shade val="69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[figure_Note.xlsx]sim!$A$71:$BI$71</c:f>
              <c:numCache>
                <c:formatCode>General</c:formatCode>
                <c:ptCount val="61"/>
                <c:pt idx="1">
                  <c:v>1.25</c:v>
                </c:pt>
                <c:pt idx="2">
                  <c:v>1.2562800000000001</c:v>
                </c:pt>
                <c:pt idx="3">
                  <c:v>1.2622800000000001</c:v>
                </c:pt>
                <c:pt idx="4">
                  <c:v>1.2679800000000001</c:v>
                </c:pt>
                <c:pt idx="5">
                  <c:v>1.2734000000000001</c:v>
                </c:pt>
                <c:pt idx="6">
                  <c:v>1.2785200000000001</c:v>
                </c:pt>
                <c:pt idx="7">
                  <c:v>1.2833600000000001</c:v>
                </c:pt>
                <c:pt idx="8">
                  <c:v>1.2879100000000001</c:v>
                </c:pt>
                <c:pt idx="9">
                  <c:v>1.29217</c:v>
                </c:pt>
                <c:pt idx="10">
                  <c:v>1.2961400000000001</c:v>
                </c:pt>
                <c:pt idx="11">
                  <c:v>1.29982</c:v>
                </c:pt>
                <c:pt idx="12">
                  <c:v>1.30322</c:v>
                </c:pt>
                <c:pt idx="13">
                  <c:v>1.3063199999999999</c:v>
                </c:pt>
                <c:pt idx="14">
                  <c:v>1.30914</c:v>
                </c:pt>
                <c:pt idx="15">
                  <c:v>1.31166</c:v>
                </c:pt>
                <c:pt idx="16">
                  <c:v>1.3139000000000001</c:v>
                </c:pt>
                <c:pt idx="17">
                  <c:v>1.31585</c:v>
                </c:pt>
                <c:pt idx="18">
                  <c:v>1.31751</c:v>
                </c:pt>
                <c:pt idx="19">
                  <c:v>1.3188800000000001</c:v>
                </c:pt>
                <c:pt idx="20">
                  <c:v>1.31996</c:v>
                </c:pt>
                <c:pt idx="21">
                  <c:v>1.3207599999999999</c:v>
                </c:pt>
                <c:pt idx="22">
                  <c:v>1.3212600000000001</c:v>
                </c:pt>
                <c:pt idx="23">
                  <c:v>1.32148</c:v>
                </c:pt>
                <c:pt idx="24">
                  <c:v>1.32141</c:v>
                </c:pt>
                <c:pt idx="25">
                  <c:v>1.32104</c:v>
                </c:pt>
                <c:pt idx="26">
                  <c:v>1.32039</c:v>
                </c:pt>
                <c:pt idx="27">
                  <c:v>1.31945</c:v>
                </c:pt>
                <c:pt idx="28">
                  <c:v>1.31823</c:v>
                </c:pt>
                <c:pt idx="29">
                  <c:v>1.31671</c:v>
                </c:pt>
                <c:pt idx="30">
                  <c:v>1.3149</c:v>
                </c:pt>
                <c:pt idx="31">
                  <c:v>1.31281</c:v>
                </c:pt>
                <c:pt idx="32">
                  <c:v>1.3104199999999999</c:v>
                </c:pt>
                <c:pt idx="33">
                  <c:v>1.30775</c:v>
                </c:pt>
                <c:pt idx="34">
                  <c:v>1.3047899999999999</c:v>
                </c:pt>
                <c:pt idx="35">
                  <c:v>1.3015399999999999</c:v>
                </c:pt>
                <c:pt idx="36">
                  <c:v>1.298</c:v>
                </c:pt>
                <c:pt idx="37">
                  <c:v>1.29417</c:v>
                </c:pt>
                <c:pt idx="38">
                  <c:v>1.2900499999999999</c:v>
                </c:pt>
                <c:pt idx="39">
                  <c:v>1.28565</c:v>
                </c:pt>
                <c:pt idx="40">
                  <c:v>1.28095</c:v>
                </c:pt>
                <c:pt idx="41">
                  <c:v>1.27597</c:v>
                </c:pt>
                <c:pt idx="42">
                  <c:v>1.2706900000000001</c:v>
                </c:pt>
                <c:pt idx="43">
                  <c:v>1.2651300000000001</c:v>
                </c:pt>
                <c:pt idx="44">
                  <c:v>1.25928</c:v>
                </c:pt>
                <c:pt idx="45">
                  <c:v>1.2531399999999999</c:v>
                </c:pt>
                <c:pt idx="46">
                  <c:v>1.24671</c:v>
                </c:pt>
                <c:pt idx="47">
                  <c:v>1.24</c:v>
                </c:pt>
                <c:pt idx="48">
                  <c:v>1.23299</c:v>
                </c:pt>
                <c:pt idx="49">
                  <c:v>1.2257</c:v>
                </c:pt>
                <c:pt idx="50">
                  <c:v>1.21811</c:v>
                </c:pt>
                <c:pt idx="51">
                  <c:v>1.21024</c:v>
                </c:pt>
                <c:pt idx="52">
                  <c:v>1.20208</c:v>
                </c:pt>
                <c:pt idx="53">
                  <c:v>1.19363</c:v>
                </c:pt>
                <c:pt idx="54">
                  <c:v>1.18489</c:v>
                </c:pt>
                <c:pt idx="55">
                  <c:v>1.1758599999999999</c:v>
                </c:pt>
                <c:pt idx="56">
                  <c:v>1.1665399999999999</c:v>
                </c:pt>
                <c:pt idx="57">
                  <c:v>1.1569400000000001</c:v>
                </c:pt>
                <c:pt idx="58">
                  <c:v>1.1470400000000001</c:v>
                </c:pt>
                <c:pt idx="59">
                  <c:v>1.13686</c:v>
                </c:pt>
                <c:pt idx="60">
                  <c:v>1.12639</c:v>
                </c:pt>
              </c:numCache>
            </c:numRef>
          </c:val>
          <c:smooth val="0"/>
          <c:extLst>
            <c:ext xmlns:c16="http://schemas.microsoft.com/office/drawing/2014/chart" uri="{C3380CC4-5D6E-409C-BE32-E72D297353CC}">
              <c16:uniqueId val="{00000045-8A3C-4863-A2DA-1368BC872E27}"/>
            </c:ext>
          </c:extLst>
        </c:ser>
        <c:ser>
          <c:idx val="70"/>
          <c:order val="70"/>
          <c:spPr>
            <a:ln w="28575" cap="rnd" cmpd="sng" algn="ctr">
              <a:solidFill>
                <a:schemeClr val="accent1">
                  <a:shade val="69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[figure_Note.xlsx]sim!$A$72:$BI$72</c:f>
              <c:numCache>
                <c:formatCode>General</c:formatCode>
                <c:ptCount val="61"/>
                <c:pt idx="1">
                  <c:v>1.25</c:v>
                </c:pt>
                <c:pt idx="2">
                  <c:v>1.2592099999999999</c:v>
                </c:pt>
                <c:pt idx="3">
                  <c:v>1.2680199999999999</c:v>
                </c:pt>
                <c:pt idx="4">
                  <c:v>1.27644</c:v>
                </c:pt>
                <c:pt idx="5">
                  <c:v>1.2844599999999999</c:v>
                </c:pt>
                <c:pt idx="6">
                  <c:v>1.2920799999999999</c:v>
                </c:pt>
                <c:pt idx="7">
                  <c:v>1.29931</c:v>
                </c:pt>
                <c:pt idx="8">
                  <c:v>1.3061400000000001</c:v>
                </c:pt>
                <c:pt idx="9">
                  <c:v>1.31257</c:v>
                </c:pt>
                <c:pt idx="10">
                  <c:v>1.3186</c:v>
                </c:pt>
                <c:pt idx="11">
                  <c:v>1.3242400000000001</c:v>
                </c:pt>
                <c:pt idx="12">
                  <c:v>1.32948</c:v>
                </c:pt>
                <c:pt idx="13">
                  <c:v>1.33432</c:v>
                </c:pt>
                <c:pt idx="14">
                  <c:v>1.33877</c:v>
                </c:pt>
                <c:pt idx="15">
                  <c:v>1.3428100000000001</c:v>
                </c:pt>
                <c:pt idx="16">
                  <c:v>1.3464700000000001</c:v>
                </c:pt>
                <c:pt idx="17">
                  <c:v>1.34972</c:v>
                </c:pt>
                <c:pt idx="18">
                  <c:v>1.3525799999999999</c:v>
                </c:pt>
                <c:pt idx="19">
                  <c:v>1.35504</c:v>
                </c:pt>
                <c:pt idx="20">
                  <c:v>1.3571</c:v>
                </c:pt>
                <c:pt idx="21">
                  <c:v>1.35877</c:v>
                </c:pt>
                <c:pt idx="22">
                  <c:v>1.3600399999999999</c:v>
                </c:pt>
                <c:pt idx="23">
                  <c:v>1.3609100000000001</c:v>
                </c:pt>
                <c:pt idx="24">
                  <c:v>1.3613900000000001</c:v>
                </c:pt>
                <c:pt idx="25">
                  <c:v>1.3614599999999999</c:v>
                </c:pt>
                <c:pt idx="26">
                  <c:v>1.3611500000000001</c:v>
                </c:pt>
                <c:pt idx="27">
                  <c:v>1.36043</c:v>
                </c:pt>
                <c:pt idx="28">
                  <c:v>1.3593200000000001</c:v>
                </c:pt>
                <c:pt idx="29">
                  <c:v>1.35781</c:v>
                </c:pt>
                <c:pt idx="30">
                  <c:v>1.3559000000000001</c:v>
                </c:pt>
                <c:pt idx="31">
                  <c:v>1.3535999999999999</c:v>
                </c:pt>
                <c:pt idx="32">
                  <c:v>1.3508899999999999</c:v>
                </c:pt>
                <c:pt idx="33">
                  <c:v>1.3478000000000001</c:v>
                </c:pt>
                <c:pt idx="34">
                  <c:v>1.3443000000000001</c:v>
                </c:pt>
                <c:pt idx="35">
                  <c:v>1.3404100000000001</c:v>
                </c:pt>
                <c:pt idx="36">
                  <c:v>1.33612</c:v>
                </c:pt>
                <c:pt idx="37">
                  <c:v>1.3314299999999999</c:v>
                </c:pt>
                <c:pt idx="38">
                  <c:v>1.3263499999999999</c:v>
                </c:pt>
                <c:pt idx="39">
                  <c:v>1.32087</c:v>
                </c:pt>
                <c:pt idx="40">
                  <c:v>1.3149900000000001</c:v>
                </c:pt>
                <c:pt idx="41">
                  <c:v>1.3087200000000001</c:v>
                </c:pt>
                <c:pt idx="42">
                  <c:v>1.3020499999999999</c:v>
                </c:pt>
                <c:pt idx="43">
                  <c:v>1.29498</c:v>
                </c:pt>
                <c:pt idx="44">
                  <c:v>1.2875099999999999</c:v>
                </c:pt>
                <c:pt idx="45">
                  <c:v>1.27965</c:v>
                </c:pt>
                <c:pt idx="46">
                  <c:v>1.27139</c:v>
                </c:pt>
                <c:pt idx="47">
                  <c:v>1.2627299999999999</c:v>
                </c:pt>
                <c:pt idx="48">
                  <c:v>1.2536799999999999</c:v>
                </c:pt>
                <c:pt idx="49">
                  <c:v>1.2442299999999999</c:v>
                </c:pt>
                <c:pt idx="50">
                  <c:v>1.23438</c:v>
                </c:pt>
                <c:pt idx="51">
                  <c:v>1.2241299999999999</c:v>
                </c:pt>
                <c:pt idx="52">
                  <c:v>1.21349</c:v>
                </c:pt>
                <c:pt idx="53">
                  <c:v>1.20245</c:v>
                </c:pt>
                <c:pt idx="54">
                  <c:v>1.19102</c:v>
                </c:pt>
                <c:pt idx="55">
                  <c:v>1.1791799999999999</c:v>
                </c:pt>
                <c:pt idx="56">
                  <c:v>1.1669499999999999</c:v>
                </c:pt>
                <c:pt idx="57">
                  <c:v>1.1543300000000001</c:v>
                </c:pt>
                <c:pt idx="58">
                  <c:v>1.1413</c:v>
                </c:pt>
                <c:pt idx="59">
                  <c:v>1.12788</c:v>
                </c:pt>
                <c:pt idx="60">
                  <c:v>1.1140600000000001</c:v>
                </c:pt>
              </c:numCache>
            </c:numRef>
          </c:val>
          <c:smooth val="0"/>
          <c:extLst>
            <c:ext xmlns:c16="http://schemas.microsoft.com/office/drawing/2014/chart" uri="{C3380CC4-5D6E-409C-BE32-E72D297353CC}">
              <c16:uniqueId val="{00000046-8A3C-4863-A2DA-1368BC872E27}"/>
            </c:ext>
          </c:extLst>
        </c:ser>
        <c:ser>
          <c:idx val="71"/>
          <c:order val="71"/>
          <c:spPr>
            <a:ln w="28575" cap="rnd" cmpd="sng" algn="ctr">
              <a:solidFill>
                <a:schemeClr val="accent1">
                  <a:shade val="70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[figure_Note.xlsx]sim!$A$73:$BI$73</c:f>
              <c:numCache>
                <c:formatCode>General</c:formatCode>
                <c:ptCount val="61"/>
                <c:pt idx="1">
                  <c:v>1.25</c:v>
                </c:pt>
                <c:pt idx="2">
                  <c:v>1.25875</c:v>
                </c:pt>
                <c:pt idx="3">
                  <c:v>1.2673399999999999</c:v>
                </c:pt>
                <c:pt idx="4">
                  <c:v>1.2757700000000001</c:v>
                </c:pt>
                <c:pt idx="5">
                  <c:v>1.2840499999999999</c:v>
                </c:pt>
                <c:pt idx="6">
                  <c:v>1.29217</c:v>
                </c:pt>
                <c:pt idx="7">
                  <c:v>1.3001400000000001</c:v>
                </c:pt>
                <c:pt idx="8">
                  <c:v>1.3079499999999999</c:v>
                </c:pt>
                <c:pt idx="9">
                  <c:v>1.3156000000000001</c:v>
                </c:pt>
                <c:pt idx="10">
                  <c:v>1.3230999999999999</c:v>
                </c:pt>
                <c:pt idx="11">
                  <c:v>1.3304400000000001</c:v>
                </c:pt>
                <c:pt idx="12">
                  <c:v>1.3376300000000001</c:v>
                </c:pt>
                <c:pt idx="13">
                  <c:v>1.34466</c:v>
                </c:pt>
                <c:pt idx="14">
                  <c:v>1.35154</c:v>
                </c:pt>
                <c:pt idx="15">
                  <c:v>1.35825</c:v>
                </c:pt>
                <c:pt idx="16">
                  <c:v>1.3648199999999999</c:v>
                </c:pt>
                <c:pt idx="17">
                  <c:v>1.3712200000000001</c:v>
                </c:pt>
                <c:pt idx="18">
                  <c:v>1.37747</c:v>
                </c:pt>
                <c:pt idx="19">
                  <c:v>1.38357</c:v>
                </c:pt>
                <c:pt idx="20">
                  <c:v>1.38951</c:v>
                </c:pt>
                <c:pt idx="21">
                  <c:v>1.3952899999999999</c:v>
                </c:pt>
                <c:pt idx="22">
                  <c:v>1.4009199999999999</c:v>
                </c:pt>
                <c:pt idx="23">
                  <c:v>1.40639</c:v>
                </c:pt>
                <c:pt idx="24">
                  <c:v>1.4117</c:v>
                </c:pt>
                <c:pt idx="25">
                  <c:v>1.41686</c:v>
                </c:pt>
                <c:pt idx="26">
                  <c:v>1.42187</c:v>
                </c:pt>
                <c:pt idx="27">
                  <c:v>1.4267099999999999</c:v>
                </c:pt>
                <c:pt idx="28">
                  <c:v>1.4314</c:v>
                </c:pt>
                <c:pt idx="29">
                  <c:v>1.43594</c:v>
                </c:pt>
                <c:pt idx="30">
                  <c:v>1.44032</c:v>
                </c:pt>
                <c:pt idx="31">
                  <c:v>1.4445399999999999</c:v>
                </c:pt>
                <c:pt idx="32">
                  <c:v>1.44861</c:v>
                </c:pt>
                <c:pt idx="33">
                  <c:v>1.45252</c:v>
                </c:pt>
                <c:pt idx="34">
                  <c:v>1.45628</c:v>
                </c:pt>
                <c:pt idx="35">
                  <c:v>1.4598800000000001</c:v>
                </c:pt>
                <c:pt idx="36">
                  <c:v>1.46332</c:v>
                </c:pt>
                <c:pt idx="37">
                  <c:v>1.46661</c:v>
                </c:pt>
                <c:pt idx="38">
                  <c:v>1.46974</c:v>
                </c:pt>
                <c:pt idx="39">
                  <c:v>1.47271</c:v>
                </c:pt>
                <c:pt idx="40">
                  <c:v>1.47553</c:v>
                </c:pt>
                <c:pt idx="41">
                  <c:v>1.4782</c:v>
                </c:pt>
                <c:pt idx="42">
                  <c:v>1.48071</c:v>
                </c:pt>
                <c:pt idx="43">
                  <c:v>1.48306</c:v>
                </c:pt>
                <c:pt idx="44">
                  <c:v>1.48525</c:v>
                </c:pt>
                <c:pt idx="45">
                  <c:v>1.48729</c:v>
                </c:pt>
                <c:pt idx="46">
                  <c:v>1.4891799999999999</c:v>
                </c:pt>
                <c:pt idx="47">
                  <c:v>1.4908999999999999</c:v>
                </c:pt>
                <c:pt idx="48">
                  <c:v>1.49248</c:v>
                </c:pt>
                <c:pt idx="49">
                  <c:v>1.4938899999999999</c:v>
                </c:pt>
                <c:pt idx="50">
                  <c:v>1.49515</c:v>
                </c:pt>
                <c:pt idx="51">
                  <c:v>1.4962599999999999</c:v>
                </c:pt>
                <c:pt idx="52">
                  <c:v>1.4972099999999999</c:v>
                </c:pt>
                <c:pt idx="53">
                  <c:v>1.498</c:v>
                </c:pt>
                <c:pt idx="54">
                  <c:v>1.4986299999999999</c:v>
                </c:pt>
                <c:pt idx="55">
                  <c:v>1.4991099999999999</c:v>
                </c:pt>
                <c:pt idx="56">
                  <c:v>1.4994400000000001</c:v>
                </c:pt>
                <c:pt idx="57">
                  <c:v>1.4996100000000001</c:v>
                </c:pt>
                <c:pt idx="58">
                  <c:v>1.49962</c:v>
                </c:pt>
                <c:pt idx="59">
                  <c:v>1.4994799999999999</c:v>
                </c:pt>
                <c:pt idx="60">
                  <c:v>1.49918</c:v>
                </c:pt>
              </c:numCache>
            </c:numRef>
          </c:val>
          <c:smooth val="0"/>
          <c:extLst>
            <c:ext xmlns:c16="http://schemas.microsoft.com/office/drawing/2014/chart" uri="{C3380CC4-5D6E-409C-BE32-E72D297353CC}">
              <c16:uniqueId val="{00000047-8A3C-4863-A2DA-1368BC872E27}"/>
            </c:ext>
          </c:extLst>
        </c:ser>
        <c:ser>
          <c:idx val="72"/>
          <c:order val="72"/>
          <c:spPr>
            <a:ln w="28575" cap="rnd" cmpd="sng" algn="ctr">
              <a:solidFill>
                <a:schemeClr val="accent1">
                  <a:shade val="70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[figure_Note.xlsx]sim!$A$74:$BI$74</c:f>
              <c:numCache>
                <c:formatCode>General</c:formatCode>
                <c:ptCount val="61"/>
                <c:pt idx="1">
                  <c:v>1.25</c:v>
                </c:pt>
                <c:pt idx="2">
                  <c:v>1.2687299999999999</c:v>
                </c:pt>
                <c:pt idx="3">
                  <c:v>1.28698</c:v>
                </c:pt>
                <c:pt idx="4">
                  <c:v>1.30474</c:v>
                </c:pt>
                <c:pt idx="5">
                  <c:v>1.3220099999999999</c:v>
                </c:pt>
                <c:pt idx="6">
                  <c:v>1.3388</c:v>
                </c:pt>
                <c:pt idx="7">
                  <c:v>1.35511</c:v>
                </c:pt>
                <c:pt idx="8">
                  <c:v>1.37093</c:v>
                </c:pt>
                <c:pt idx="9">
                  <c:v>1.38626</c:v>
                </c:pt>
                <c:pt idx="10">
                  <c:v>1.4011100000000001</c:v>
                </c:pt>
                <c:pt idx="11">
                  <c:v>1.4154800000000001</c:v>
                </c:pt>
                <c:pt idx="12">
                  <c:v>1.42936</c:v>
                </c:pt>
                <c:pt idx="13">
                  <c:v>1.44275</c:v>
                </c:pt>
                <c:pt idx="14">
                  <c:v>1.45566</c:v>
                </c:pt>
                <c:pt idx="15">
                  <c:v>1.4680800000000001</c:v>
                </c:pt>
                <c:pt idx="16">
                  <c:v>1.4800199999999999</c:v>
                </c:pt>
                <c:pt idx="17">
                  <c:v>1.4914799999999999</c:v>
                </c:pt>
                <c:pt idx="18">
                  <c:v>1.5024500000000001</c:v>
                </c:pt>
                <c:pt idx="19">
                  <c:v>1.5129300000000001</c:v>
                </c:pt>
                <c:pt idx="20">
                  <c:v>1.5229299999999999</c:v>
                </c:pt>
                <c:pt idx="21">
                  <c:v>1.53244</c:v>
                </c:pt>
                <c:pt idx="22">
                  <c:v>1.5414699999999999</c:v>
                </c:pt>
                <c:pt idx="23">
                  <c:v>1.5500100000000001</c:v>
                </c:pt>
                <c:pt idx="24">
                  <c:v>1.5580700000000001</c:v>
                </c:pt>
                <c:pt idx="25">
                  <c:v>1.56565</c:v>
                </c:pt>
                <c:pt idx="26">
                  <c:v>1.57274</c:v>
                </c:pt>
                <c:pt idx="27">
                  <c:v>1.57934</c:v>
                </c:pt>
                <c:pt idx="28">
                  <c:v>1.5854600000000001</c:v>
                </c:pt>
                <c:pt idx="29">
                  <c:v>1.5910899999999999</c:v>
                </c:pt>
                <c:pt idx="30">
                  <c:v>1.5962400000000001</c:v>
                </c:pt>
                <c:pt idx="31">
                  <c:v>1.6009</c:v>
                </c:pt>
                <c:pt idx="32">
                  <c:v>1.6050800000000001</c:v>
                </c:pt>
                <c:pt idx="33">
                  <c:v>1.60877</c:v>
                </c:pt>
                <c:pt idx="34">
                  <c:v>1.61198</c:v>
                </c:pt>
                <c:pt idx="35">
                  <c:v>1.6147</c:v>
                </c:pt>
                <c:pt idx="36">
                  <c:v>1.61694</c:v>
                </c:pt>
                <c:pt idx="37">
                  <c:v>1.61869</c:v>
                </c:pt>
                <c:pt idx="38">
                  <c:v>1.6199600000000001</c:v>
                </c:pt>
                <c:pt idx="39">
                  <c:v>1.6207400000000001</c:v>
                </c:pt>
                <c:pt idx="40">
                  <c:v>1.62104</c:v>
                </c:pt>
                <c:pt idx="41">
                  <c:v>1.6208499999999999</c:v>
                </c:pt>
                <c:pt idx="42">
                  <c:v>1.62018</c:v>
                </c:pt>
                <c:pt idx="43">
                  <c:v>1.6190199999999999</c:v>
                </c:pt>
                <c:pt idx="44">
                  <c:v>1.61738</c:v>
                </c:pt>
                <c:pt idx="45">
                  <c:v>1.6152500000000001</c:v>
                </c:pt>
                <c:pt idx="46">
                  <c:v>1.61263</c:v>
                </c:pt>
                <c:pt idx="47">
                  <c:v>1.60954</c:v>
                </c:pt>
                <c:pt idx="48">
                  <c:v>1.60595</c:v>
                </c:pt>
                <c:pt idx="49">
                  <c:v>1.60188</c:v>
                </c:pt>
                <c:pt idx="50">
                  <c:v>1.5973299999999999</c:v>
                </c:pt>
                <c:pt idx="51">
                  <c:v>1.59229</c:v>
                </c:pt>
                <c:pt idx="52">
                  <c:v>1.58677</c:v>
                </c:pt>
                <c:pt idx="53">
                  <c:v>1.5807599999999999</c:v>
                </c:pt>
                <c:pt idx="54">
                  <c:v>1.57426</c:v>
                </c:pt>
                <c:pt idx="55">
                  <c:v>1.56728</c:v>
                </c:pt>
                <c:pt idx="56">
                  <c:v>1.55982</c:v>
                </c:pt>
                <c:pt idx="57">
                  <c:v>1.5518700000000001</c:v>
                </c:pt>
                <c:pt idx="58">
                  <c:v>1.5434399999999999</c:v>
                </c:pt>
                <c:pt idx="59">
                  <c:v>1.5345200000000001</c:v>
                </c:pt>
                <c:pt idx="60">
                  <c:v>1.52511</c:v>
                </c:pt>
              </c:numCache>
            </c:numRef>
          </c:val>
          <c:smooth val="0"/>
          <c:extLst>
            <c:ext xmlns:c16="http://schemas.microsoft.com/office/drawing/2014/chart" uri="{C3380CC4-5D6E-409C-BE32-E72D297353CC}">
              <c16:uniqueId val="{00000048-8A3C-4863-A2DA-1368BC872E27}"/>
            </c:ext>
          </c:extLst>
        </c:ser>
        <c:ser>
          <c:idx val="73"/>
          <c:order val="73"/>
          <c:spPr>
            <a:ln w="28575" cap="rnd" cmpd="sng" algn="ctr">
              <a:solidFill>
                <a:schemeClr val="accent1">
                  <a:shade val="71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[figure_Note.xlsx]sim!$A$75:$BI$75</c:f>
              <c:numCache>
                <c:formatCode>General</c:formatCode>
                <c:ptCount val="61"/>
                <c:pt idx="1">
                  <c:v>1.25</c:v>
                </c:pt>
                <c:pt idx="2">
                  <c:v>1.26217</c:v>
                </c:pt>
                <c:pt idx="3">
                  <c:v>1.27403</c:v>
                </c:pt>
                <c:pt idx="4">
                  <c:v>1.2855799999999999</c:v>
                </c:pt>
                <c:pt idx="5">
                  <c:v>1.29681</c:v>
                </c:pt>
                <c:pt idx="6">
                  <c:v>1.3077399999999999</c:v>
                </c:pt>
                <c:pt idx="7">
                  <c:v>1.3183499999999999</c:v>
                </c:pt>
                <c:pt idx="8">
                  <c:v>1.3286500000000001</c:v>
                </c:pt>
                <c:pt idx="9">
                  <c:v>1.33863</c:v>
                </c:pt>
                <c:pt idx="10">
                  <c:v>1.3483000000000001</c:v>
                </c:pt>
                <c:pt idx="11">
                  <c:v>1.3576600000000001</c:v>
                </c:pt>
                <c:pt idx="12">
                  <c:v>1.3667100000000001</c:v>
                </c:pt>
                <c:pt idx="13">
                  <c:v>1.3754500000000001</c:v>
                </c:pt>
                <c:pt idx="14">
                  <c:v>1.3838699999999999</c:v>
                </c:pt>
                <c:pt idx="15">
                  <c:v>1.39198</c:v>
                </c:pt>
                <c:pt idx="16">
                  <c:v>1.39978</c:v>
                </c:pt>
                <c:pt idx="17">
                  <c:v>1.40727</c:v>
                </c:pt>
                <c:pt idx="18">
                  <c:v>1.41445</c:v>
                </c:pt>
                <c:pt idx="19">
                  <c:v>1.4213100000000001</c:v>
                </c:pt>
                <c:pt idx="20">
                  <c:v>1.4278599999999999</c:v>
                </c:pt>
                <c:pt idx="21">
                  <c:v>1.4340900000000001</c:v>
                </c:pt>
                <c:pt idx="22">
                  <c:v>1.4400200000000001</c:v>
                </c:pt>
                <c:pt idx="23">
                  <c:v>1.44563</c:v>
                </c:pt>
                <c:pt idx="24">
                  <c:v>1.4509300000000001</c:v>
                </c:pt>
                <c:pt idx="25">
                  <c:v>1.4559200000000001</c:v>
                </c:pt>
                <c:pt idx="26">
                  <c:v>1.4605900000000001</c:v>
                </c:pt>
                <c:pt idx="27">
                  <c:v>1.46496</c:v>
                </c:pt>
                <c:pt idx="28">
                  <c:v>1.4690099999999999</c:v>
                </c:pt>
                <c:pt idx="29">
                  <c:v>1.47275</c:v>
                </c:pt>
                <c:pt idx="30">
                  <c:v>1.47617</c:v>
                </c:pt>
                <c:pt idx="31">
                  <c:v>1.47929</c:v>
                </c:pt>
                <c:pt idx="32">
                  <c:v>1.4820899999999999</c:v>
                </c:pt>
                <c:pt idx="33">
                  <c:v>1.48458</c:v>
                </c:pt>
                <c:pt idx="34">
                  <c:v>1.48675</c:v>
                </c:pt>
                <c:pt idx="35">
                  <c:v>1.4886200000000001</c:v>
                </c:pt>
                <c:pt idx="36">
                  <c:v>1.49017</c:v>
                </c:pt>
                <c:pt idx="37">
                  <c:v>1.4914099999999999</c:v>
                </c:pt>
                <c:pt idx="38">
                  <c:v>1.49234</c:v>
                </c:pt>
                <c:pt idx="39">
                  <c:v>1.49295</c:v>
                </c:pt>
                <c:pt idx="40">
                  <c:v>1.49325</c:v>
                </c:pt>
                <c:pt idx="41">
                  <c:v>1.4932399999999999</c:v>
                </c:pt>
                <c:pt idx="42">
                  <c:v>1.49292</c:v>
                </c:pt>
                <c:pt idx="43">
                  <c:v>1.4922899999999999</c:v>
                </c:pt>
                <c:pt idx="44">
                  <c:v>1.4913400000000001</c:v>
                </c:pt>
                <c:pt idx="45">
                  <c:v>1.4900800000000001</c:v>
                </c:pt>
                <c:pt idx="46">
                  <c:v>1.48851</c:v>
                </c:pt>
                <c:pt idx="47">
                  <c:v>1.4866200000000001</c:v>
                </c:pt>
                <c:pt idx="48">
                  <c:v>1.4844299999999999</c:v>
                </c:pt>
                <c:pt idx="49">
                  <c:v>1.4819199999999999</c:v>
                </c:pt>
                <c:pt idx="50">
                  <c:v>1.4791000000000001</c:v>
                </c:pt>
                <c:pt idx="51">
                  <c:v>1.4759599999999999</c:v>
                </c:pt>
                <c:pt idx="52">
                  <c:v>1.4725200000000001</c:v>
                </c:pt>
                <c:pt idx="53">
                  <c:v>1.4687600000000001</c:v>
                </c:pt>
                <c:pt idx="54">
                  <c:v>1.46469</c:v>
                </c:pt>
                <c:pt idx="55">
                  <c:v>1.46031</c:v>
                </c:pt>
                <c:pt idx="56">
                  <c:v>1.4556100000000001</c:v>
                </c:pt>
                <c:pt idx="57">
                  <c:v>1.4505999999999999</c:v>
                </c:pt>
                <c:pt idx="58">
                  <c:v>1.4452799999999999</c:v>
                </c:pt>
                <c:pt idx="59">
                  <c:v>1.4396500000000001</c:v>
                </c:pt>
                <c:pt idx="60">
                  <c:v>1.43371</c:v>
                </c:pt>
              </c:numCache>
            </c:numRef>
          </c:val>
          <c:smooth val="0"/>
          <c:extLst>
            <c:ext xmlns:c16="http://schemas.microsoft.com/office/drawing/2014/chart" uri="{C3380CC4-5D6E-409C-BE32-E72D297353CC}">
              <c16:uniqueId val="{00000049-8A3C-4863-A2DA-1368BC872E27}"/>
            </c:ext>
          </c:extLst>
        </c:ser>
        <c:ser>
          <c:idx val="74"/>
          <c:order val="74"/>
          <c:spPr>
            <a:ln w="28575" cap="rnd" cmpd="sng" algn="ctr">
              <a:solidFill>
                <a:schemeClr val="accent1">
                  <a:shade val="71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[figure_Note.xlsx]sim!$A$76:$BI$76</c:f>
              <c:numCache>
                <c:formatCode>General</c:formatCode>
                <c:ptCount val="61"/>
                <c:pt idx="1">
                  <c:v>1.25</c:v>
                </c:pt>
                <c:pt idx="2">
                  <c:v>1.2522500000000001</c:v>
                </c:pt>
                <c:pt idx="3">
                  <c:v>1.2547200000000001</c:v>
                </c:pt>
                <c:pt idx="4">
                  <c:v>1.25742</c:v>
                </c:pt>
                <c:pt idx="5">
                  <c:v>1.26034</c:v>
                </c:pt>
                <c:pt idx="6">
                  <c:v>1.26349</c:v>
                </c:pt>
                <c:pt idx="7">
                  <c:v>1.2668600000000001</c:v>
                </c:pt>
                <c:pt idx="8">
                  <c:v>1.2704500000000001</c:v>
                </c:pt>
                <c:pt idx="9">
                  <c:v>1.27427</c:v>
                </c:pt>
                <c:pt idx="10">
                  <c:v>1.2783100000000001</c:v>
                </c:pt>
                <c:pt idx="11">
                  <c:v>1.2825800000000001</c:v>
                </c:pt>
                <c:pt idx="12">
                  <c:v>1.2870699999999999</c:v>
                </c:pt>
                <c:pt idx="13">
                  <c:v>1.2917799999999999</c:v>
                </c:pt>
                <c:pt idx="14">
                  <c:v>1.2967200000000001</c:v>
                </c:pt>
                <c:pt idx="15">
                  <c:v>1.3018799999999999</c:v>
                </c:pt>
                <c:pt idx="16">
                  <c:v>1.3072699999999999</c:v>
                </c:pt>
                <c:pt idx="17">
                  <c:v>1.31288</c:v>
                </c:pt>
                <c:pt idx="18">
                  <c:v>1.31871</c:v>
                </c:pt>
                <c:pt idx="19">
                  <c:v>1.32477</c:v>
                </c:pt>
                <c:pt idx="20">
                  <c:v>1.3310500000000001</c:v>
                </c:pt>
                <c:pt idx="21">
                  <c:v>1.3375600000000001</c:v>
                </c:pt>
                <c:pt idx="22">
                  <c:v>1.34429</c:v>
                </c:pt>
                <c:pt idx="23">
                  <c:v>1.35124</c:v>
                </c:pt>
                <c:pt idx="24">
                  <c:v>1.35842</c:v>
                </c:pt>
                <c:pt idx="25">
                  <c:v>1.36582</c:v>
                </c:pt>
                <c:pt idx="26">
                  <c:v>1.3734500000000001</c:v>
                </c:pt>
                <c:pt idx="27">
                  <c:v>1.3813</c:v>
                </c:pt>
                <c:pt idx="28">
                  <c:v>1.3893800000000001</c:v>
                </c:pt>
                <c:pt idx="29">
                  <c:v>1.39768</c:v>
                </c:pt>
                <c:pt idx="30">
                  <c:v>1.4061999999999999</c:v>
                </c:pt>
                <c:pt idx="31">
                  <c:v>1.4149400000000001</c:v>
                </c:pt>
                <c:pt idx="32">
                  <c:v>1.4239200000000001</c:v>
                </c:pt>
                <c:pt idx="33">
                  <c:v>1.4331100000000001</c:v>
                </c:pt>
                <c:pt idx="34">
                  <c:v>1.4425300000000001</c:v>
                </c:pt>
                <c:pt idx="35">
                  <c:v>1.45217</c:v>
                </c:pt>
                <c:pt idx="36">
                  <c:v>1.46204</c:v>
                </c:pt>
                <c:pt idx="37">
                  <c:v>1.4721299999999999</c:v>
                </c:pt>
                <c:pt idx="38">
                  <c:v>1.48244</c:v>
                </c:pt>
                <c:pt idx="39">
                  <c:v>1.49298</c:v>
                </c:pt>
                <c:pt idx="40">
                  <c:v>1.5037499999999999</c:v>
                </c:pt>
                <c:pt idx="41">
                  <c:v>1.5147299999999999</c:v>
                </c:pt>
                <c:pt idx="42">
                  <c:v>1.5259400000000001</c:v>
                </c:pt>
                <c:pt idx="43">
                  <c:v>1.53738</c:v>
                </c:pt>
                <c:pt idx="44">
                  <c:v>1.54904</c:v>
                </c:pt>
                <c:pt idx="45">
                  <c:v>1.5609200000000001</c:v>
                </c:pt>
                <c:pt idx="46">
                  <c:v>1.5730299999999999</c:v>
                </c:pt>
                <c:pt idx="47">
                  <c:v>1.5853600000000001</c:v>
                </c:pt>
                <c:pt idx="48">
                  <c:v>1.59792</c:v>
                </c:pt>
                <c:pt idx="49">
                  <c:v>1.6107</c:v>
                </c:pt>
                <c:pt idx="50">
                  <c:v>1.6236999999999999</c:v>
                </c:pt>
                <c:pt idx="51">
                  <c:v>1.63693</c:v>
                </c:pt>
                <c:pt idx="52">
                  <c:v>1.65038</c:v>
                </c:pt>
                <c:pt idx="53">
                  <c:v>1.66405</c:v>
                </c:pt>
                <c:pt idx="54">
                  <c:v>1.6779500000000001</c:v>
                </c:pt>
                <c:pt idx="55">
                  <c:v>1.69208</c:v>
                </c:pt>
                <c:pt idx="56">
                  <c:v>1.70642</c:v>
                </c:pt>
                <c:pt idx="57">
                  <c:v>1.7210000000000001</c:v>
                </c:pt>
                <c:pt idx="58">
                  <c:v>1.7357899999999999</c:v>
                </c:pt>
                <c:pt idx="59">
                  <c:v>1.75081</c:v>
                </c:pt>
                <c:pt idx="60">
                  <c:v>1.7660499999999999</c:v>
                </c:pt>
              </c:numCache>
            </c:numRef>
          </c:val>
          <c:smooth val="0"/>
          <c:extLst>
            <c:ext xmlns:c16="http://schemas.microsoft.com/office/drawing/2014/chart" uri="{C3380CC4-5D6E-409C-BE32-E72D297353CC}">
              <c16:uniqueId val="{0000004A-8A3C-4863-A2DA-1368BC872E27}"/>
            </c:ext>
          </c:extLst>
        </c:ser>
        <c:ser>
          <c:idx val="75"/>
          <c:order val="75"/>
          <c:spPr>
            <a:ln w="28575" cap="rnd" cmpd="sng" algn="ctr">
              <a:solidFill>
                <a:schemeClr val="accent1">
                  <a:shade val="72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[figure_Note.xlsx]sim!$A$77:$BI$77</c:f>
              <c:numCache>
                <c:formatCode>General</c:formatCode>
                <c:ptCount val="61"/>
                <c:pt idx="1">
                  <c:v>1.25</c:v>
                </c:pt>
                <c:pt idx="2">
                  <c:v>1.25569</c:v>
                </c:pt>
                <c:pt idx="3">
                  <c:v>1.26146</c:v>
                </c:pt>
                <c:pt idx="4">
                  <c:v>1.2673099999999999</c:v>
                </c:pt>
                <c:pt idx="5">
                  <c:v>1.27325</c:v>
                </c:pt>
                <c:pt idx="6">
                  <c:v>1.27928</c:v>
                </c:pt>
                <c:pt idx="7">
                  <c:v>1.28539</c:v>
                </c:pt>
                <c:pt idx="8">
                  <c:v>1.29159</c:v>
                </c:pt>
                <c:pt idx="9">
                  <c:v>1.2978700000000001</c:v>
                </c:pt>
                <c:pt idx="10">
                  <c:v>1.3042400000000001</c:v>
                </c:pt>
                <c:pt idx="11">
                  <c:v>1.3107</c:v>
                </c:pt>
                <c:pt idx="12">
                  <c:v>1.31724</c:v>
                </c:pt>
                <c:pt idx="13">
                  <c:v>1.32386</c:v>
                </c:pt>
                <c:pt idx="14">
                  <c:v>1.33057</c:v>
                </c:pt>
                <c:pt idx="15">
                  <c:v>1.3373699999999999</c:v>
                </c:pt>
                <c:pt idx="16">
                  <c:v>1.3442499999999999</c:v>
                </c:pt>
                <c:pt idx="17">
                  <c:v>1.3512200000000001</c:v>
                </c:pt>
                <c:pt idx="18">
                  <c:v>1.3582700000000001</c:v>
                </c:pt>
                <c:pt idx="19">
                  <c:v>1.36541</c:v>
                </c:pt>
                <c:pt idx="20">
                  <c:v>1.37263</c:v>
                </c:pt>
                <c:pt idx="21">
                  <c:v>1.3799399999999999</c:v>
                </c:pt>
                <c:pt idx="22">
                  <c:v>1.38733</c:v>
                </c:pt>
                <c:pt idx="23">
                  <c:v>1.3948100000000001</c:v>
                </c:pt>
                <c:pt idx="24">
                  <c:v>1.40238</c:v>
                </c:pt>
                <c:pt idx="25">
                  <c:v>1.4100299999999999</c:v>
                </c:pt>
                <c:pt idx="26">
                  <c:v>1.41777</c:v>
                </c:pt>
                <c:pt idx="27">
                  <c:v>1.4255899999999999</c:v>
                </c:pt>
                <c:pt idx="28">
                  <c:v>1.4335</c:v>
                </c:pt>
                <c:pt idx="29">
                  <c:v>1.4414899999999999</c:v>
                </c:pt>
                <c:pt idx="30">
                  <c:v>1.44957</c:v>
                </c:pt>
                <c:pt idx="31">
                  <c:v>1.45773</c:v>
                </c:pt>
                <c:pt idx="32">
                  <c:v>1.4659800000000001</c:v>
                </c:pt>
                <c:pt idx="33">
                  <c:v>1.47431</c:v>
                </c:pt>
                <c:pt idx="34">
                  <c:v>1.4827300000000001</c:v>
                </c:pt>
                <c:pt idx="35">
                  <c:v>1.4912399999999999</c:v>
                </c:pt>
                <c:pt idx="36">
                  <c:v>1.49983</c:v>
                </c:pt>
                <c:pt idx="37">
                  <c:v>1.50851</c:v>
                </c:pt>
                <c:pt idx="38">
                  <c:v>1.5172699999999999</c:v>
                </c:pt>
                <c:pt idx="39">
                  <c:v>1.5261199999999999</c:v>
                </c:pt>
                <c:pt idx="40">
                  <c:v>1.53505</c:v>
                </c:pt>
                <c:pt idx="41">
                  <c:v>1.5440700000000001</c:v>
                </c:pt>
                <c:pt idx="42">
                  <c:v>1.5531699999999999</c:v>
                </c:pt>
                <c:pt idx="43">
                  <c:v>1.56236</c:v>
                </c:pt>
                <c:pt idx="44">
                  <c:v>1.5716399999999999</c:v>
                </c:pt>
                <c:pt idx="45">
                  <c:v>1.581</c:v>
                </c:pt>
                <c:pt idx="46">
                  <c:v>1.5904400000000001</c:v>
                </c:pt>
                <c:pt idx="47">
                  <c:v>1.5999699999999999</c:v>
                </c:pt>
                <c:pt idx="48">
                  <c:v>1.6095900000000001</c:v>
                </c:pt>
                <c:pt idx="49">
                  <c:v>1.6192899999999999</c:v>
                </c:pt>
                <c:pt idx="50">
                  <c:v>1.6290800000000001</c:v>
                </c:pt>
                <c:pt idx="51">
                  <c:v>1.6389499999999999</c:v>
                </c:pt>
                <c:pt idx="52">
                  <c:v>1.6489100000000001</c:v>
                </c:pt>
                <c:pt idx="53">
                  <c:v>1.65896</c:v>
                </c:pt>
                <c:pt idx="54">
                  <c:v>1.6690799999999999</c:v>
                </c:pt>
                <c:pt idx="55">
                  <c:v>1.6793</c:v>
                </c:pt>
                <c:pt idx="56">
                  <c:v>1.6896</c:v>
                </c:pt>
                <c:pt idx="57">
                  <c:v>1.6999899999999999</c:v>
                </c:pt>
                <c:pt idx="58">
                  <c:v>1.7104600000000001</c:v>
                </c:pt>
                <c:pt idx="59">
                  <c:v>1.7210099999999999</c:v>
                </c:pt>
                <c:pt idx="60">
                  <c:v>1.73166</c:v>
                </c:pt>
              </c:numCache>
            </c:numRef>
          </c:val>
          <c:smooth val="0"/>
          <c:extLst>
            <c:ext xmlns:c16="http://schemas.microsoft.com/office/drawing/2014/chart" uri="{C3380CC4-5D6E-409C-BE32-E72D297353CC}">
              <c16:uniqueId val="{0000004B-8A3C-4863-A2DA-1368BC872E27}"/>
            </c:ext>
          </c:extLst>
        </c:ser>
        <c:ser>
          <c:idx val="76"/>
          <c:order val="76"/>
          <c:spPr>
            <a:ln w="28575" cap="rnd" cmpd="sng" algn="ctr">
              <a:solidFill>
                <a:schemeClr val="accent1">
                  <a:shade val="72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[figure_Note.xlsx]sim!$A$78:$BI$78</c:f>
              <c:numCache>
                <c:formatCode>General</c:formatCode>
                <c:ptCount val="61"/>
                <c:pt idx="1">
                  <c:v>1.25</c:v>
                </c:pt>
                <c:pt idx="2">
                  <c:v>1.2618499999999999</c:v>
                </c:pt>
                <c:pt idx="3">
                  <c:v>1.27319</c:v>
                </c:pt>
                <c:pt idx="4">
                  <c:v>1.28403</c:v>
                </c:pt>
                <c:pt idx="5">
                  <c:v>1.29437</c:v>
                </c:pt>
                <c:pt idx="6">
                  <c:v>1.3042</c:v>
                </c:pt>
                <c:pt idx="7">
                  <c:v>1.31352</c:v>
                </c:pt>
                <c:pt idx="8">
                  <c:v>1.3223499999999999</c:v>
                </c:pt>
                <c:pt idx="9">
                  <c:v>1.33067</c:v>
                </c:pt>
                <c:pt idx="10">
                  <c:v>1.3384799999999999</c:v>
                </c:pt>
                <c:pt idx="11">
                  <c:v>1.34579</c:v>
                </c:pt>
                <c:pt idx="12">
                  <c:v>1.3526</c:v>
                </c:pt>
                <c:pt idx="13">
                  <c:v>1.3589</c:v>
                </c:pt>
                <c:pt idx="14">
                  <c:v>1.3647</c:v>
                </c:pt>
                <c:pt idx="15">
                  <c:v>1.37</c:v>
                </c:pt>
                <c:pt idx="16">
                  <c:v>1.37479</c:v>
                </c:pt>
                <c:pt idx="17">
                  <c:v>1.3790800000000001</c:v>
                </c:pt>
                <c:pt idx="18">
                  <c:v>1.38286</c:v>
                </c:pt>
                <c:pt idx="19">
                  <c:v>1.3861399999999999</c:v>
                </c:pt>
                <c:pt idx="20">
                  <c:v>1.3889199999999999</c:v>
                </c:pt>
                <c:pt idx="21">
                  <c:v>1.3911899999999999</c:v>
                </c:pt>
                <c:pt idx="22">
                  <c:v>1.3929499999999999</c:v>
                </c:pt>
                <c:pt idx="23">
                  <c:v>1.39422</c:v>
                </c:pt>
                <c:pt idx="24">
                  <c:v>1.3949800000000001</c:v>
                </c:pt>
                <c:pt idx="25">
                  <c:v>1.39523</c:v>
                </c:pt>
                <c:pt idx="26">
                  <c:v>1.3949800000000001</c:v>
                </c:pt>
                <c:pt idx="27">
                  <c:v>1.3942300000000001</c:v>
                </c:pt>
                <c:pt idx="28">
                  <c:v>1.3929800000000001</c:v>
                </c:pt>
                <c:pt idx="29">
                  <c:v>1.3912199999999999</c:v>
                </c:pt>
                <c:pt idx="30">
                  <c:v>1.3889499999999999</c:v>
                </c:pt>
                <c:pt idx="31">
                  <c:v>1.38618</c:v>
                </c:pt>
                <c:pt idx="32">
                  <c:v>1.3829100000000001</c:v>
                </c:pt>
                <c:pt idx="33">
                  <c:v>1.37913</c:v>
                </c:pt>
                <c:pt idx="34">
                  <c:v>1.3748499999999999</c:v>
                </c:pt>
                <c:pt idx="35">
                  <c:v>1.3700699999999999</c:v>
                </c:pt>
                <c:pt idx="36">
                  <c:v>1.3647800000000001</c:v>
                </c:pt>
                <c:pt idx="37">
                  <c:v>1.3589899999999999</c:v>
                </c:pt>
                <c:pt idx="38">
                  <c:v>1.3526899999999999</c:v>
                </c:pt>
                <c:pt idx="39">
                  <c:v>1.34589</c:v>
                </c:pt>
                <c:pt idx="40">
                  <c:v>1.3385899999999999</c:v>
                </c:pt>
                <c:pt idx="41">
                  <c:v>1.3307800000000001</c:v>
                </c:pt>
                <c:pt idx="42">
                  <c:v>1.32247</c:v>
                </c:pt>
                <c:pt idx="43">
                  <c:v>1.31365</c:v>
                </c:pt>
                <c:pt idx="44">
                  <c:v>1.30433</c:v>
                </c:pt>
                <c:pt idx="45">
                  <c:v>1.2945</c:v>
                </c:pt>
                <c:pt idx="46">
                  <c:v>1.2841800000000001</c:v>
                </c:pt>
                <c:pt idx="47">
                  <c:v>1.2733399999999999</c:v>
                </c:pt>
                <c:pt idx="48">
                  <c:v>1.2620100000000001</c:v>
                </c:pt>
                <c:pt idx="49">
                  <c:v>1.25017</c:v>
                </c:pt>
                <c:pt idx="50">
                  <c:v>1.2378199999999999</c:v>
                </c:pt>
                <c:pt idx="51">
                  <c:v>1.2249699999999999</c:v>
                </c:pt>
                <c:pt idx="52">
                  <c:v>1.2116199999999999</c:v>
                </c:pt>
                <c:pt idx="53">
                  <c:v>1.19777</c:v>
                </c:pt>
                <c:pt idx="54">
                  <c:v>1.1834100000000001</c:v>
                </c:pt>
                <c:pt idx="55">
                  <c:v>1.1685399999999999</c:v>
                </c:pt>
                <c:pt idx="56">
                  <c:v>1.15317</c:v>
                </c:pt>
                <c:pt idx="57">
                  <c:v>1.1373</c:v>
                </c:pt>
                <c:pt idx="58">
                  <c:v>1.1209199999999999</c:v>
                </c:pt>
                <c:pt idx="59">
                  <c:v>1.1040399999999999</c:v>
                </c:pt>
                <c:pt idx="60">
                  <c:v>1.08666</c:v>
                </c:pt>
              </c:numCache>
            </c:numRef>
          </c:val>
          <c:smooth val="0"/>
          <c:extLst>
            <c:ext xmlns:c16="http://schemas.microsoft.com/office/drawing/2014/chart" uri="{C3380CC4-5D6E-409C-BE32-E72D297353CC}">
              <c16:uniqueId val="{0000004C-8A3C-4863-A2DA-1368BC872E27}"/>
            </c:ext>
          </c:extLst>
        </c:ser>
        <c:ser>
          <c:idx val="77"/>
          <c:order val="77"/>
          <c:spPr>
            <a:ln w="28575" cap="rnd" cmpd="sng" algn="ctr">
              <a:solidFill>
                <a:schemeClr val="accent1">
                  <a:shade val="73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[figure_Note.xlsx]sim!$A$79:$BI$79</c:f>
              <c:numCache>
                <c:formatCode>General</c:formatCode>
                <c:ptCount val="61"/>
                <c:pt idx="1">
                  <c:v>1.25</c:v>
                </c:pt>
                <c:pt idx="2">
                  <c:v>1.2557</c:v>
                </c:pt>
                <c:pt idx="3">
                  <c:v>1.26159</c:v>
                </c:pt>
                <c:pt idx="4">
                  <c:v>1.2676799999999999</c:v>
                </c:pt>
                <c:pt idx="5">
                  <c:v>1.27396</c:v>
                </c:pt>
                <c:pt idx="6">
                  <c:v>1.28043</c:v>
                </c:pt>
                <c:pt idx="7">
                  <c:v>1.2870999999999999</c:v>
                </c:pt>
                <c:pt idx="8">
                  <c:v>1.29396</c:v>
                </c:pt>
                <c:pt idx="9">
                  <c:v>1.30101</c:v>
                </c:pt>
                <c:pt idx="10">
                  <c:v>1.30826</c:v>
                </c:pt>
                <c:pt idx="11">
                  <c:v>1.3157000000000001</c:v>
                </c:pt>
                <c:pt idx="12">
                  <c:v>1.3233299999999999</c:v>
                </c:pt>
                <c:pt idx="13">
                  <c:v>1.3311599999999999</c:v>
                </c:pt>
                <c:pt idx="14">
                  <c:v>1.33918</c:v>
                </c:pt>
                <c:pt idx="15">
                  <c:v>1.3473999999999999</c:v>
                </c:pt>
                <c:pt idx="16">
                  <c:v>1.3557999999999999</c:v>
                </c:pt>
                <c:pt idx="17">
                  <c:v>1.3644099999999999</c:v>
                </c:pt>
                <c:pt idx="18">
                  <c:v>1.3732</c:v>
                </c:pt>
                <c:pt idx="19">
                  <c:v>1.38219</c:v>
                </c:pt>
                <c:pt idx="20">
                  <c:v>1.39137</c:v>
                </c:pt>
                <c:pt idx="21">
                  <c:v>1.4007499999999999</c:v>
                </c:pt>
                <c:pt idx="22">
                  <c:v>1.41032</c:v>
                </c:pt>
                <c:pt idx="23">
                  <c:v>1.42008</c:v>
                </c:pt>
                <c:pt idx="24">
                  <c:v>1.43004</c:v>
                </c:pt>
                <c:pt idx="25">
                  <c:v>1.4401900000000001</c:v>
                </c:pt>
                <c:pt idx="26">
                  <c:v>1.4505399999999999</c:v>
                </c:pt>
                <c:pt idx="27">
                  <c:v>1.4610700000000001</c:v>
                </c:pt>
                <c:pt idx="28">
                  <c:v>1.4718100000000001</c:v>
                </c:pt>
                <c:pt idx="29">
                  <c:v>1.4827300000000001</c:v>
                </c:pt>
                <c:pt idx="30">
                  <c:v>1.4938499999999999</c:v>
                </c:pt>
                <c:pt idx="31">
                  <c:v>1.5051600000000001</c:v>
                </c:pt>
                <c:pt idx="32">
                  <c:v>1.51667</c:v>
                </c:pt>
                <c:pt idx="33">
                  <c:v>1.52837</c:v>
                </c:pt>
                <c:pt idx="34">
                  <c:v>1.54026</c:v>
                </c:pt>
                <c:pt idx="35">
                  <c:v>1.5523499999999999</c:v>
                </c:pt>
                <c:pt idx="36">
                  <c:v>1.56463</c:v>
                </c:pt>
                <c:pt idx="37">
                  <c:v>1.5770999999999999</c:v>
                </c:pt>
                <c:pt idx="38">
                  <c:v>1.5897699999999999</c:v>
                </c:pt>
                <c:pt idx="39">
                  <c:v>1.60263</c:v>
                </c:pt>
                <c:pt idx="40">
                  <c:v>1.61568</c:v>
                </c:pt>
                <c:pt idx="41">
                  <c:v>1.62893</c:v>
                </c:pt>
                <c:pt idx="42">
                  <c:v>1.6423700000000001</c:v>
                </c:pt>
                <c:pt idx="43">
                  <c:v>1.6559999999999999</c:v>
                </c:pt>
                <c:pt idx="44">
                  <c:v>1.6698299999999999</c:v>
                </c:pt>
                <c:pt idx="45">
                  <c:v>1.6838599999999999</c:v>
                </c:pt>
                <c:pt idx="46">
                  <c:v>1.69807</c:v>
                </c:pt>
                <c:pt idx="47">
                  <c:v>1.71248</c:v>
                </c:pt>
                <c:pt idx="48">
                  <c:v>1.7270799999999999</c:v>
                </c:pt>
                <c:pt idx="49">
                  <c:v>1.7418800000000001</c:v>
                </c:pt>
                <c:pt idx="50">
                  <c:v>1.7568699999999999</c:v>
                </c:pt>
                <c:pt idx="51">
                  <c:v>1.7720499999999999</c:v>
                </c:pt>
                <c:pt idx="52">
                  <c:v>1.7874300000000001</c:v>
                </c:pt>
                <c:pt idx="53">
                  <c:v>1.8029999999999999</c:v>
                </c:pt>
                <c:pt idx="54">
                  <c:v>1.8187599999999999</c:v>
                </c:pt>
                <c:pt idx="55">
                  <c:v>1.8347199999999999</c:v>
                </c:pt>
                <c:pt idx="56">
                  <c:v>1.85087</c:v>
                </c:pt>
                <c:pt idx="57">
                  <c:v>1.8672200000000001</c:v>
                </c:pt>
                <c:pt idx="58">
                  <c:v>1.8837600000000001</c:v>
                </c:pt>
                <c:pt idx="59">
                  <c:v>1.90049</c:v>
                </c:pt>
                <c:pt idx="60">
                  <c:v>1.9174100000000001</c:v>
                </c:pt>
              </c:numCache>
            </c:numRef>
          </c:val>
          <c:smooth val="0"/>
          <c:extLst>
            <c:ext xmlns:c16="http://schemas.microsoft.com/office/drawing/2014/chart" uri="{C3380CC4-5D6E-409C-BE32-E72D297353CC}">
              <c16:uniqueId val="{0000004D-8A3C-4863-A2DA-1368BC872E27}"/>
            </c:ext>
          </c:extLst>
        </c:ser>
        <c:ser>
          <c:idx val="78"/>
          <c:order val="78"/>
          <c:spPr>
            <a:ln w="28575" cap="rnd" cmpd="sng" algn="ctr">
              <a:solidFill>
                <a:schemeClr val="accent1">
                  <a:shade val="74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[figure_Note.xlsx]sim!$A$80:$BI$80</c:f>
              <c:numCache>
                <c:formatCode>General</c:formatCode>
                <c:ptCount val="61"/>
                <c:pt idx="1">
                  <c:v>1.25</c:v>
                </c:pt>
                <c:pt idx="2">
                  <c:v>1.24702</c:v>
                </c:pt>
                <c:pt idx="3">
                  <c:v>1.2442200000000001</c:v>
                </c:pt>
                <c:pt idx="4">
                  <c:v>1.24159</c:v>
                </c:pt>
                <c:pt idx="5">
                  <c:v>1.23915</c:v>
                </c:pt>
                <c:pt idx="6">
                  <c:v>1.23689</c:v>
                </c:pt>
                <c:pt idx="7">
                  <c:v>1.2347999999999999</c:v>
                </c:pt>
                <c:pt idx="8">
                  <c:v>1.2329000000000001</c:v>
                </c:pt>
                <c:pt idx="9">
                  <c:v>1.2311700000000001</c:v>
                </c:pt>
                <c:pt idx="10">
                  <c:v>1.22963</c:v>
                </c:pt>
                <c:pt idx="11">
                  <c:v>1.2282599999999999</c:v>
                </c:pt>
                <c:pt idx="12">
                  <c:v>1.2270799999999999</c:v>
                </c:pt>
                <c:pt idx="13">
                  <c:v>1.22607</c:v>
                </c:pt>
                <c:pt idx="14">
                  <c:v>1.2252400000000001</c:v>
                </c:pt>
                <c:pt idx="15">
                  <c:v>1.2245900000000001</c:v>
                </c:pt>
                <c:pt idx="16">
                  <c:v>1.2241299999999999</c:v>
                </c:pt>
                <c:pt idx="17">
                  <c:v>1.22384</c:v>
                </c:pt>
                <c:pt idx="18">
                  <c:v>1.22373</c:v>
                </c:pt>
                <c:pt idx="19">
                  <c:v>1.2238</c:v>
                </c:pt>
                <c:pt idx="20">
                  <c:v>1.2240500000000001</c:v>
                </c:pt>
                <c:pt idx="21">
                  <c:v>1.22448</c:v>
                </c:pt>
                <c:pt idx="22">
                  <c:v>1.22509</c:v>
                </c:pt>
                <c:pt idx="23">
                  <c:v>1.2258800000000001</c:v>
                </c:pt>
                <c:pt idx="24">
                  <c:v>1.22685</c:v>
                </c:pt>
                <c:pt idx="25">
                  <c:v>1.228</c:v>
                </c:pt>
                <c:pt idx="26">
                  <c:v>1.22932</c:v>
                </c:pt>
                <c:pt idx="27">
                  <c:v>1.2308300000000001</c:v>
                </c:pt>
                <c:pt idx="28">
                  <c:v>1.2325200000000001</c:v>
                </c:pt>
                <c:pt idx="29">
                  <c:v>1.2343900000000001</c:v>
                </c:pt>
                <c:pt idx="30">
                  <c:v>1.2364299999999999</c:v>
                </c:pt>
                <c:pt idx="31">
                  <c:v>1.2386600000000001</c:v>
                </c:pt>
                <c:pt idx="32">
                  <c:v>1.2410600000000001</c:v>
                </c:pt>
                <c:pt idx="33">
                  <c:v>1.2436499999999999</c:v>
                </c:pt>
                <c:pt idx="34">
                  <c:v>1.24641</c:v>
                </c:pt>
                <c:pt idx="35">
                  <c:v>1.24936</c:v>
                </c:pt>
                <c:pt idx="36">
                  <c:v>1.25248</c:v>
                </c:pt>
                <c:pt idx="37">
                  <c:v>1.2557799999999999</c:v>
                </c:pt>
                <c:pt idx="38">
                  <c:v>1.2592699999999999</c:v>
                </c:pt>
                <c:pt idx="39">
                  <c:v>1.2629300000000001</c:v>
                </c:pt>
                <c:pt idx="40">
                  <c:v>1.26677</c:v>
                </c:pt>
                <c:pt idx="41">
                  <c:v>1.2707900000000001</c:v>
                </c:pt>
                <c:pt idx="42">
                  <c:v>1.2749900000000001</c:v>
                </c:pt>
                <c:pt idx="43">
                  <c:v>1.2793699999999999</c:v>
                </c:pt>
                <c:pt idx="44">
                  <c:v>1.28393</c:v>
                </c:pt>
                <c:pt idx="45">
                  <c:v>1.28867</c:v>
                </c:pt>
                <c:pt idx="46">
                  <c:v>1.29359</c:v>
                </c:pt>
                <c:pt idx="47">
                  <c:v>1.2986899999999999</c:v>
                </c:pt>
                <c:pt idx="48">
                  <c:v>1.3039700000000001</c:v>
                </c:pt>
                <c:pt idx="49">
                  <c:v>1.3094300000000001</c:v>
                </c:pt>
                <c:pt idx="50">
                  <c:v>1.31507</c:v>
                </c:pt>
                <c:pt idx="51">
                  <c:v>1.3208800000000001</c:v>
                </c:pt>
                <c:pt idx="52">
                  <c:v>1.3268800000000001</c:v>
                </c:pt>
                <c:pt idx="53">
                  <c:v>1.3330599999999999</c:v>
                </c:pt>
                <c:pt idx="54">
                  <c:v>1.33941</c:v>
                </c:pt>
                <c:pt idx="55">
                  <c:v>1.34595</c:v>
                </c:pt>
                <c:pt idx="56">
                  <c:v>1.35266</c:v>
                </c:pt>
                <c:pt idx="57">
                  <c:v>1.3595600000000001</c:v>
                </c:pt>
                <c:pt idx="58">
                  <c:v>1.36663</c:v>
                </c:pt>
                <c:pt idx="59">
                  <c:v>1.3738900000000001</c:v>
                </c:pt>
                <c:pt idx="60">
                  <c:v>1.3813200000000001</c:v>
                </c:pt>
              </c:numCache>
            </c:numRef>
          </c:val>
          <c:smooth val="0"/>
          <c:extLst>
            <c:ext xmlns:c16="http://schemas.microsoft.com/office/drawing/2014/chart" uri="{C3380CC4-5D6E-409C-BE32-E72D297353CC}">
              <c16:uniqueId val="{0000004E-8A3C-4863-A2DA-1368BC872E27}"/>
            </c:ext>
          </c:extLst>
        </c:ser>
        <c:ser>
          <c:idx val="79"/>
          <c:order val="79"/>
          <c:spPr>
            <a:ln w="28575" cap="rnd" cmpd="sng" algn="ctr">
              <a:solidFill>
                <a:schemeClr val="accent1">
                  <a:shade val="74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[figure_Note.xlsx]sim!$A$81:$BI$81</c:f>
              <c:numCache>
                <c:formatCode>General</c:formatCode>
                <c:ptCount val="61"/>
                <c:pt idx="1">
                  <c:v>1.25</c:v>
                </c:pt>
                <c:pt idx="2">
                  <c:v>1.26061</c:v>
                </c:pt>
                <c:pt idx="3">
                  <c:v>1.2709999999999999</c:v>
                </c:pt>
                <c:pt idx="4">
                  <c:v>1.2811699999999999</c:v>
                </c:pt>
                <c:pt idx="5">
                  <c:v>1.29112</c:v>
                </c:pt>
                <c:pt idx="6">
                  <c:v>1.3008500000000001</c:v>
                </c:pt>
                <c:pt idx="7">
                  <c:v>1.31036</c:v>
                </c:pt>
                <c:pt idx="8">
                  <c:v>1.31965</c:v>
                </c:pt>
                <c:pt idx="9">
                  <c:v>1.3287100000000001</c:v>
                </c:pt>
                <c:pt idx="10">
                  <c:v>1.3375600000000001</c:v>
                </c:pt>
                <c:pt idx="11">
                  <c:v>1.34619</c:v>
                </c:pt>
                <c:pt idx="12">
                  <c:v>1.3546</c:v>
                </c:pt>
                <c:pt idx="13">
                  <c:v>1.3627800000000001</c:v>
                </c:pt>
                <c:pt idx="14">
                  <c:v>1.3707499999999999</c:v>
                </c:pt>
                <c:pt idx="15">
                  <c:v>1.3785000000000001</c:v>
                </c:pt>
                <c:pt idx="16">
                  <c:v>1.38602</c:v>
                </c:pt>
                <c:pt idx="17">
                  <c:v>1.39333</c:v>
                </c:pt>
                <c:pt idx="18">
                  <c:v>1.4004099999999999</c:v>
                </c:pt>
                <c:pt idx="19">
                  <c:v>1.4072800000000001</c:v>
                </c:pt>
                <c:pt idx="20">
                  <c:v>1.4139200000000001</c:v>
                </c:pt>
                <c:pt idx="21">
                  <c:v>1.42035</c:v>
                </c:pt>
                <c:pt idx="22">
                  <c:v>1.42655</c:v>
                </c:pt>
                <c:pt idx="23">
                  <c:v>1.4325399999999999</c:v>
                </c:pt>
                <c:pt idx="24">
                  <c:v>1.4382999999999999</c:v>
                </c:pt>
                <c:pt idx="25">
                  <c:v>1.44384</c:v>
                </c:pt>
                <c:pt idx="26">
                  <c:v>1.4491700000000001</c:v>
                </c:pt>
                <c:pt idx="27">
                  <c:v>1.45427</c:v>
                </c:pt>
                <c:pt idx="28">
                  <c:v>1.4591499999999999</c:v>
                </c:pt>
                <c:pt idx="29">
                  <c:v>1.4638100000000001</c:v>
                </c:pt>
                <c:pt idx="30">
                  <c:v>1.4682599999999999</c:v>
                </c:pt>
                <c:pt idx="31">
                  <c:v>1.47248</c:v>
                </c:pt>
                <c:pt idx="32">
                  <c:v>1.47648</c:v>
                </c:pt>
                <c:pt idx="33">
                  <c:v>1.4802599999999999</c:v>
                </c:pt>
                <c:pt idx="34">
                  <c:v>1.4838199999999999</c:v>
                </c:pt>
                <c:pt idx="35">
                  <c:v>1.48716</c:v>
                </c:pt>
                <c:pt idx="36">
                  <c:v>1.49028</c:v>
                </c:pt>
                <c:pt idx="37">
                  <c:v>1.49318</c:v>
                </c:pt>
                <c:pt idx="38">
                  <c:v>1.49586</c:v>
                </c:pt>
                <c:pt idx="39">
                  <c:v>1.4983200000000001</c:v>
                </c:pt>
                <c:pt idx="40">
                  <c:v>1.5005599999999999</c:v>
                </c:pt>
                <c:pt idx="41">
                  <c:v>1.50257</c:v>
                </c:pt>
                <c:pt idx="42">
                  <c:v>1.50437</c:v>
                </c:pt>
                <c:pt idx="43">
                  <c:v>1.5059499999999999</c:v>
                </c:pt>
                <c:pt idx="44">
                  <c:v>1.5073099999999999</c:v>
                </c:pt>
                <c:pt idx="45">
                  <c:v>1.5084500000000001</c:v>
                </c:pt>
                <c:pt idx="46">
                  <c:v>1.50936</c:v>
                </c:pt>
                <c:pt idx="47">
                  <c:v>1.51006</c:v>
                </c:pt>
                <c:pt idx="48">
                  <c:v>1.5105299999999999</c:v>
                </c:pt>
                <c:pt idx="49">
                  <c:v>1.5107900000000001</c:v>
                </c:pt>
                <c:pt idx="50">
                  <c:v>1.5108299999999999</c:v>
                </c:pt>
                <c:pt idx="51">
                  <c:v>1.51064</c:v>
                </c:pt>
                <c:pt idx="52">
                  <c:v>1.51024</c:v>
                </c:pt>
                <c:pt idx="53">
                  <c:v>1.5096099999999999</c:v>
                </c:pt>
                <c:pt idx="54">
                  <c:v>1.5087699999999999</c:v>
                </c:pt>
                <c:pt idx="55">
                  <c:v>1.5077</c:v>
                </c:pt>
                <c:pt idx="56">
                  <c:v>1.50641</c:v>
                </c:pt>
                <c:pt idx="57">
                  <c:v>1.50491</c:v>
                </c:pt>
                <c:pt idx="58">
                  <c:v>1.50318</c:v>
                </c:pt>
                <c:pt idx="59">
                  <c:v>1.5012300000000001</c:v>
                </c:pt>
                <c:pt idx="60">
                  <c:v>1.4990699999999999</c:v>
                </c:pt>
              </c:numCache>
            </c:numRef>
          </c:val>
          <c:smooth val="0"/>
          <c:extLst>
            <c:ext xmlns:c16="http://schemas.microsoft.com/office/drawing/2014/chart" uri="{C3380CC4-5D6E-409C-BE32-E72D297353CC}">
              <c16:uniqueId val="{0000004F-8A3C-4863-A2DA-1368BC872E27}"/>
            </c:ext>
          </c:extLst>
        </c:ser>
        <c:ser>
          <c:idx val="80"/>
          <c:order val="80"/>
          <c:spPr>
            <a:ln w="28575" cap="rnd" cmpd="sng" algn="ctr">
              <a:solidFill>
                <a:schemeClr val="accent1">
                  <a:shade val="75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[figure_Note.xlsx]sim!$A$82:$BI$82</c:f>
              <c:numCache>
                <c:formatCode>General</c:formatCode>
                <c:ptCount val="61"/>
                <c:pt idx="1">
                  <c:v>1.25</c:v>
                </c:pt>
                <c:pt idx="2">
                  <c:v>1.2542800000000001</c:v>
                </c:pt>
                <c:pt idx="3">
                  <c:v>1.2585200000000001</c:v>
                </c:pt>
                <c:pt idx="4">
                  <c:v>1.2627299999999999</c:v>
                </c:pt>
                <c:pt idx="5">
                  <c:v>1.26691</c:v>
                </c:pt>
                <c:pt idx="6">
                  <c:v>1.2710600000000001</c:v>
                </c:pt>
                <c:pt idx="7">
                  <c:v>1.27518</c:v>
                </c:pt>
                <c:pt idx="8">
                  <c:v>1.2792600000000001</c:v>
                </c:pt>
                <c:pt idx="9">
                  <c:v>1.28331</c:v>
                </c:pt>
                <c:pt idx="10">
                  <c:v>1.2873300000000001</c:v>
                </c:pt>
                <c:pt idx="11">
                  <c:v>1.29132</c:v>
                </c:pt>
                <c:pt idx="12">
                  <c:v>1.29528</c:v>
                </c:pt>
                <c:pt idx="13">
                  <c:v>1.2991999999999999</c:v>
                </c:pt>
                <c:pt idx="14">
                  <c:v>1.3030900000000001</c:v>
                </c:pt>
                <c:pt idx="15">
                  <c:v>1.3069500000000001</c:v>
                </c:pt>
                <c:pt idx="16">
                  <c:v>1.3107800000000001</c:v>
                </c:pt>
                <c:pt idx="17">
                  <c:v>1.3145800000000001</c:v>
                </c:pt>
                <c:pt idx="18">
                  <c:v>1.3183400000000001</c:v>
                </c:pt>
                <c:pt idx="19">
                  <c:v>1.3220700000000001</c:v>
                </c:pt>
                <c:pt idx="20">
                  <c:v>1.3257699999999999</c:v>
                </c:pt>
                <c:pt idx="21">
                  <c:v>1.32944</c:v>
                </c:pt>
                <c:pt idx="22">
                  <c:v>1.33307</c:v>
                </c:pt>
                <c:pt idx="23">
                  <c:v>1.3366800000000001</c:v>
                </c:pt>
                <c:pt idx="24">
                  <c:v>1.3402499999999999</c:v>
                </c:pt>
                <c:pt idx="25">
                  <c:v>1.34379</c:v>
                </c:pt>
                <c:pt idx="26">
                  <c:v>1.3472999999999999</c:v>
                </c:pt>
                <c:pt idx="27">
                  <c:v>1.35077</c:v>
                </c:pt>
                <c:pt idx="28">
                  <c:v>1.35422</c:v>
                </c:pt>
                <c:pt idx="29">
                  <c:v>1.3576299999999999</c:v>
                </c:pt>
                <c:pt idx="30">
                  <c:v>1.3610100000000001</c:v>
                </c:pt>
                <c:pt idx="31">
                  <c:v>1.36435</c:v>
                </c:pt>
                <c:pt idx="32">
                  <c:v>1.3676699999999999</c:v>
                </c:pt>
                <c:pt idx="33">
                  <c:v>1.3709499999999999</c:v>
                </c:pt>
                <c:pt idx="34">
                  <c:v>1.3742000000000001</c:v>
                </c:pt>
                <c:pt idx="35">
                  <c:v>1.3774200000000001</c:v>
                </c:pt>
                <c:pt idx="36">
                  <c:v>1.3806099999999999</c:v>
                </c:pt>
                <c:pt idx="37">
                  <c:v>1.3837699999999999</c:v>
                </c:pt>
                <c:pt idx="38">
                  <c:v>1.38689</c:v>
                </c:pt>
                <c:pt idx="39">
                  <c:v>1.38998</c:v>
                </c:pt>
                <c:pt idx="40">
                  <c:v>1.3930400000000001</c:v>
                </c:pt>
                <c:pt idx="41">
                  <c:v>1.3960699999999999</c:v>
                </c:pt>
                <c:pt idx="42">
                  <c:v>1.39906</c:v>
                </c:pt>
                <c:pt idx="43">
                  <c:v>1.40202</c:v>
                </c:pt>
                <c:pt idx="44">
                  <c:v>1.40496</c:v>
                </c:pt>
                <c:pt idx="45">
                  <c:v>1.40785</c:v>
                </c:pt>
                <c:pt idx="46">
                  <c:v>1.41072</c:v>
                </c:pt>
                <c:pt idx="47">
                  <c:v>1.4135599999999999</c:v>
                </c:pt>
                <c:pt idx="48">
                  <c:v>1.4163600000000001</c:v>
                </c:pt>
                <c:pt idx="49">
                  <c:v>1.41913</c:v>
                </c:pt>
                <c:pt idx="50">
                  <c:v>1.42187</c:v>
                </c:pt>
                <c:pt idx="51">
                  <c:v>1.42458</c:v>
                </c:pt>
                <c:pt idx="52">
                  <c:v>1.4272499999999999</c:v>
                </c:pt>
                <c:pt idx="53">
                  <c:v>1.4298900000000001</c:v>
                </c:pt>
                <c:pt idx="54">
                  <c:v>1.4325000000000001</c:v>
                </c:pt>
                <c:pt idx="55">
                  <c:v>1.4350799999999999</c:v>
                </c:pt>
                <c:pt idx="56">
                  <c:v>1.43763</c:v>
                </c:pt>
                <c:pt idx="57">
                  <c:v>1.44014</c:v>
                </c:pt>
                <c:pt idx="58">
                  <c:v>1.4426300000000001</c:v>
                </c:pt>
                <c:pt idx="59">
                  <c:v>1.4450799999999999</c:v>
                </c:pt>
                <c:pt idx="60">
                  <c:v>1.4475</c:v>
                </c:pt>
              </c:numCache>
            </c:numRef>
          </c:val>
          <c:smooth val="0"/>
          <c:extLst>
            <c:ext xmlns:c16="http://schemas.microsoft.com/office/drawing/2014/chart" uri="{C3380CC4-5D6E-409C-BE32-E72D297353CC}">
              <c16:uniqueId val="{00000050-8A3C-4863-A2DA-1368BC872E27}"/>
            </c:ext>
          </c:extLst>
        </c:ser>
        <c:ser>
          <c:idx val="81"/>
          <c:order val="81"/>
          <c:spPr>
            <a:ln w="28575" cap="rnd" cmpd="sng" algn="ctr">
              <a:solidFill>
                <a:schemeClr val="accent1">
                  <a:shade val="75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[figure_Note.xlsx]sim!$A$83:$BI$83</c:f>
              <c:numCache>
                <c:formatCode>General</c:formatCode>
                <c:ptCount val="61"/>
                <c:pt idx="1">
                  <c:v>1.25</c:v>
                </c:pt>
                <c:pt idx="2">
                  <c:v>1.24868</c:v>
                </c:pt>
                <c:pt idx="3">
                  <c:v>1.2475400000000001</c:v>
                </c:pt>
                <c:pt idx="4">
                  <c:v>1.2465900000000001</c:v>
                </c:pt>
                <c:pt idx="5">
                  <c:v>1.2458199999999999</c:v>
                </c:pt>
                <c:pt idx="6">
                  <c:v>1.24525</c:v>
                </c:pt>
                <c:pt idx="7">
                  <c:v>1.24485</c:v>
                </c:pt>
                <c:pt idx="8">
                  <c:v>1.24464</c:v>
                </c:pt>
                <c:pt idx="9">
                  <c:v>1.2446200000000001</c:v>
                </c:pt>
                <c:pt idx="10">
                  <c:v>1.2447900000000001</c:v>
                </c:pt>
                <c:pt idx="11">
                  <c:v>1.2451399999999999</c:v>
                </c:pt>
                <c:pt idx="12">
                  <c:v>1.2456700000000001</c:v>
                </c:pt>
                <c:pt idx="13">
                  <c:v>1.2463900000000001</c:v>
                </c:pt>
                <c:pt idx="14">
                  <c:v>1.2473000000000001</c:v>
                </c:pt>
                <c:pt idx="15">
                  <c:v>1.2484</c:v>
                </c:pt>
                <c:pt idx="16">
                  <c:v>1.2496799999999999</c:v>
                </c:pt>
                <c:pt idx="17">
                  <c:v>1.2511399999999999</c:v>
                </c:pt>
                <c:pt idx="18">
                  <c:v>1.2527900000000001</c:v>
                </c:pt>
                <c:pt idx="19">
                  <c:v>1.2546299999999999</c:v>
                </c:pt>
                <c:pt idx="20">
                  <c:v>1.25665</c:v>
                </c:pt>
                <c:pt idx="21">
                  <c:v>1.2588600000000001</c:v>
                </c:pt>
                <c:pt idx="22">
                  <c:v>1.26125</c:v>
                </c:pt>
                <c:pt idx="23">
                  <c:v>1.26383</c:v>
                </c:pt>
                <c:pt idx="24">
                  <c:v>1.2665999999999999</c:v>
                </c:pt>
                <c:pt idx="25">
                  <c:v>1.26955</c:v>
                </c:pt>
                <c:pt idx="26">
                  <c:v>1.2726900000000001</c:v>
                </c:pt>
                <c:pt idx="27">
                  <c:v>1.2760100000000001</c:v>
                </c:pt>
                <c:pt idx="28">
                  <c:v>1.27952</c:v>
                </c:pt>
                <c:pt idx="29">
                  <c:v>1.28322</c:v>
                </c:pt>
                <c:pt idx="30">
                  <c:v>1.2870999999999999</c:v>
                </c:pt>
                <c:pt idx="31">
                  <c:v>1.2911600000000001</c:v>
                </c:pt>
                <c:pt idx="32">
                  <c:v>1.29542</c:v>
                </c:pt>
                <c:pt idx="33">
                  <c:v>1.29986</c:v>
                </c:pt>
                <c:pt idx="34">
                  <c:v>1.3044800000000001</c:v>
                </c:pt>
                <c:pt idx="35">
                  <c:v>1.3092900000000001</c:v>
                </c:pt>
                <c:pt idx="36">
                  <c:v>1.31429</c:v>
                </c:pt>
                <c:pt idx="37">
                  <c:v>1.3194699999999999</c:v>
                </c:pt>
                <c:pt idx="38">
                  <c:v>1.32484</c:v>
                </c:pt>
                <c:pt idx="39">
                  <c:v>1.33039</c:v>
                </c:pt>
                <c:pt idx="40">
                  <c:v>1.33613</c:v>
                </c:pt>
                <c:pt idx="41">
                  <c:v>1.34205</c:v>
                </c:pt>
                <c:pt idx="42">
                  <c:v>1.3481700000000001</c:v>
                </c:pt>
                <c:pt idx="43">
                  <c:v>1.35446</c:v>
                </c:pt>
                <c:pt idx="44">
                  <c:v>1.36094</c:v>
                </c:pt>
                <c:pt idx="45">
                  <c:v>1.36761</c:v>
                </c:pt>
                <c:pt idx="46">
                  <c:v>1.3744700000000001</c:v>
                </c:pt>
                <c:pt idx="47">
                  <c:v>1.38151</c:v>
                </c:pt>
                <c:pt idx="48">
                  <c:v>1.38873</c:v>
                </c:pt>
                <c:pt idx="49">
                  <c:v>1.39615</c:v>
                </c:pt>
                <c:pt idx="50">
                  <c:v>1.40374</c:v>
                </c:pt>
                <c:pt idx="51">
                  <c:v>1.41153</c:v>
                </c:pt>
                <c:pt idx="52">
                  <c:v>1.4195</c:v>
                </c:pt>
                <c:pt idx="53">
                  <c:v>1.4276500000000001</c:v>
                </c:pt>
                <c:pt idx="54">
                  <c:v>1.4359900000000001</c:v>
                </c:pt>
                <c:pt idx="55">
                  <c:v>1.44452</c:v>
                </c:pt>
                <c:pt idx="56">
                  <c:v>1.45323</c:v>
                </c:pt>
                <c:pt idx="57">
                  <c:v>1.4621299999999999</c:v>
                </c:pt>
                <c:pt idx="58">
                  <c:v>1.47122</c:v>
                </c:pt>
                <c:pt idx="59">
                  <c:v>1.4804900000000001</c:v>
                </c:pt>
                <c:pt idx="60">
                  <c:v>1.48994</c:v>
                </c:pt>
              </c:numCache>
            </c:numRef>
          </c:val>
          <c:smooth val="0"/>
          <c:extLst>
            <c:ext xmlns:c16="http://schemas.microsoft.com/office/drawing/2014/chart" uri="{C3380CC4-5D6E-409C-BE32-E72D297353CC}">
              <c16:uniqueId val="{00000051-8A3C-4863-A2DA-1368BC872E27}"/>
            </c:ext>
          </c:extLst>
        </c:ser>
        <c:ser>
          <c:idx val="82"/>
          <c:order val="82"/>
          <c:spPr>
            <a:ln w="28575" cap="rnd" cmpd="sng" algn="ctr">
              <a:solidFill>
                <a:schemeClr val="accent1">
                  <a:shade val="76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[figure_Note.xlsx]sim!$A$84:$BI$84</c:f>
              <c:numCache>
                <c:formatCode>General</c:formatCode>
                <c:ptCount val="61"/>
                <c:pt idx="1">
                  <c:v>1.25</c:v>
                </c:pt>
                <c:pt idx="2">
                  <c:v>1.2555099999999999</c:v>
                </c:pt>
                <c:pt idx="3">
                  <c:v>1.2609600000000001</c:v>
                </c:pt>
                <c:pt idx="4">
                  <c:v>1.26637</c:v>
                </c:pt>
                <c:pt idx="5">
                  <c:v>1.27173</c:v>
                </c:pt>
                <c:pt idx="6">
                  <c:v>1.2770300000000001</c:v>
                </c:pt>
                <c:pt idx="7">
                  <c:v>1.2822899999999999</c:v>
                </c:pt>
                <c:pt idx="8">
                  <c:v>1.2875000000000001</c:v>
                </c:pt>
                <c:pt idx="9">
                  <c:v>1.2926500000000001</c:v>
                </c:pt>
                <c:pt idx="10">
                  <c:v>1.29776</c:v>
                </c:pt>
                <c:pt idx="11">
                  <c:v>1.3028200000000001</c:v>
                </c:pt>
                <c:pt idx="12">
                  <c:v>1.30782</c:v>
                </c:pt>
                <c:pt idx="13">
                  <c:v>1.3127800000000001</c:v>
                </c:pt>
                <c:pt idx="14">
                  <c:v>1.31769</c:v>
                </c:pt>
                <c:pt idx="15">
                  <c:v>1.32254</c:v>
                </c:pt>
                <c:pt idx="16">
                  <c:v>1.32735</c:v>
                </c:pt>
                <c:pt idx="17">
                  <c:v>1.3321099999999999</c:v>
                </c:pt>
                <c:pt idx="18">
                  <c:v>1.3368100000000001</c:v>
                </c:pt>
                <c:pt idx="19">
                  <c:v>1.3414699999999999</c:v>
                </c:pt>
                <c:pt idx="20">
                  <c:v>1.3460700000000001</c:v>
                </c:pt>
                <c:pt idx="21">
                  <c:v>1.35063</c:v>
                </c:pt>
                <c:pt idx="22">
                  <c:v>1.35514</c:v>
                </c:pt>
                <c:pt idx="23">
                  <c:v>1.3595900000000001</c:v>
                </c:pt>
                <c:pt idx="24">
                  <c:v>1.3640000000000001</c:v>
                </c:pt>
                <c:pt idx="25">
                  <c:v>1.36836</c:v>
                </c:pt>
                <c:pt idx="26">
                  <c:v>1.37266</c:v>
                </c:pt>
                <c:pt idx="27">
                  <c:v>1.3769199999999999</c:v>
                </c:pt>
                <c:pt idx="28">
                  <c:v>1.38113</c:v>
                </c:pt>
                <c:pt idx="29">
                  <c:v>1.3852800000000001</c:v>
                </c:pt>
                <c:pt idx="30">
                  <c:v>1.3893899999999999</c:v>
                </c:pt>
                <c:pt idx="31">
                  <c:v>1.3934500000000001</c:v>
                </c:pt>
                <c:pt idx="32">
                  <c:v>1.3974500000000001</c:v>
                </c:pt>
                <c:pt idx="33">
                  <c:v>1.40141</c:v>
                </c:pt>
                <c:pt idx="34">
                  <c:v>1.4053100000000001</c:v>
                </c:pt>
                <c:pt idx="35">
                  <c:v>1.40917</c:v>
                </c:pt>
                <c:pt idx="36">
                  <c:v>1.4129799999999999</c:v>
                </c:pt>
                <c:pt idx="37">
                  <c:v>1.41673</c:v>
                </c:pt>
                <c:pt idx="38">
                  <c:v>1.4204399999999999</c:v>
                </c:pt>
                <c:pt idx="39">
                  <c:v>1.4240999999999999</c:v>
                </c:pt>
                <c:pt idx="40">
                  <c:v>1.4277</c:v>
                </c:pt>
                <c:pt idx="41">
                  <c:v>1.43126</c:v>
                </c:pt>
                <c:pt idx="42">
                  <c:v>1.43476</c:v>
                </c:pt>
                <c:pt idx="43">
                  <c:v>1.4382200000000001</c:v>
                </c:pt>
                <c:pt idx="44">
                  <c:v>1.44163</c:v>
                </c:pt>
                <c:pt idx="45">
                  <c:v>1.4449799999999999</c:v>
                </c:pt>
                <c:pt idx="46">
                  <c:v>1.4482900000000001</c:v>
                </c:pt>
                <c:pt idx="47">
                  <c:v>1.4515499999999999</c:v>
                </c:pt>
                <c:pt idx="48">
                  <c:v>1.45475</c:v>
                </c:pt>
                <c:pt idx="49">
                  <c:v>1.45791</c:v>
                </c:pt>
                <c:pt idx="50">
                  <c:v>1.4610099999999999</c:v>
                </c:pt>
                <c:pt idx="51">
                  <c:v>1.46407</c:v>
                </c:pt>
                <c:pt idx="52">
                  <c:v>1.4670799999999999</c:v>
                </c:pt>
                <c:pt idx="53">
                  <c:v>1.4700299999999999</c:v>
                </c:pt>
                <c:pt idx="54">
                  <c:v>1.4729399999999999</c:v>
                </c:pt>
                <c:pt idx="55">
                  <c:v>1.4758</c:v>
                </c:pt>
                <c:pt idx="56">
                  <c:v>1.4785999999999999</c:v>
                </c:pt>
                <c:pt idx="57">
                  <c:v>1.48136</c:v>
                </c:pt>
                <c:pt idx="58">
                  <c:v>1.4840599999999999</c:v>
                </c:pt>
                <c:pt idx="59">
                  <c:v>1.48672</c:v>
                </c:pt>
                <c:pt idx="60">
                  <c:v>1.48933</c:v>
                </c:pt>
              </c:numCache>
            </c:numRef>
          </c:val>
          <c:smooth val="0"/>
          <c:extLst>
            <c:ext xmlns:c16="http://schemas.microsoft.com/office/drawing/2014/chart" uri="{C3380CC4-5D6E-409C-BE32-E72D297353CC}">
              <c16:uniqueId val="{00000052-8A3C-4863-A2DA-1368BC872E27}"/>
            </c:ext>
          </c:extLst>
        </c:ser>
        <c:ser>
          <c:idx val="83"/>
          <c:order val="83"/>
          <c:spPr>
            <a:ln w="28575" cap="rnd" cmpd="sng" algn="ctr">
              <a:solidFill>
                <a:schemeClr val="accent1">
                  <a:shade val="76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[figure_Note.xlsx]sim!$A$85:$BI$85</c:f>
              <c:numCache>
                <c:formatCode>General</c:formatCode>
                <c:ptCount val="61"/>
                <c:pt idx="1">
                  <c:v>1.25</c:v>
                </c:pt>
                <c:pt idx="2">
                  <c:v>1.2593000000000001</c:v>
                </c:pt>
                <c:pt idx="3">
                  <c:v>1.2683</c:v>
                </c:pt>
                <c:pt idx="4">
                  <c:v>1.2769999999999999</c:v>
                </c:pt>
                <c:pt idx="5">
                  <c:v>1.2854099999999999</c:v>
                </c:pt>
                <c:pt idx="6">
                  <c:v>1.29352</c:v>
                </c:pt>
                <c:pt idx="7">
                  <c:v>1.3013300000000001</c:v>
                </c:pt>
                <c:pt idx="8">
                  <c:v>1.3088500000000001</c:v>
                </c:pt>
                <c:pt idx="9">
                  <c:v>1.3160700000000001</c:v>
                </c:pt>
                <c:pt idx="10">
                  <c:v>1.323</c:v>
                </c:pt>
                <c:pt idx="11">
                  <c:v>1.3296300000000001</c:v>
                </c:pt>
                <c:pt idx="12">
                  <c:v>1.3359700000000001</c:v>
                </c:pt>
                <c:pt idx="13">
                  <c:v>1.3420000000000001</c:v>
                </c:pt>
                <c:pt idx="14">
                  <c:v>1.34775</c:v>
                </c:pt>
                <c:pt idx="15">
                  <c:v>1.3531899999999999</c:v>
                </c:pt>
                <c:pt idx="16">
                  <c:v>1.3583400000000001</c:v>
                </c:pt>
                <c:pt idx="17">
                  <c:v>1.3631899999999999</c:v>
                </c:pt>
                <c:pt idx="18">
                  <c:v>1.36775</c:v>
                </c:pt>
                <c:pt idx="19">
                  <c:v>1.37201</c:v>
                </c:pt>
                <c:pt idx="20">
                  <c:v>1.37598</c:v>
                </c:pt>
                <c:pt idx="21">
                  <c:v>1.37965</c:v>
                </c:pt>
                <c:pt idx="22">
                  <c:v>1.3830199999999999</c:v>
                </c:pt>
                <c:pt idx="23">
                  <c:v>1.3861000000000001</c:v>
                </c:pt>
                <c:pt idx="24">
                  <c:v>1.3888799999999999</c:v>
                </c:pt>
                <c:pt idx="25">
                  <c:v>1.3913599999999999</c:v>
                </c:pt>
                <c:pt idx="26">
                  <c:v>1.3935500000000001</c:v>
                </c:pt>
                <c:pt idx="27">
                  <c:v>1.39544</c:v>
                </c:pt>
                <c:pt idx="28">
                  <c:v>1.3970400000000001</c:v>
                </c:pt>
                <c:pt idx="29">
                  <c:v>1.3983399999999999</c:v>
                </c:pt>
                <c:pt idx="30">
                  <c:v>1.39934</c:v>
                </c:pt>
                <c:pt idx="31">
                  <c:v>1.40005</c:v>
                </c:pt>
                <c:pt idx="32">
                  <c:v>1.40046</c:v>
                </c:pt>
                <c:pt idx="33">
                  <c:v>1.4005700000000001</c:v>
                </c:pt>
                <c:pt idx="34">
                  <c:v>1.40039</c:v>
                </c:pt>
                <c:pt idx="35">
                  <c:v>1.39991</c:v>
                </c:pt>
                <c:pt idx="36">
                  <c:v>1.3991400000000001</c:v>
                </c:pt>
                <c:pt idx="37">
                  <c:v>1.3980699999999999</c:v>
                </c:pt>
                <c:pt idx="38">
                  <c:v>1.3967099999999999</c:v>
                </c:pt>
                <c:pt idx="39">
                  <c:v>1.3950400000000001</c:v>
                </c:pt>
                <c:pt idx="40">
                  <c:v>1.3930899999999999</c:v>
                </c:pt>
                <c:pt idx="41">
                  <c:v>1.39083</c:v>
                </c:pt>
                <c:pt idx="42">
                  <c:v>1.38828</c:v>
                </c:pt>
                <c:pt idx="43">
                  <c:v>1.3854299999999999</c:v>
                </c:pt>
                <c:pt idx="44">
                  <c:v>1.38229</c:v>
                </c:pt>
                <c:pt idx="45">
                  <c:v>1.3788499999999999</c:v>
                </c:pt>
                <c:pt idx="46">
                  <c:v>1.3751199999999999</c:v>
                </c:pt>
                <c:pt idx="47">
                  <c:v>1.3710899999999999</c:v>
                </c:pt>
                <c:pt idx="48">
                  <c:v>1.36676</c:v>
                </c:pt>
                <c:pt idx="49">
                  <c:v>1.3621399999999999</c:v>
                </c:pt>
                <c:pt idx="50">
                  <c:v>1.3572200000000001</c:v>
                </c:pt>
                <c:pt idx="51">
                  <c:v>1.3520000000000001</c:v>
                </c:pt>
                <c:pt idx="52">
                  <c:v>1.34649</c:v>
                </c:pt>
                <c:pt idx="53">
                  <c:v>1.3406800000000001</c:v>
                </c:pt>
                <c:pt idx="54">
                  <c:v>1.3345800000000001</c:v>
                </c:pt>
                <c:pt idx="55">
                  <c:v>1.3281799999999999</c:v>
                </c:pt>
                <c:pt idx="56">
                  <c:v>1.32148</c:v>
                </c:pt>
                <c:pt idx="57">
                  <c:v>1.3144899999999999</c:v>
                </c:pt>
                <c:pt idx="58">
                  <c:v>1.3071999999999999</c:v>
                </c:pt>
                <c:pt idx="59">
                  <c:v>1.2996099999999999</c:v>
                </c:pt>
                <c:pt idx="60">
                  <c:v>1.29173</c:v>
                </c:pt>
              </c:numCache>
            </c:numRef>
          </c:val>
          <c:smooth val="0"/>
          <c:extLst>
            <c:ext xmlns:c16="http://schemas.microsoft.com/office/drawing/2014/chart" uri="{C3380CC4-5D6E-409C-BE32-E72D297353CC}">
              <c16:uniqueId val="{00000053-8A3C-4863-A2DA-1368BC872E27}"/>
            </c:ext>
          </c:extLst>
        </c:ser>
        <c:ser>
          <c:idx val="84"/>
          <c:order val="84"/>
          <c:spPr>
            <a:ln w="28575" cap="rnd" cmpd="sng" algn="ctr">
              <a:solidFill>
                <a:schemeClr val="accent1">
                  <a:shade val="77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[figure_Note.xlsx]sim!$A$86:$BI$86</c:f>
              <c:numCache>
                <c:formatCode>General</c:formatCode>
                <c:ptCount val="61"/>
                <c:pt idx="1">
                  <c:v>1.25</c:v>
                </c:pt>
                <c:pt idx="2">
                  <c:v>1.2525299999999999</c:v>
                </c:pt>
                <c:pt idx="3">
                  <c:v>1.2550699999999999</c:v>
                </c:pt>
                <c:pt idx="4">
                  <c:v>1.2576400000000001</c:v>
                </c:pt>
                <c:pt idx="5">
                  <c:v>1.2602199999999999</c:v>
                </c:pt>
                <c:pt idx="6">
                  <c:v>1.2628200000000001</c:v>
                </c:pt>
                <c:pt idx="7">
                  <c:v>1.2654399999999999</c:v>
                </c:pt>
                <c:pt idx="8">
                  <c:v>1.26807</c:v>
                </c:pt>
                <c:pt idx="9">
                  <c:v>1.2707299999999999</c:v>
                </c:pt>
                <c:pt idx="10">
                  <c:v>1.2734000000000001</c:v>
                </c:pt>
                <c:pt idx="11">
                  <c:v>1.2760899999999999</c:v>
                </c:pt>
                <c:pt idx="12">
                  <c:v>1.2787999999999999</c:v>
                </c:pt>
                <c:pt idx="13">
                  <c:v>1.28152</c:v>
                </c:pt>
                <c:pt idx="14">
                  <c:v>1.28427</c:v>
                </c:pt>
                <c:pt idx="15">
                  <c:v>1.2870299999999999</c:v>
                </c:pt>
                <c:pt idx="16">
                  <c:v>1.2898099999999999</c:v>
                </c:pt>
                <c:pt idx="17">
                  <c:v>1.29261</c:v>
                </c:pt>
                <c:pt idx="18">
                  <c:v>1.2954300000000001</c:v>
                </c:pt>
                <c:pt idx="19">
                  <c:v>1.29826</c:v>
                </c:pt>
                <c:pt idx="20">
                  <c:v>1.3011200000000001</c:v>
                </c:pt>
                <c:pt idx="21">
                  <c:v>1.30399</c:v>
                </c:pt>
                <c:pt idx="22">
                  <c:v>1.30688</c:v>
                </c:pt>
                <c:pt idx="23">
                  <c:v>1.3097799999999999</c:v>
                </c:pt>
                <c:pt idx="24">
                  <c:v>1.31271</c:v>
                </c:pt>
                <c:pt idx="25">
                  <c:v>1.31565</c:v>
                </c:pt>
                <c:pt idx="26">
                  <c:v>1.3186199999999999</c:v>
                </c:pt>
                <c:pt idx="27">
                  <c:v>1.3216000000000001</c:v>
                </c:pt>
                <c:pt idx="28">
                  <c:v>1.3245899999999999</c:v>
                </c:pt>
                <c:pt idx="29">
                  <c:v>1.32761</c:v>
                </c:pt>
                <c:pt idx="30">
                  <c:v>1.33064</c:v>
                </c:pt>
                <c:pt idx="31">
                  <c:v>1.3337000000000001</c:v>
                </c:pt>
                <c:pt idx="32">
                  <c:v>1.33677</c:v>
                </c:pt>
                <c:pt idx="33">
                  <c:v>1.3398600000000001</c:v>
                </c:pt>
                <c:pt idx="34">
                  <c:v>1.3429599999999999</c:v>
                </c:pt>
                <c:pt idx="35">
                  <c:v>1.34609</c:v>
                </c:pt>
                <c:pt idx="36">
                  <c:v>1.3492299999999999</c:v>
                </c:pt>
                <c:pt idx="37">
                  <c:v>1.35239</c:v>
                </c:pt>
                <c:pt idx="38">
                  <c:v>1.3555699999999999</c:v>
                </c:pt>
                <c:pt idx="39">
                  <c:v>1.35877</c:v>
                </c:pt>
                <c:pt idx="40">
                  <c:v>1.36198</c:v>
                </c:pt>
                <c:pt idx="41">
                  <c:v>1.36521</c:v>
                </c:pt>
                <c:pt idx="42">
                  <c:v>1.3684700000000001</c:v>
                </c:pt>
                <c:pt idx="43">
                  <c:v>1.37174</c:v>
                </c:pt>
                <c:pt idx="44">
                  <c:v>1.3750199999999999</c:v>
                </c:pt>
                <c:pt idx="45">
                  <c:v>1.3783300000000001</c:v>
                </c:pt>
                <c:pt idx="46">
                  <c:v>1.38165</c:v>
                </c:pt>
                <c:pt idx="47">
                  <c:v>1.3849899999999999</c:v>
                </c:pt>
                <c:pt idx="48">
                  <c:v>1.38835</c:v>
                </c:pt>
                <c:pt idx="49">
                  <c:v>1.3917299999999999</c:v>
                </c:pt>
                <c:pt idx="50">
                  <c:v>1.39513</c:v>
                </c:pt>
                <c:pt idx="51">
                  <c:v>1.3985399999999999</c:v>
                </c:pt>
                <c:pt idx="52">
                  <c:v>1.4019699999999999</c:v>
                </c:pt>
                <c:pt idx="53">
                  <c:v>1.40543</c:v>
                </c:pt>
                <c:pt idx="54">
                  <c:v>1.40889</c:v>
                </c:pt>
                <c:pt idx="55">
                  <c:v>1.41238</c:v>
                </c:pt>
                <c:pt idx="56">
                  <c:v>1.4158900000000001</c:v>
                </c:pt>
                <c:pt idx="57">
                  <c:v>1.4194100000000001</c:v>
                </c:pt>
                <c:pt idx="58">
                  <c:v>1.4229499999999999</c:v>
                </c:pt>
                <c:pt idx="59">
                  <c:v>1.4265099999999999</c:v>
                </c:pt>
                <c:pt idx="60">
                  <c:v>1.43008</c:v>
                </c:pt>
              </c:numCache>
            </c:numRef>
          </c:val>
          <c:smooth val="0"/>
          <c:extLst>
            <c:ext xmlns:c16="http://schemas.microsoft.com/office/drawing/2014/chart" uri="{C3380CC4-5D6E-409C-BE32-E72D297353CC}">
              <c16:uniqueId val="{00000054-8A3C-4863-A2DA-1368BC872E27}"/>
            </c:ext>
          </c:extLst>
        </c:ser>
        <c:ser>
          <c:idx val="85"/>
          <c:order val="85"/>
          <c:spPr>
            <a:ln w="28575" cap="rnd" cmpd="sng" algn="ctr">
              <a:solidFill>
                <a:schemeClr val="accent1">
                  <a:shade val="77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[figure_Note.xlsx]sim!$A$87:$BI$87</c:f>
              <c:numCache>
                <c:formatCode>General</c:formatCode>
                <c:ptCount val="61"/>
                <c:pt idx="1">
                  <c:v>1.25</c:v>
                </c:pt>
                <c:pt idx="2">
                  <c:v>1.25736</c:v>
                </c:pt>
                <c:pt idx="3">
                  <c:v>1.2646299999999999</c:v>
                </c:pt>
                <c:pt idx="4">
                  <c:v>1.2718</c:v>
                </c:pt>
                <c:pt idx="5">
                  <c:v>1.27888</c:v>
                </c:pt>
                <c:pt idx="6">
                  <c:v>1.28586</c:v>
                </c:pt>
                <c:pt idx="7">
                  <c:v>1.29274</c:v>
                </c:pt>
                <c:pt idx="8">
                  <c:v>1.29952</c:v>
                </c:pt>
                <c:pt idx="9">
                  <c:v>1.3062100000000001</c:v>
                </c:pt>
                <c:pt idx="10">
                  <c:v>1.31281</c:v>
                </c:pt>
                <c:pt idx="11">
                  <c:v>1.31931</c:v>
                </c:pt>
                <c:pt idx="12">
                  <c:v>1.3257099999999999</c:v>
                </c:pt>
                <c:pt idx="13">
                  <c:v>1.3320099999999999</c:v>
                </c:pt>
                <c:pt idx="14">
                  <c:v>1.33822</c:v>
                </c:pt>
                <c:pt idx="15">
                  <c:v>1.3443400000000001</c:v>
                </c:pt>
                <c:pt idx="16">
                  <c:v>1.3503499999999999</c:v>
                </c:pt>
                <c:pt idx="17">
                  <c:v>1.3562700000000001</c:v>
                </c:pt>
                <c:pt idx="18">
                  <c:v>1.3621000000000001</c:v>
                </c:pt>
                <c:pt idx="19">
                  <c:v>1.3678300000000001</c:v>
                </c:pt>
                <c:pt idx="20">
                  <c:v>1.3734599999999999</c:v>
                </c:pt>
                <c:pt idx="21">
                  <c:v>1.379</c:v>
                </c:pt>
                <c:pt idx="22">
                  <c:v>1.3844399999999999</c:v>
                </c:pt>
                <c:pt idx="23">
                  <c:v>1.38978</c:v>
                </c:pt>
                <c:pt idx="24">
                  <c:v>1.39503</c:v>
                </c:pt>
                <c:pt idx="25">
                  <c:v>1.40018</c:v>
                </c:pt>
                <c:pt idx="26">
                  <c:v>1.40524</c:v>
                </c:pt>
                <c:pt idx="27">
                  <c:v>1.4101999999999999</c:v>
                </c:pt>
                <c:pt idx="28">
                  <c:v>1.41506</c:v>
                </c:pt>
                <c:pt idx="29">
                  <c:v>1.4198299999999999</c:v>
                </c:pt>
                <c:pt idx="30">
                  <c:v>1.4245000000000001</c:v>
                </c:pt>
                <c:pt idx="31">
                  <c:v>1.4290700000000001</c:v>
                </c:pt>
                <c:pt idx="32">
                  <c:v>1.4335500000000001</c:v>
                </c:pt>
                <c:pt idx="33">
                  <c:v>1.4379299999999999</c:v>
                </c:pt>
                <c:pt idx="34">
                  <c:v>1.4422200000000001</c:v>
                </c:pt>
                <c:pt idx="35">
                  <c:v>1.44641</c:v>
                </c:pt>
                <c:pt idx="36">
                  <c:v>1.4504999999999999</c:v>
                </c:pt>
                <c:pt idx="37">
                  <c:v>1.4544999999999999</c:v>
                </c:pt>
                <c:pt idx="38">
                  <c:v>1.4583999999999999</c:v>
                </c:pt>
                <c:pt idx="39">
                  <c:v>1.46221</c:v>
                </c:pt>
                <c:pt idx="40">
                  <c:v>1.4659199999999999</c:v>
                </c:pt>
                <c:pt idx="41">
                  <c:v>1.46953</c:v>
                </c:pt>
                <c:pt idx="42">
                  <c:v>1.47305</c:v>
                </c:pt>
                <c:pt idx="43">
                  <c:v>1.4764699999999999</c:v>
                </c:pt>
                <c:pt idx="44">
                  <c:v>1.4798</c:v>
                </c:pt>
                <c:pt idx="45">
                  <c:v>1.48302</c:v>
                </c:pt>
                <c:pt idx="46">
                  <c:v>1.4861599999999999</c:v>
                </c:pt>
                <c:pt idx="47">
                  <c:v>1.48919</c:v>
                </c:pt>
                <c:pt idx="48">
                  <c:v>1.49213</c:v>
                </c:pt>
                <c:pt idx="49">
                  <c:v>1.49498</c:v>
                </c:pt>
                <c:pt idx="50">
                  <c:v>1.4977199999999999</c:v>
                </c:pt>
                <c:pt idx="51">
                  <c:v>1.50038</c:v>
                </c:pt>
                <c:pt idx="52">
                  <c:v>1.5029300000000001</c:v>
                </c:pt>
                <c:pt idx="53">
                  <c:v>1.50539</c:v>
                </c:pt>
                <c:pt idx="54">
                  <c:v>1.5077499999999999</c:v>
                </c:pt>
                <c:pt idx="55">
                  <c:v>1.5100199999999999</c:v>
                </c:pt>
                <c:pt idx="56">
                  <c:v>1.5121899999999999</c:v>
                </c:pt>
                <c:pt idx="57">
                  <c:v>1.51427</c:v>
                </c:pt>
                <c:pt idx="58">
                  <c:v>1.5162500000000001</c:v>
                </c:pt>
                <c:pt idx="59">
                  <c:v>1.51813</c:v>
                </c:pt>
                <c:pt idx="60">
                  <c:v>1.5199100000000001</c:v>
                </c:pt>
              </c:numCache>
            </c:numRef>
          </c:val>
          <c:smooth val="0"/>
          <c:extLst>
            <c:ext xmlns:c16="http://schemas.microsoft.com/office/drawing/2014/chart" uri="{C3380CC4-5D6E-409C-BE32-E72D297353CC}">
              <c16:uniqueId val="{00000055-8A3C-4863-A2DA-1368BC872E27}"/>
            </c:ext>
          </c:extLst>
        </c:ser>
        <c:ser>
          <c:idx val="86"/>
          <c:order val="86"/>
          <c:spPr>
            <a:ln w="28575" cap="rnd" cmpd="sng" algn="ctr">
              <a:solidFill>
                <a:schemeClr val="accent1">
                  <a:shade val="78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[figure_Note.xlsx]sim!$A$88:$BI$88</c:f>
              <c:numCache>
                <c:formatCode>General</c:formatCode>
                <c:ptCount val="61"/>
                <c:pt idx="1">
                  <c:v>1.25</c:v>
                </c:pt>
                <c:pt idx="2">
                  <c:v>1.24891</c:v>
                </c:pt>
                <c:pt idx="3">
                  <c:v>1.2476799999999999</c:v>
                </c:pt>
                <c:pt idx="4">
                  <c:v>1.24631</c:v>
                </c:pt>
                <c:pt idx="5">
                  <c:v>1.2447999999999999</c:v>
                </c:pt>
                <c:pt idx="6">
                  <c:v>1.24315</c:v>
                </c:pt>
                <c:pt idx="7">
                  <c:v>1.24135</c:v>
                </c:pt>
                <c:pt idx="8">
                  <c:v>1.23942</c:v>
                </c:pt>
                <c:pt idx="9">
                  <c:v>1.2373400000000001</c:v>
                </c:pt>
                <c:pt idx="10">
                  <c:v>1.2351300000000001</c:v>
                </c:pt>
                <c:pt idx="11">
                  <c:v>1.2327699999999999</c:v>
                </c:pt>
                <c:pt idx="12">
                  <c:v>1.23028</c:v>
                </c:pt>
                <c:pt idx="13">
                  <c:v>1.2276400000000001</c:v>
                </c:pt>
                <c:pt idx="14">
                  <c:v>1.2248600000000001</c:v>
                </c:pt>
                <c:pt idx="15">
                  <c:v>1.22194</c:v>
                </c:pt>
                <c:pt idx="16">
                  <c:v>1.21888</c:v>
                </c:pt>
                <c:pt idx="17">
                  <c:v>1.2156800000000001</c:v>
                </c:pt>
                <c:pt idx="18">
                  <c:v>1.2123299999999999</c:v>
                </c:pt>
                <c:pt idx="19">
                  <c:v>1.20885</c:v>
                </c:pt>
                <c:pt idx="20">
                  <c:v>1.20523</c:v>
                </c:pt>
                <c:pt idx="21">
                  <c:v>1.20146</c:v>
                </c:pt>
                <c:pt idx="22">
                  <c:v>1.19756</c:v>
                </c:pt>
                <c:pt idx="23">
                  <c:v>1.1935100000000001</c:v>
                </c:pt>
                <c:pt idx="24">
                  <c:v>1.1893199999999999</c:v>
                </c:pt>
                <c:pt idx="25">
                  <c:v>1.1850000000000001</c:v>
                </c:pt>
                <c:pt idx="26">
                  <c:v>1.1805300000000001</c:v>
                </c:pt>
                <c:pt idx="27">
                  <c:v>1.1759200000000001</c:v>
                </c:pt>
                <c:pt idx="28">
                  <c:v>1.17117</c:v>
                </c:pt>
                <c:pt idx="29">
                  <c:v>1.1662699999999999</c:v>
                </c:pt>
                <c:pt idx="30">
                  <c:v>1.16124</c:v>
                </c:pt>
                <c:pt idx="31">
                  <c:v>1.1560699999999999</c:v>
                </c:pt>
                <c:pt idx="32">
                  <c:v>1.15076</c:v>
                </c:pt>
                <c:pt idx="33">
                  <c:v>1.1453</c:v>
                </c:pt>
                <c:pt idx="34">
                  <c:v>1.13971</c:v>
                </c:pt>
                <c:pt idx="35">
                  <c:v>1.1339699999999999</c:v>
                </c:pt>
                <c:pt idx="36">
                  <c:v>1.12809</c:v>
                </c:pt>
                <c:pt idx="37">
                  <c:v>1.1220699999999999</c:v>
                </c:pt>
                <c:pt idx="38">
                  <c:v>1.11592</c:v>
                </c:pt>
                <c:pt idx="39">
                  <c:v>1.1096200000000001</c:v>
                </c:pt>
                <c:pt idx="40">
                  <c:v>1.10317</c:v>
                </c:pt>
                <c:pt idx="41">
                  <c:v>1.09659</c:v>
                </c:pt>
                <c:pt idx="42">
                  <c:v>1.0898699999999999</c:v>
                </c:pt>
                <c:pt idx="43">
                  <c:v>1.08301</c:v>
                </c:pt>
                <c:pt idx="44">
                  <c:v>1.0760000000000001</c:v>
                </c:pt>
                <c:pt idx="45">
                  <c:v>1.0688599999999999</c:v>
                </c:pt>
                <c:pt idx="46">
                  <c:v>1.0615699999999999</c:v>
                </c:pt>
                <c:pt idx="47">
                  <c:v>1.0541499999999999</c:v>
                </c:pt>
                <c:pt idx="48">
                  <c:v>1.0465800000000001</c:v>
                </c:pt>
                <c:pt idx="49">
                  <c:v>1.03887</c:v>
                </c:pt>
                <c:pt idx="50">
                  <c:v>1.03102</c:v>
                </c:pt>
                <c:pt idx="51">
                  <c:v>1.0230300000000001</c:v>
                </c:pt>
                <c:pt idx="52">
                  <c:v>1.0148999999999999</c:v>
                </c:pt>
                <c:pt idx="53">
                  <c:v>1.0066299999999999</c:v>
                </c:pt>
                <c:pt idx="54">
                  <c:v>0.99822</c:v>
                </c:pt>
                <c:pt idx="55">
                  <c:v>0.98967000000000005</c:v>
                </c:pt>
                <c:pt idx="56">
                  <c:v>0.98097000000000001</c:v>
                </c:pt>
                <c:pt idx="57">
                  <c:v>0.97214</c:v>
                </c:pt>
                <c:pt idx="58">
                  <c:v>0.96316000000000002</c:v>
                </c:pt>
                <c:pt idx="59">
                  <c:v>0.95404999999999995</c:v>
                </c:pt>
                <c:pt idx="60">
                  <c:v>0.94479000000000002</c:v>
                </c:pt>
              </c:numCache>
            </c:numRef>
          </c:val>
          <c:smooth val="0"/>
          <c:extLst>
            <c:ext xmlns:c16="http://schemas.microsoft.com/office/drawing/2014/chart" uri="{C3380CC4-5D6E-409C-BE32-E72D297353CC}">
              <c16:uniqueId val="{00000056-8A3C-4863-A2DA-1368BC872E27}"/>
            </c:ext>
          </c:extLst>
        </c:ser>
        <c:ser>
          <c:idx val="87"/>
          <c:order val="87"/>
          <c:spPr>
            <a:ln w="28575" cap="rnd" cmpd="sng" algn="ctr">
              <a:solidFill>
                <a:schemeClr val="accent1">
                  <a:shade val="79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[figure_Note.xlsx]sim!$A$89:$BI$89</c:f>
              <c:numCache>
                <c:formatCode>General</c:formatCode>
                <c:ptCount val="61"/>
                <c:pt idx="1">
                  <c:v>1.25</c:v>
                </c:pt>
                <c:pt idx="2">
                  <c:v>1.252</c:v>
                </c:pt>
                <c:pt idx="3">
                  <c:v>1.2542599999999999</c:v>
                </c:pt>
                <c:pt idx="4">
                  <c:v>1.2567900000000001</c:v>
                </c:pt>
                <c:pt idx="5">
                  <c:v>1.2596000000000001</c:v>
                </c:pt>
                <c:pt idx="6">
                  <c:v>1.26267</c:v>
                </c:pt>
                <c:pt idx="7">
                  <c:v>1.2660100000000001</c:v>
                </c:pt>
                <c:pt idx="8">
                  <c:v>1.26962</c:v>
                </c:pt>
                <c:pt idx="9">
                  <c:v>1.2735000000000001</c:v>
                </c:pt>
                <c:pt idx="10">
                  <c:v>1.27765</c:v>
                </c:pt>
                <c:pt idx="11">
                  <c:v>1.28207</c:v>
                </c:pt>
                <c:pt idx="12">
                  <c:v>1.2867599999999999</c:v>
                </c:pt>
                <c:pt idx="13">
                  <c:v>1.2917099999999999</c:v>
                </c:pt>
                <c:pt idx="14">
                  <c:v>1.29694</c:v>
                </c:pt>
                <c:pt idx="15">
                  <c:v>1.30244</c:v>
                </c:pt>
                <c:pt idx="16">
                  <c:v>1.3082</c:v>
                </c:pt>
                <c:pt idx="17">
                  <c:v>1.31423</c:v>
                </c:pt>
                <c:pt idx="18">
                  <c:v>1.32054</c:v>
                </c:pt>
                <c:pt idx="19">
                  <c:v>1.32711</c:v>
                </c:pt>
                <c:pt idx="20">
                  <c:v>1.33395</c:v>
                </c:pt>
                <c:pt idx="21">
                  <c:v>1.3410599999999999</c:v>
                </c:pt>
                <c:pt idx="22">
                  <c:v>1.3484400000000001</c:v>
                </c:pt>
                <c:pt idx="23">
                  <c:v>1.35609</c:v>
                </c:pt>
                <c:pt idx="24">
                  <c:v>1.3640099999999999</c:v>
                </c:pt>
                <c:pt idx="25">
                  <c:v>1.37219</c:v>
                </c:pt>
                <c:pt idx="26">
                  <c:v>1.3806499999999999</c:v>
                </c:pt>
                <c:pt idx="27">
                  <c:v>1.38937</c:v>
                </c:pt>
                <c:pt idx="28">
                  <c:v>1.3983699999999999</c:v>
                </c:pt>
                <c:pt idx="29">
                  <c:v>1.4076299999999999</c:v>
                </c:pt>
                <c:pt idx="30">
                  <c:v>1.41717</c:v>
                </c:pt>
                <c:pt idx="31">
                  <c:v>1.4269700000000001</c:v>
                </c:pt>
                <c:pt idx="32">
                  <c:v>1.4370400000000001</c:v>
                </c:pt>
                <c:pt idx="33">
                  <c:v>1.4473800000000001</c:v>
                </c:pt>
                <c:pt idx="34">
                  <c:v>1.4579899999999999</c:v>
                </c:pt>
                <c:pt idx="35">
                  <c:v>1.4688699999999999</c:v>
                </c:pt>
                <c:pt idx="36">
                  <c:v>1.4800199999999999</c:v>
                </c:pt>
                <c:pt idx="37">
                  <c:v>1.49143</c:v>
                </c:pt>
                <c:pt idx="38">
                  <c:v>1.50312</c:v>
                </c:pt>
                <c:pt idx="39">
                  <c:v>1.51508</c:v>
                </c:pt>
                <c:pt idx="40">
                  <c:v>1.5273000000000001</c:v>
                </c:pt>
                <c:pt idx="41">
                  <c:v>1.5398000000000001</c:v>
                </c:pt>
                <c:pt idx="42">
                  <c:v>1.5525599999999999</c:v>
                </c:pt>
                <c:pt idx="43">
                  <c:v>1.56559</c:v>
                </c:pt>
                <c:pt idx="44">
                  <c:v>1.5788899999999999</c:v>
                </c:pt>
                <c:pt idx="45">
                  <c:v>1.59246</c:v>
                </c:pt>
                <c:pt idx="46">
                  <c:v>1.6063000000000001</c:v>
                </c:pt>
                <c:pt idx="47">
                  <c:v>1.6204099999999999</c:v>
                </c:pt>
                <c:pt idx="48">
                  <c:v>1.63479</c:v>
                </c:pt>
                <c:pt idx="49">
                  <c:v>1.64944</c:v>
                </c:pt>
                <c:pt idx="50">
                  <c:v>1.6643600000000001</c:v>
                </c:pt>
                <c:pt idx="51">
                  <c:v>1.67954</c:v>
                </c:pt>
                <c:pt idx="52">
                  <c:v>1.6950000000000001</c:v>
                </c:pt>
                <c:pt idx="53">
                  <c:v>1.71072</c:v>
                </c:pt>
                <c:pt idx="54">
                  <c:v>1.72672</c:v>
                </c:pt>
                <c:pt idx="55">
                  <c:v>1.74298</c:v>
                </c:pt>
                <c:pt idx="56">
                  <c:v>1.7595099999999999</c:v>
                </c:pt>
                <c:pt idx="57">
                  <c:v>1.7763100000000001</c:v>
                </c:pt>
                <c:pt idx="58">
                  <c:v>1.79338</c:v>
                </c:pt>
                <c:pt idx="59">
                  <c:v>1.8107200000000001</c:v>
                </c:pt>
                <c:pt idx="60">
                  <c:v>1.82833</c:v>
                </c:pt>
              </c:numCache>
            </c:numRef>
          </c:val>
          <c:smooth val="0"/>
          <c:extLst>
            <c:ext xmlns:c16="http://schemas.microsoft.com/office/drawing/2014/chart" uri="{C3380CC4-5D6E-409C-BE32-E72D297353CC}">
              <c16:uniqueId val="{00000057-8A3C-4863-A2DA-1368BC872E27}"/>
            </c:ext>
          </c:extLst>
        </c:ser>
        <c:ser>
          <c:idx val="88"/>
          <c:order val="88"/>
          <c:spPr>
            <a:ln w="28575" cap="rnd" cmpd="sng" algn="ctr">
              <a:solidFill>
                <a:schemeClr val="accent1">
                  <a:shade val="79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[figure_Note.xlsx]sim!$A$90:$BI$90</c:f>
              <c:numCache>
                <c:formatCode>General</c:formatCode>
                <c:ptCount val="61"/>
                <c:pt idx="1">
                  <c:v>1.25</c:v>
                </c:pt>
                <c:pt idx="2">
                  <c:v>1.26468</c:v>
                </c:pt>
                <c:pt idx="3">
                  <c:v>1.2789900000000001</c:v>
                </c:pt>
                <c:pt idx="4">
                  <c:v>1.2929200000000001</c:v>
                </c:pt>
                <c:pt idx="5">
                  <c:v>1.30646</c:v>
                </c:pt>
                <c:pt idx="6">
                  <c:v>1.3196300000000001</c:v>
                </c:pt>
                <c:pt idx="7">
                  <c:v>1.3324199999999999</c:v>
                </c:pt>
                <c:pt idx="8">
                  <c:v>1.34483</c:v>
                </c:pt>
                <c:pt idx="9">
                  <c:v>1.35686</c:v>
                </c:pt>
                <c:pt idx="10">
                  <c:v>1.3685099999999999</c:v>
                </c:pt>
                <c:pt idx="11">
                  <c:v>1.3797900000000001</c:v>
                </c:pt>
                <c:pt idx="12">
                  <c:v>1.3906799999999999</c:v>
                </c:pt>
                <c:pt idx="13">
                  <c:v>1.4012</c:v>
                </c:pt>
                <c:pt idx="14">
                  <c:v>1.41134</c:v>
                </c:pt>
                <c:pt idx="15">
                  <c:v>1.42109</c:v>
                </c:pt>
                <c:pt idx="16">
                  <c:v>1.4304699999999999</c:v>
                </c:pt>
                <c:pt idx="17">
                  <c:v>1.43947</c:v>
                </c:pt>
                <c:pt idx="18">
                  <c:v>1.4480900000000001</c:v>
                </c:pt>
                <c:pt idx="19">
                  <c:v>1.45634</c:v>
                </c:pt>
                <c:pt idx="20">
                  <c:v>1.4641999999999999</c:v>
                </c:pt>
                <c:pt idx="21">
                  <c:v>1.4716800000000001</c:v>
                </c:pt>
                <c:pt idx="22">
                  <c:v>1.47879</c:v>
                </c:pt>
                <c:pt idx="23">
                  <c:v>1.48552</c:v>
                </c:pt>
                <c:pt idx="24">
                  <c:v>1.49186</c:v>
                </c:pt>
                <c:pt idx="25">
                  <c:v>1.49783</c:v>
                </c:pt>
                <c:pt idx="26">
                  <c:v>1.50342</c:v>
                </c:pt>
                <c:pt idx="27">
                  <c:v>1.5086299999999999</c:v>
                </c:pt>
                <c:pt idx="28">
                  <c:v>1.5134700000000001</c:v>
                </c:pt>
                <c:pt idx="29">
                  <c:v>1.5179199999999999</c:v>
                </c:pt>
                <c:pt idx="30">
                  <c:v>1.52199</c:v>
                </c:pt>
                <c:pt idx="31">
                  <c:v>1.52569</c:v>
                </c:pt>
                <c:pt idx="32">
                  <c:v>1.5289999999999999</c:v>
                </c:pt>
                <c:pt idx="33">
                  <c:v>1.5319400000000001</c:v>
                </c:pt>
                <c:pt idx="34">
                  <c:v>1.5345</c:v>
                </c:pt>
                <c:pt idx="35">
                  <c:v>1.53668</c:v>
                </c:pt>
                <c:pt idx="36">
                  <c:v>1.5384800000000001</c:v>
                </c:pt>
                <c:pt idx="37">
                  <c:v>1.5399</c:v>
                </c:pt>
                <c:pt idx="38">
                  <c:v>1.54094</c:v>
                </c:pt>
                <c:pt idx="39">
                  <c:v>1.5416099999999999</c:v>
                </c:pt>
                <c:pt idx="40">
                  <c:v>1.54189</c:v>
                </c:pt>
                <c:pt idx="41">
                  <c:v>1.5418000000000001</c:v>
                </c:pt>
                <c:pt idx="42">
                  <c:v>1.5413300000000001</c:v>
                </c:pt>
                <c:pt idx="43">
                  <c:v>1.54047</c:v>
                </c:pt>
                <c:pt idx="44">
                  <c:v>1.5392399999999999</c:v>
                </c:pt>
                <c:pt idx="45">
                  <c:v>1.5376300000000001</c:v>
                </c:pt>
                <c:pt idx="46">
                  <c:v>1.53565</c:v>
                </c:pt>
                <c:pt idx="47">
                  <c:v>1.53328</c:v>
                </c:pt>
                <c:pt idx="48">
                  <c:v>1.5305299999999999</c:v>
                </c:pt>
                <c:pt idx="49">
                  <c:v>1.5274099999999999</c:v>
                </c:pt>
                <c:pt idx="50">
                  <c:v>1.5239</c:v>
                </c:pt>
                <c:pt idx="51">
                  <c:v>1.5200199999999999</c:v>
                </c:pt>
                <c:pt idx="52">
                  <c:v>1.51576</c:v>
                </c:pt>
                <c:pt idx="53">
                  <c:v>1.51111</c:v>
                </c:pt>
                <c:pt idx="54">
                  <c:v>1.5060899999999999</c:v>
                </c:pt>
                <c:pt idx="55">
                  <c:v>1.5006999999999999</c:v>
                </c:pt>
                <c:pt idx="56">
                  <c:v>1.49492</c:v>
                </c:pt>
                <c:pt idx="57">
                  <c:v>1.4887600000000001</c:v>
                </c:pt>
                <c:pt idx="58">
                  <c:v>1.4822200000000001</c:v>
                </c:pt>
                <c:pt idx="59">
                  <c:v>1.4753099999999999</c:v>
                </c:pt>
                <c:pt idx="60">
                  <c:v>1.4680200000000001</c:v>
                </c:pt>
              </c:numCache>
            </c:numRef>
          </c:val>
          <c:smooth val="0"/>
          <c:extLst>
            <c:ext xmlns:c16="http://schemas.microsoft.com/office/drawing/2014/chart" uri="{C3380CC4-5D6E-409C-BE32-E72D297353CC}">
              <c16:uniqueId val="{00000058-8A3C-4863-A2DA-1368BC872E27}"/>
            </c:ext>
          </c:extLst>
        </c:ser>
        <c:ser>
          <c:idx val="89"/>
          <c:order val="89"/>
          <c:spPr>
            <a:ln w="28575" cap="rnd" cmpd="sng" algn="ctr">
              <a:solidFill>
                <a:schemeClr val="accent1">
                  <a:shade val="80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[figure_Note.xlsx]sim!$A$91:$BI$91</c:f>
              <c:numCache>
                <c:formatCode>General</c:formatCode>
                <c:ptCount val="61"/>
                <c:pt idx="1">
                  <c:v>1.25</c:v>
                </c:pt>
                <c:pt idx="2">
                  <c:v>1.25464</c:v>
                </c:pt>
                <c:pt idx="3">
                  <c:v>1.2593099999999999</c:v>
                </c:pt>
                <c:pt idx="4">
                  <c:v>1.2640100000000001</c:v>
                </c:pt>
                <c:pt idx="5">
                  <c:v>1.2687299999999999</c:v>
                </c:pt>
                <c:pt idx="6">
                  <c:v>1.2734799999999999</c:v>
                </c:pt>
                <c:pt idx="7">
                  <c:v>1.27826</c:v>
                </c:pt>
                <c:pt idx="8">
                  <c:v>1.2830699999999999</c:v>
                </c:pt>
                <c:pt idx="9">
                  <c:v>1.2879100000000001</c:v>
                </c:pt>
                <c:pt idx="10">
                  <c:v>1.29277</c:v>
                </c:pt>
                <c:pt idx="11">
                  <c:v>1.2976700000000001</c:v>
                </c:pt>
                <c:pt idx="12">
                  <c:v>1.3025899999999999</c:v>
                </c:pt>
                <c:pt idx="13">
                  <c:v>1.3075399999999999</c:v>
                </c:pt>
                <c:pt idx="14">
                  <c:v>1.3125199999999999</c:v>
                </c:pt>
                <c:pt idx="15">
                  <c:v>1.31752</c:v>
                </c:pt>
                <c:pt idx="16">
                  <c:v>1.32256</c:v>
                </c:pt>
                <c:pt idx="17">
                  <c:v>1.32762</c:v>
                </c:pt>
                <c:pt idx="18">
                  <c:v>1.3327100000000001</c:v>
                </c:pt>
                <c:pt idx="19">
                  <c:v>1.3378300000000001</c:v>
                </c:pt>
                <c:pt idx="20">
                  <c:v>1.34297</c:v>
                </c:pt>
                <c:pt idx="21">
                  <c:v>1.34815</c:v>
                </c:pt>
                <c:pt idx="22">
                  <c:v>1.3533500000000001</c:v>
                </c:pt>
                <c:pt idx="23">
                  <c:v>1.3585799999999999</c:v>
                </c:pt>
                <c:pt idx="24">
                  <c:v>1.3638399999999999</c:v>
                </c:pt>
                <c:pt idx="25">
                  <c:v>1.36913</c:v>
                </c:pt>
                <c:pt idx="26">
                  <c:v>1.3744400000000001</c:v>
                </c:pt>
                <c:pt idx="27">
                  <c:v>1.37978</c:v>
                </c:pt>
                <c:pt idx="28">
                  <c:v>1.3851599999999999</c:v>
                </c:pt>
                <c:pt idx="29">
                  <c:v>1.39055</c:v>
                </c:pt>
                <c:pt idx="30">
                  <c:v>1.39598</c:v>
                </c:pt>
                <c:pt idx="31">
                  <c:v>1.40144</c:v>
                </c:pt>
                <c:pt idx="32">
                  <c:v>1.4069199999999999</c:v>
                </c:pt>
                <c:pt idx="33">
                  <c:v>1.4124300000000001</c:v>
                </c:pt>
                <c:pt idx="34">
                  <c:v>1.41797</c:v>
                </c:pt>
                <c:pt idx="35">
                  <c:v>1.42354</c:v>
                </c:pt>
                <c:pt idx="36">
                  <c:v>1.4291400000000001</c:v>
                </c:pt>
                <c:pt idx="37">
                  <c:v>1.43476</c:v>
                </c:pt>
                <c:pt idx="38">
                  <c:v>1.44041</c:v>
                </c:pt>
                <c:pt idx="39">
                  <c:v>1.4460900000000001</c:v>
                </c:pt>
                <c:pt idx="40">
                  <c:v>1.4518</c:v>
                </c:pt>
                <c:pt idx="41">
                  <c:v>1.4575400000000001</c:v>
                </c:pt>
                <c:pt idx="42">
                  <c:v>1.4633</c:v>
                </c:pt>
                <c:pt idx="43">
                  <c:v>1.4691000000000001</c:v>
                </c:pt>
                <c:pt idx="44">
                  <c:v>1.47492</c:v>
                </c:pt>
                <c:pt idx="45">
                  <c:v>1.4807699999999999</c:v>
                </c:pt>
                <c:pt idx="46">
                  <c:v>1.48664</c:v>
                </c:pt>
                <c:pt idx="47">
                  <c:v>1.49255</c:v>
                </c:pt>
                <c:pt idx="48">
                  <c:v>1.49848</c:v>
                </c:pt>
                <c:pt idx="49">
                  <c:v>1.50444</c:v>
                </c:pt>
                <c:pt idx="50">
                  <c:v>1.5104299999999999</c:v>
                </c:pt>
                <c:pt idx="51">
                  <c:v>1.5164500000000001</c:v>
                </c:pt>
                <c:pt idx="52">
                  <c:v>1.5225</c:v>
                </c:pt>
                <c:pt idx="53">
                  <c:v>1.52857</c:v>
                </c:pt>
                <c:pt idx="54">
                  <c:v>1.53467</c:v>
                </c:pt>
                <c:pt idx="55">
                  <c:v>1.5407999999999999</c:v>
                </c:pt>
                <c:pt idx="56">
                  <c:v>1.5469599999999999</c:v>
                </c:pt>
                <c:pt idx="57">
                  <c:v>1.55315</c:v>
                </c:pt>
                <c:pt idx="58">
                  <c:v>1.5593600000000001</c:v>
                </c:pt>
                <c:pt idx="59">
                  <c:v>1.5656099999999999</c:v>
                </c:pt>
                <c:pt idx="60">
                  <c:v>1.5718799999999999</c:v>
                </c:pt>
              </c:numCache>
            </c:numRef>
          </c:val>
          <c:smooth val="0"/>
          <c:extLst>
            <c:ext xmlns:c16="http://schemas.microsoft.com/office/drawing/2014/chart" uri="{C3380CC4-5D6E-409C-BE32-E72D297353CC}">
              <c16:uniqueId val="{00000059-8A3C-4863-A2DA-1368BC872E27}"/>
            </c:ext>
          </c:extLst>
        </c:ser>
        <c:ser>
          <c:idx val="90"/>
          <c:order val="90"/>
          <c:spPr>
            <a:ln w="28575" cap="rnd" cmpd="sng" algn="ctr">
              <a:solidFill>
                <a:schemeClr val="accent1">
                  <a:shade val="80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[figure_Note.xlsx]sim!$A$92:$BI$92</c:f>
              <c:numCache>
                <c:formatCode>General</c:formatCode>
                <c:ptCount val="61"/>
                <c:pt idx="1">
                  <c:v>1.25</c:v>
                </c:pt>
                <c:pt idx="2">
                  <c:v>1.2543200000000001</c:v>
                </c:pt>
                <c:pt idx="3">
                  <c:v>1.2586999999999999</c:v>
                </c:pt>
                <c:pt idx="4">
                  <c:v>1.2631399999999999</c:v>
                </c:pt>
                <c:pt idx="5">
                  <c:v>1.2676499999999999</c:v>
                </c:pt>
                <c:pt idx="6">
                  <c:v>1.2722199999999999</c:v>
                </c:pt>
                <c:pt idx="7">
                  <c:v>1.27685</c:v>
                </c:pt>
                <c:pt idx="8">
                  <c:v>1.28155</c:v>
                </c:pt>
                <c:pt idx="9">
                  <c:v>1.2863100000000001</c:v>
                </c:pt>
                <c:pt idx="10">
                  <c:v>1.2911300000000001</c:v>
                </c:pt>
                <c:pt idx="11">
                  <c:v>1.2960100000000001</c:v>
                </c:pt>
                <c:pt idx="12">
                  <c:v>1.3009599999999999</c:v>
                </c:pt>
                <c:pt idx="13">
                  <c:v>1.3059799999999999</c:v>
                </c:pt>
                <c:pt idx="14">
                  <c:v>1.31105</c:v>
                </c:pt>
                <c:pt idx="15">
                  <c:v>1.31619</c:v>
                </c:pt>
                <c:pt idx="16">
                  <c:v>1.3213999999999999</c:v>
                </c:pt>
                <c:pt idx="17">
                  <c:v>1.32666</c:v>
                </c:pt>
                <c:pt idx="18">
                  <c:v>1.33199</c:v>
                </c:pt>
                <c:pt idx="19">
                  <c:v>1.33738</c:v>
                </c:pt>
                <c:pt idx="20">
                  <c:v>1.34284</c:v>
                </c:pt>
                <c:pt idx="21">
                  <c:v>1.34836</c:v>
                </c:pt>
                <c:pt idx="22">
                  <c:v>1.3539399999999999</c:v>
                </c:pt>
                <c:pt idx="23">
                  <c:v>1.3595900000000001</c:v>
                </c:pt>
                <c:pt idx="24">
                  <c:v>1.3653</c:v>
                </c:pt>
                <c:pt idx="25">
                  <c:v>1.37107</c:v>
                </c:pt>
                <c:pt idx="26">
                  <c:v>1.3769100000000001</c:v>
                </c:pt>
                <c:pt idx="27">
                  <c:v>1.3828100000000001</c:v>
                </c:pt>
                <c:pt idx="28">
                  <c:v>1.3887700000000001</c:v>
                </c:pt>
                <c:pt idx="29">
                  <c:v>1.39479</c:v>
                </c:pt>
                <c:pt idx="30">
                  <c:v>1.4008799999999999</c:v>
                </c:pt>
                <c:pt idx="31">
                  <c:v>1.4070400000000001</c:v>
                </c:pt>
                <c:pt idx="32">
                  <c:v>1.4132499999999999</c:v>
                </c:pt>
                <c:pt idx="33">
                  <c:v>1.41953</c:v>
                </c:pt>
                <c:pt idx="34">
                  <c:v>1.42587</c:v>
                </c:pt>
                <c:pt idx="35">
                  <c:v>1.43228</c:v>
                </c:pt>
                <c:pt idx="36">
                  <c:v>1.43875</c:v>
                </c:pt>
                <c:pt idx="37">
                  <c:v>1.4452799999999999</c:v>
                </c:pt>
                <c:pt idx="38">
                  <c:v>1.4518800000000001</c:v>
                </c:pt>
                <c:pt idx="39">
                  <c:v>1.4585300000000001</c:v>
                </c:pt>
                <c:pt idx="40">
                  <c:v>1.46526</c:v>
                </c:pt>
                <c:pt idx="41">
                  <c:v>1.47204</c:v>
                </c:pt>
                <c:pt idx="42">
                  <c:v>1.47889</c:v>
                </c:pt>
                <c:pt idx="43">
                  <c:v>1.4858</c:v>
                </c:pt>
                <c:pt idx="44">
                  <c:v>1.49278</c:v>
                </c:pt>
                <c:pt idx="45">
                  <c:v>1.4998199999999999</c:v>
                </c:pt>
                <c:pt idx="46">
                  <c:v>1.50692</c:v>
                </c:pt>
                <c:pt idx="47">
                  <c:v>1.5140800000000001</c:v>
                </c:pt>
                <c:pt idx="48">
                  <c:v>1.5213099999999999</c:v>
                </c:pt>
                <c:pt idx="49">
                  <c:v>1.52861</c:v>
                </c:pt>
                <c:pt idx="50">
                  <c:v>1.53596</c:v>
                </c:pt>
                <c:pt idx="51">
                  <c:v>1.54338</c:v>
                </c:pt>
                <c:pt idx="52">
                  <c:v>1.5508599999999999</c:v>
                </c:pt>
                <c:pt idx="53">
                  <c:v>1.5584100000000001</c:v>
                </c:pt>
                <c:pt idx="54">
                  <c:v>1.5660099999999999</c:v>
                </c:pt>
                <c:pt idx="55">
                  <c:v>1.57369</c:v>
                </c:pt>
                <c:pt idx="56">
                  <c:v>1.58142</c:v>
                </c:pt>
                <c:pt idx="57">
                  <c:v>1.5892200000000001</c:v>
                </c:pt>
                <c:pt idx="58">
                  <c:v>1.5970800000000001</c:v>
                </c:pt>
                <c:pt idx="59">
                  <c:v>1.60501</c:v>
                </c:pt>
                <c:pt idx="60">
                  <c:v>1.6129899999999999</c:v>
                </c:pt>
              </c:numCache>
            </c:numRef>
          </c:val>
          <c:smooth val="0"/>
          <c:extLst>
            <c:ext xmlns:c16="http://schemas.microsoft.com/office/drawing/2014/chart" uri="{C3380CC4-5D6E-409C-BE32-E72D297353CC}">
              <c16:uniqueId val="{0000005A-8A3C-4863-A2DA-1368BC872E27}"/>
            </c:ext>
          </c:extLst>
        </c:ser>
        <c:ser>
          <c:idx val="91"/>
          <c:order val="91"/>
          <c:spPr>
            <a:ln w="28575" cap="rnd" cmpd="sng" algn="ctr">
              <a:solidFill>
                <a:schemeClr val="accent1">
                  <a:shade val="81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[figure_Note.xlsx]sim!$A$93:$BI$93</c:f>
              <c:numCache>
                <c:formatCode>General</c:formatCode>
                <c:ptCount val="61"/>
                <c:pt idx="1">
                  <c:v>1.25</c:v>
                </c:pt>
                <c:pt idx="2">
                  <c:v>1.25197</c:v>
                </c:pt>
                <c:pt idx="3">
                  <c:v>1.2539</c:v>
                </c:pt>
                <c:pt idx="4">
                  <c:v>1.2558</c:v>
                </c:pt>
                <c:pt idx="5">
                  <c:v>1.25766</c:v>
                </c:pt>
                <c:pt idx="6">
                  <c:v>1.25949</c:v>
                </c:pt>
                <c:pt idx="7">
                  <c:v>1.26128</c:v>
                </c:pt>
                <c:pt idx="8">
                  <c:v>1.2630399999999999</c:v>
                </c:pt>
                <c:pt idx="9">
                  <c:v>1.2647600000000001</c:v>
                </c:pt>
                <c:pt idx="10">
                  <c:v>1.2664500000000001</c:v>
                </c:pt>
                <c:pt idx="11">
                  <c:v>1.2681</c:v>
                </c:pt>
                <c:pt idx="12">
                  <c:v>1.26972</c:v>
                </c:pt>
                <c:pt idx="13">
                  <c:v>1.2713099999999999</c:v>
                </c:pt>
                <c:pt idx="14">
                  <c:v>1.2728600000000001</c:v>
                </c:pt>
                <c:pt idx="15">
                  <c:v>1.2743800000000001</c:v>
                </c:pt>
                <c:pt idx="16">
                  <c:v>1.27586</c:v>
                </c:pt>
                <c:pt idx="17">
                  <c:v>1.2773000000000001</c:v>
                </c:pt>
                <c:pt idx="18">
                  <c:v>1.27871</c:v>
                </c:pt>
                <c:pt idx="19">
                  <c:v>1.28009</c:v>
                </c:pt>
                <c:pt idx="20">
                  <c:v>1.2814300000000001</c:v>
                </c:pt>
                <c:pt idx="21">
                  <c:v>1.28274</c:v>
                </c:pt>
                <c:pt idx="22">
                  <c:v>1.2840100000000001</c:v>
                </c:pt>
                <c:pt idx="23">
                  <c:v>1.28525</c:v>
                </c:pt>
                <c:pt idx="24">
                  <c:v>1.2864599999999999</c:v>
                </c:pt>
                <c:pt idx="25">
                  <c:v>1.28762</c:v>
                </c:pt>
                <c:pt idx="26">
                  <c:v>1.2887599999999999</c:v>
                </c:pt>
                <c:pt idx="27">
                  <c:v>1.28986</c:v>
                </c:pt>
                <c:pt idx="28">
                  <c:v>1.2909200000000001</c:v>
                </c:pt>
                <c:pt idx="29">
                  <c:v>1.2919499999999999</c:v>
                </c:pt>
                <c:pt idx="30">
                  <c:v>1.29295</c:v>
                </c:pt>
                <c:pt idx="31">
                  <c:v>1.2939099999999999</c:v>
                </c:pt>
                <c:pt idx="32">
                  <c:v>1.2948299999999999</c:v>
                </c:pt>
                <c:pt idx="33">
                  <c:v>1.29573</c:v>
                </c:pt>
                <c:pt idx="34">
                  <c:v>1.2965800000000001</c:v>
                </c:pt>
                <c:pt idx="35">
                  <c:v>1.2974000000000001</c:v>
                </c:pt>
                <c:pt idx="36">
                  <c:v>1.29819</c:v>
                </c:pt>
                <c:pt idx="37">
                  <c:v>1.29894</c:v>
                </c:pt>
                <c:pt idx="38">
                  <c:v>1.29966</c:v>
                </c:pt>
                <c:pt idx="39">
                  <c:v>1.3003499999999999</c:v>
                </c:pt>
                <c:pt idx="40">
                  <c:v>1.3009900000000001</c:v>
                </c:pt>
                <c:pt idx="41">
                  <c:v>1.3016099999999999</c:v>
                </c:pt>
                <c:pt idx="42">
                  <c:v>1.30219</c:v>
                </c:pt>
                <c:pt idx="43">
                  <c:v>1.3027299999999999</c:v>
                </c:pt>
                <c:pt idx="44">
                  <c:v>1.30324</c:v>
                </c:pt>
                <c:pt idx="45">
                  <c:v>1.30372</c:v>
                </c:pt>
                <c:pt idx="46">
                  <c:v>1.30416</c:v>
                </c:pt>
                <c:pt idx="47">
                  <c:v>1.3045599999999999</c:v>
                </c:pt>
                <c:pt idx="48">
                  <c:v>1.3049299999999999</c:v>
                </c:pt>
                <c:pt idx="49">
                  <c:v>1.3052699999999999</c:v>
                </c:pt>
                <c:pt idx="50">
                  <c:v>1.3055699999999999</c:v>
                </c:pt>
                <c:pt idx="51">
                  <c:v>1.3058399999999999</c:v>
                </c:pt>
                <c:pt idx="52">
                  <c:v>1.3060700000000001</c:v>
                </c:pt>
                <c:pt idx="53">
                  <c:v>1.30627</c:v>
                </c:pt>
                <c:pt idx="54">
                  <c:v>1.30643</c:v>
                </c:pt>
                <c:pt idx="55">
                  <c:v>1.3065599999999999</c:v>
                </c:pt>
                <c:pt idx="56">
                  <c:v>1.3066500000000001</c:v>
                </c:pt>
                <c:pt idx="57">
                  <c:v>1.30671</c:v>
                </c:pt>
                <c:pt idx="58">
                  <c:v>1.30674</c:v>
                </c:pt>
                <c:pt idx="59">
                  <c:v>1.3067299999999999</c:v>
                </c:pt>
                <c:pt idx="60">
                  <c:v>1.3066800000000001</c:v>
                </c:pt>
              </c:numCache>
            </c:numRef>
          </c:val>
          <c:smooth val="0"/>
          <c:extLst>
            <c:ext xmlns:c16="http://schemas.microsoft.com/office/drawing/2014/chart" uri="{C3380CC4-5D6E-409C-BE32-E72D297353CC}">
              <c16:uniqueId val="{0000005B-8A3C-4863-A2DA-1368BC872E27}"/>
            </c:ext>
          </c:extLst>
        </c:ser>
        <c:ser>
          <c:idx val="92"/>
          <c:order val="92"/>
          <c:spPr>
            <a:ln w="28575" cap="rnd" cmpd="sng" algn="ctr">
              <a:solidFill>
                <a:schemeClr val="accent1">
                  <a:shade val="81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[figure_Note.xlsx]sim!$A$94:$BI$94</c:f>
              <c:numCache>
                <c:formatCode>General</c:formatCode>
                <c:ptCount val="61"/>
                <c:pt idx="1">
                  <c:v>1.25</c:v>
                </c:pt>
                <c:pt idx="2">
                  <c:v>1.2578800000000001</c:v>
                </c:pt>
                <c:pt idx="3">
                  <c:v>1.2657499999999999</c:v>
                </c:pt>
                <c:pt idx="4">
                  <c:v>1.2736099999999999</c:v>
                </c:pt>
                <c:pt idx="5">
                  <c:v>1.28146</c:v>
                </c:pt>
                <c:pt idx="6">
                  <c:v>1.2892999999999999</c:v>
                </c:pt>
                <c:pt idx="7">
                  <c:v>1.2971299999999999</c:v>
                </c:pt>
                <c:pt idx="8">
                  <c:v>1.30494</c:v>
                </c:pt>
                <c:pt idx="9">
                  <c:v>1.3127500000000001</c:v>
                </c:pt>
                <c:pt idx="10">
                  <c:v>1.32054</c:v>
                </c:pt>
                <c:pt idx="11">
                  <c:v>1.3283199999999999</c:v>
                </c:pt>
                <c:pt idx="12">
                  <c:v>1.33609</c:v>
                </c:pt>
                <c:pt idx="13">
                  <c:v>1.34385</c:v>
                </c:pt>
                <c:pt idx="14">
                  <c:v>1.3515999999999999</c:v>
                </c:pt>
                <c:pt idx="15">
                  <c:v>1.35934</c:v>
                </c:pt>
                <c:pt idx="16">
                  <c:v>1.3670599999999999</c:v>
                </c:pt>
                <c:pt idx="17">
                  <c:v>1.3747799999999999</c:v>
                </c:pt>
                <c:pt idx="18">
                  <c:v>1.3824799999999999</c:v>
                </c:pt>
                <c:pt idx="19">
                  <c:v>1.39018</c:v>
                </c:pt>
                <c:pt idx="20">
                  <c:v>1.3978600000000001</c:v>
                </c:pt>
                <c:pt idx="21">
                  <c:v>1.4055299999999999</c:v>
                </c:pt>
                <c:pt idx="22">
                  <c:v>1.4131899999999999</c:v>
                </c:pt>
                <c:pt idx="23">
                  <c:v>1.4208400000000001</c:v>
                </c:pt>
                <c:pt idx="24">
                  <c:v>1.42848</c:v>
                </c:pt>
                <c:pt idx="25">
                  <c:v>1.4360999999999999</c:v>
                </c:pt>
                <c:pt idx="26">
                  <c:v>1.4437199999999999</c:v>
                </c:pt>
                <c:pt idx="27">
                  <c:v>1.4513199999999999</c:v>
                </c:pt>
                <c:pt idx="28">
                  <c:v>1.45892</c:v>
                </c:pt>
                <c:pt idx="29">
                  <c:v>1.4664999999999999</c:v>
                </c:pt>
                <c:pt idx="30">
                  <c:v>1.47407</c:v>
                </c:pt>
                <c:pt idx="31">
                  <c:v>1.48163</c:v>
                </c:pt>
                <c:pt idx="32">
                  <c:v>1.4891799999999999</c:v>
                </c:pt>
                <c:pt idx="33">
                  <c:v>1.4967200000000001</c:v>
                </c:pt>
                <c:pt idx="34">
                  <c:v>1.50424</c:v>
                </c:pt>
                <c:pt idx="35">
                  <c:v>1.51176</c:v>
                </c:pt>
                <c:pt idx="36">
                  <c:v>1.5192600000000001</c:v>
                </c:pt>
                <c:pt idx="37">
                  <c:v>1.5267599999999999</c:v>
                </c:pt>
                <c:pt idx="38">
                  <c:v>1.53424</c:v>
                </c:pt>
                <c:pt idx="39">
                  <c:v>1.5417099999999999</c:v>
                </c:pt>
                <c:pt idx="40">
                  <c:v>1.5491699999999999</c:v>
                </c:pt>
                <c:pt idx="41">
                  <c:v>1.5566199999999999</c:v>
                </c:pt>
                <c:pt idx="42">
                  <c:v>1.56406</c:v>
                </c:pt>
                <c:pt idx="43">
                  <c:v>1.5714900000000001</c:v>
                </c:pt>
                <c:pt idx="44">
                  <c:v>1.5789</c:v>
                </c:pt>
                <c:pt idx="45">
                  <c:v>1.5863100000000001</c:v>
                </c:pt>
                <c:pt idx="46">
                  <c:v>1.5936999999999999</c:v>
                </c:pt>
                <c:pt idx="47">
                  <c:v>1.6010800000000001</c:v>
                </c:pt>
                <c:pt idx="48">
                  <c:v>1.6084499999999999</c:v>
                </c:pt>
                <c:pt idx="49">
                  <c:v>1.61581</c:v>
                </c:pt>
                <c:pt idx="50">
                  <c:v>1.6231599999999999</c:v>
                </c:pt>
                <c:pt idx="51">
                  <c:v>1.6305000000000001</c:v>
                </c:pt>
                <c:pt idx="52">
                  <c:v>1.6378299999999999</c:v>
                </c:pt>
                <c:pt idx="53">
                  <c:v>1.64514</c:v>
                </c:pt>
                <c:pt idx="54">
                  <c:v>1.65245</c:v>
                </c:pt>
                <c:pt idx="55">
                  <c:v>1.65974</c:v>
                </c:pt>
                <c:pt idx="56">
                  <c:v>1.6670199999999999</c:v>
                </c:pt>
                <c:pt idx="57">
                  <c:v>1.6742900000000001</c:v>
                </c:pt>
                <c:pt idx="58">
                  <c:v>1.6815500000000001</c:v>
                </c:pt>
                <c:pt idx="59">
                  <c:v>1.6888000000000001</c:v>
                </c:pt>
                <c:pt idx="60">
                  <c:v>1.69604</c:v>
                </c:pt>
              </c:numCache>
            </c:numRef>
          </c:val>
          <c:smooth val="0"/>
          <c:extLst>
            <c:ext xmlns:c16="http://schemas.microsoft.com/office/drawing/2014/chart" uri="{C3380CC4-5D6E-409C-BE32-E72D297353CC}">
              <c16:uniqueId val="{0000005C-8A3C-4863-A2DA-1368BC872E27}"/>
            </c:ext>
          </c:extLst>
        </c:ser>
        <c:ser>
          <c:idx val="93"/>
          <c:order val="93"/>
          <c:spPr>
            <a:ln w="28575" cap="rnd" cmpd="sng" algn="ctr">
              <a:solidFill>
                <a:schemeClr val="accent1">
                  <a:shade val="82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[figure_Note.xlsx]sim!$A$95:$BI$95</c:f>
              <c:numCache>
                <c:formatCode>General</c:formatCode>
                <c:ptCount val="61"/>
                <c:pt idx="1">
                  <c:v>1.25</c:v>
                </c:pt>
                <c:pt idx="2">
                  <c:v>1.24593</c:v>
                </c:pt>
                <c:pt idx="3">
                  <c:v>1.2422599999999999</c:v>
                </c:pt>
                <c:pt idx="4">
                  <c:v>1.2390000000000001</c:v>
                </c:pt>
                <c:pt idx="5">
                  <c:v>1.2361500000000001</c:v>
                </c:pt>
                <c:pt idx="6">
                  <c:v>1.2337100000000001</c:v>
                </c:pt>
                <c:pt idx="7">
                  <c:v>1.23167</c:v>
                </c:pt>
                <c:pt idx="8">
                  <c:v>1.23004</c:v>
                </c:pt>
                <c:pt idx="9">
                  <c:v>1.22882</c:v>
                </c:pt>
                <c:pt idx="10">
                  <c:v>1.228</c:v>
                </c:pt>
                <c:pt idx="11">
                  <c:v>1.22759</c:v>
                </c:pt>
                <c:pt idx="12">
                  <c:v>1.22759</c:v>
                </c:pt>
                <c:pt idx="13">
                  <c:v>1.228</c:v>
                </c:pt>
                <c:pt idx="14">
                  <c:v>1.22881</c:v>
                </c:pt>
                <c:pt idx="15">
                  <c:v>1.23003</c:v>
                </c:pt>
                <c:pt idx="16">
                  <c:v>1.23166</c:v>
                </c:pt>
                <c:pt idx="17">
                  <c:v>1.23369</c:v>
                </c:pt>
                <c:pt idx="18">
                  <c:v>1.23614</c:v>
                </c:pt>
                <c:pt idx="19">
                  <c:v>1.23899</c:v>
                </c:pt>
                <c:pt idx="20">
                  <c:v>1.24224</c:v>
                </c:pt>
                <c:pt idx="21">
                  <c:v>1.2459100000000001</c:v>
                </c:pt>
                <c:pt idx="22">
                  <c:v>1.2499800000000001</c:v>
                </c:pt>
                <c:pt idx="23">
                  <c:v>1.2544599999999999</c:v>
                </c:pt>
                <c:pt idx="24">
                  <c:v>1.2593399999999999</c:v>
                </c:pt>
                <c:pt idx="25">
                  <c:v>1.26464</c:v>
                </c:pt>
                <c:pt idx="26">
                  <c:v>1.27034</c:v>
                </c:pt>
                <c:pt idx="27">
                  <c:v>1.27644</c:v>
                </c:pt>
                <c:pt idx="28">
                  <c:v>1.2829600000000001</c:v>
                </c:pt>
                <c:pt idx="29">
                  <c:v>1.2898799999999999</c:v>
                </c:pt>
                <c:pt idx="30">
                  <c:v>1.29721</c:v>
                </c:pt>
                <c:pt idx="31">
                  <c:v>1.3049500000000001</c:v>
                </c:pt>
                <c:pt idx="32">
                  <c:v>1.3130900000000001</c:v>
                </c:pt>
                <c:pt idx="33">
                  <c:v>1.3216399999999999</c:v>
                </c:pt>
                <c:pt idx="34">
                  <c:v>1.3306</c:v>
                </c:pt>
                <c:pt idx="35">
                  <c:v>1.3399700000000001</c:v>
                </c:pt>
                <c:pt idx="36">
                  <c:v>1.3497399999999999</c:v>
                </c:pt>
                <c:pt idx="37">
                  <c:v>1.35992</c:v>
                </c:pt>
                <c:pt idx="38">
                  <c:v>1.3705099999999999</c:v>
                </c:pt>
                <c:pt idx="39">
                  <c:v>1.3815</c:v>
                </c:pt>
                <c:pt idx="40">
                  <c:v>1.3929</c:v>
                </c:pt>
                <c:pt idx="41">
                  <c:v>1.4047099999999999</c:v>
                </c:pt>
                <c:pt idx="42">
                  <c:v>1.41693</c:v>
                </c:pt>
                <c:pt idx="43">
                  <c:v>1.4295500000000001</c:v>
                </c:pt>
                <c:pt idx="44">
                  <c:v>1.44258</c:v>
                </c:pt>
                <c:pt idx="45">
                  <c:v>1.4560200000000001</c:v>
                </c:pt>
                <c:pt idx="46">
                  <c:v>1.46987</c:v>
                </c:pt>
                <c:pt idx="47">
                  <c:v>1.4841200000000001</c:v>
                </c:pt>
                <c:pt idx="48">
                  <c:v>1.49878</c:v>
                </c:pt>
                <c:pt idx="49">
                  <c:v>1.5138499999999999</c:v>
                </c:pt>
                <c:pt idx="50">
                  <c:v>1.52932</c:v>
                </c:pt>
                <c:pt idx="51">
                  <c:v>1.5451999999999999</c:v>
                </c:pt>
                <c:pt idx="52">
                  <c:v>1.56149</c:v>
                </c:pt>
                <c:pt idx="53">
                  <c:v>1.57819</c:v>
                </c:pt>
                <c:pt idx="54">
                  <c:v>1.5952900000000001</c:v>
                </c:pt>
                <c:pt idx="55">
                  <c:v>1.6128</c:v>
                </c:pt>
                <c:pt idx="56">
                  <c:v>1.6307199999999999</c:v>
                </c:pt>
                <c:pt idx="57">
                  <c:v>1.6490400000000001</c:v>
                </c:pt>
                <c:pt idx="58">
                  <c:v>1.66777</c:v>
                </c:pt>
                <c:pt idx="59">
                  <c:v>1.6869099999999999</c:v>
                </c:pt>
                <c:pt idx="60">
                  <c:v>1.7064600000000001</c:v>
                </c:pt>
              </c:numCache>
            </c:numRef>
          </c:val>
          <c:smooth val="0"/>
          <c:extLst>
            <c:ext xmlns:c16="http://schemas.microsoft.com/office/drawing/2014/chart" uri="{C3380CC4-5D6E-409C-BE32-E72D297353CC}">
              <c16:uniqueId val="{0000005D-8A3C-4863-A2DA-1368BC872E27}"/>
            </c:ext>
          </c:extLst>
        </c:ser>
        <c:ser>
          <c:idx val="94"/>
          <c:order val="94"/>
          <c:spPr>
            <a:ln w="28575" cap="rnd" cmpd="sng" algn="ctr">
              <a:solidFill>
                <a:schemeClr val="accent1">
                  <a:shade val="82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[figure_Note.xlsx]sim!$A$96:$BI$96</c:f>
              <c:numCache>
                <c:formatCode>General</c:formatCode>
                <c:ptCount val="61"/>
                <c:pt idx="1">
                  <c:v>1.25</c:v>
                </c:pt>
                <c:pt idx="2">
                  <c:v>1.2531300000000001</c:v>
                </c:pt>
                <c:pt idx="3">
                  <c:v>1.25631</c:v>
                </c:pt>
                <c:pt idx="4">
                  <c:v>1.25952</c:v>
                </c:pt>
                <c:pt idx="5">
                  <c:v>1.2627699999999999</c:v>
                </c:pt>
                <c:pt idx="6">
                  <c:v>1.26606</c:v>
                </c:pt>
                <c:pt idx="7">
                  <c:v>1.26939</c:v>
                </c:pt>
                <c:pt idx="8">
                  <c:v>1.2727599999999999</c:v>
                </c:pt>
                <c:pt idx="9">
                  <c:v>1.27617</c:v>
                </c:pt>
                <c:pt idx="10">
                  <c:v>1.27962</c:v>
                </c:pt>
                <c:pt idx="11">
                  <c:v>1.28311</c:v>
                </c:pt>
                <c:pt idx="12">
                  <c:v>1.28664</c:v>
                </c:pt>
                <c:pt idx="13">
                  <c:v>1.2902100000000001</c:v>
                </c:pt>
                <c:pt idx="14">
                  <c:v>1.2938099999999999</c:v>
                </c:pt>
                <c:pt idx="15">
                  <c:v>1.2974600000000001</c:v>
                </c:pt>
                <c:pt idx="16">
                  <c:v>1.30114</c:v>
                </c:pt>
                <c:pt idx="17">
                  <c:v>1.30487</c:v>
                </c:pt>
                <c:pt idx="18">
                  <c:v>1.30863</c:v>
                </c:pt>
                <c:pt idx="19">
                  <c:v>1.3124400000000001</c:v>
                </c:pt>
                <c:pt idx="20">
                  <c:v>1.3162799999999999</c:v>
                </c:pt>
                <c:pt idx="21">
                  <c:v>1.32016</c:v>
                </c:pt>
                <c:pt idx="22">
                  <c:v>1.32409</c:v>
                </c:pt>
                <c:pt idx="23">
                  <c:v>1.32805</c:v>
                </c:pt>
                <c:pt idx="24">
                  <c:v>1.33205</c:v>
                </c:pt>
                <c:pt idx="25">
                  <c:v>1.33609</c:v>
                </c:pt>
                <c:pt idx="26">
                  <c:v>1.3401700000000001</c:v>
                </c:pt>
                <c:pt idx="27">
                  <c:v>1.34429</c:v>
                </c:pt>
                <c:pt idx="28">
                  <c:v>1.3484499999999999</c:v>
                </c:pt>
                <c:pt idx="29">
                  <c:v>1.3526499999999999</c:v>
                </c:pt>
                <c:pt idx="30">
                  <c:v>1.3568899999999999</c:v>
                </c:pt>
                <c:pt idx="31">
                  <c:v>1.3611599999999999</c:v>
                </c:pt>
                <c:pt idx="32">
                  <c:v>1.36548</c:v>
                </c:pt>
                <c:pt idx="33">
                  <c:v>1.3698399999999999</c:v>
                </c:pt>
                <c:pt idx="34">
                  <c:v>1.3742300000000001</c:v>
                </c:pt>
                <c:pt idx="35">
                  <c:v>1.3786700000000001</c:v>
                </c:pt>
                <c:pt idx="36">
                  <c:v>1.38314</c:v>
                </c:pt>
                <c:pt idx="37">
                  <c:v>1.3876599999999999</c:v>
                </c:pt>
                <c:pt idx="38">
                  <c:v>1.3922099999999999</c:v>
                </c:pt>
                <c:pt idx="39">
                  <c:v>1.3968</c:v>
                </c:pt>
                <c:pt idx="40">
                  <c:v>1.40143</c:v>
                </c:pt>
                <c:pt idx="41">
                  <c:v>1.40611</c:v>
                </c:pt>
                <c:pt idx="42">
                  <c:v>1.41082</c:v>
                </c:pt>
                <c:pt idx="43">
                  <c:v>1.41557</c:v>
                </c:pt>
                <c:pt idx="44">
                  <c:v>1.4203600000000001</c:v>
                </c:pt>
                <c:pt idx="45">
                  <c:v>1.42519</c:v>
                </c:pt>
                <c:pt idx="46">
                  <c:v>1.4300600000000001</c:v>
                </c:pt>
                <c:pt idx="47">
                  <c:v>1.43496</c:v>
                </c:pt>
                <c:pt idx="48">
                  <c:v>1.43991</c:v>
                </c:pt>
                <c:pt idx="49">
                  <c:v>1.4449000000000001</c:v>
                </c:pt>
                <c:pt idx="50">
                  <c:v>1.4499299999999999</c:v>
                </c:pt>
                <c:pt idx="51">
                  <c:v>1.45499</c:v>
                </c:pt>
                <c:pt idx="52">
                  <c:v>1.4601</c:v>
                </c:pt>
                <c:pt idx="53">
                  <c:v>1.4652400000000001</c:v>
                </c:pt>
                <c:pt idx="54">
                  <c:v>1.4704299999999999</c:v>
                </c:pt>
                <c:pt idx="55">
                  <c:v>1.4756499999999999</c:v>
                </c:pt>
                <c:pt idx="56">
                  <c:v>1.48092</c:v>
                </c:pt>
                <c:pt idx="57">
                  <c:v>1.4862200000000001</c:v>
                </c:pt>
                <c:pt idx="58">
                  <c:v>1.49156</c:v>
                </c:pt>
                <c:pt idx="59">
                  <c:v>1.4969399999999999</c:v>
                </c:pt>
                <c:pt idx="60">
                  <c:v>1.5023599999999999</c:v>
                </c:pt>
              </c:numCache>
            </c:numRef>
          </c:val>
          <c:smooth val="0"/>
          <c:extLst>
            <c:ext xmlns:c16="http://schemas.microsoft.com/office/drawing/2014/chart" uri="{C3380CC4-5D6E-409C-BE32-E72D297353CC}">
              <c16:uniqueId val="{0000005E-8A3C-4863-A2DA-1368BC872E27}"/>
            </c:ext>
          </c:extLst>
        </c:ser>
        <c:ser>
          <c:idx val="95"/>
          <c:order val="95"/>
          <c:spPr>
            <a:ln w="28575" cap="rnd" cmpd="sng" algn="ctr">
              <a:solidFill>
                <a:schemeClr val="accent1">
                  <a:shade val="83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[figure_Note.xlsx]sim!$A$97:$BI$97</c:f>
              <c:numCache>
                <c:formatCode>General</c:formatCode>
                <c:ptCount val="61"/>
                <c:pt idx="1">
                  <c:v>1.25</c:v>
                </c:pt>
                <c:pt idx="2">
                  <c:v>1.2472300000000001</c:v>
                </c:pt>
                <c:pt idx="3">
                  <c:v>1.24465</c:v>
                </c:pt>
                <c:pt idx="4">
                  <c:v>1.24227</c:v>
                </c:pt>
                <c:pt idx="5">
                  <c:v>1.24007</c:v>
                </c:pt>
                <c:pt idx="6">
                  <c:v>1.2380599999999999</c:v>
                </c:pt>
                <c:pt idx="7">
                  <c:v>1.23624</c:v>
                </c:pt>
                <c:pt idx="8">
                  <c:v>1.23461</c:v>
                </c:pt>
                <c:pt idx="9">
                  <c:v>1.2331700000000001</c:v>
                </c:pt>
                <c:pt idx="10">
                  <c:v>1.2319199999999999</c:v>
                </c:pt>
                <c:pt idx="11">
                  <c:v>1.2308600000000001</c:v>
                </c:pt>
                <c:pt idx="12">
                  <c:v>1.2299899999999999</c:v>
                </c:pt>
                <c:pt idx="13">
                  <c:v>1.2293099999999999</c:v>
                </c:pt>
                <c:pt idx="14">
                  <c:v>1.22882</c:v>
                </c:pt>
                <c:pt idx="15">
                  <c:v>1.2285200000000001</c:v>
                </c:pt>
                <c:pt idx="16">
                  <c:v>1.22841</c:v>
                </c:pt>
                <c:pt idx="17">
                  <c:v>1.2284900000000001</c:v>
                </c:pt>
                <c:pt idx="18">
                  <c:v>1.22875</c:v>
                </c:pt>
                <c:pt idx="19">
                  <c:v>1.2292099999999999</c:v>
                </c:pt>
                <c:pt idx="20">
                  <c:v>1.22986</c:v>
                </c:pt>
                <c:pt idx="21">
                  <c:v>1.2306999999999999</c:v>
                </c:pt>
                <c:pt idx="22">
                  <c:v>1.2317199999999999</c:v>
                </c:pt>
                <c:pt idx="23">
                  <c:v>1.2329399999999999</c:v>
                </c:pt>
                <c:pt idx="24">
                  <c:v>1.2343500000000001</c:v>
                </c:pt>
                <c:pt idx="25">
                  <c:v>1.23594</c:v>
                </c:pt>
                <c:pt idx="26">
                  <c:v>1.23773</c:v>
                </c:pt>
                <c:pt idx="27">
                  <c:v>1.2397</c:v>
                </c:pt>
                <c:pt idx="28">
                  <c:v>1.24187</c:v>
                </c:pt>
                <c:pt idx="29">
                  <c:v>1.2442200000000001</c:v>
                </c:pt>
                <c:pt idx="30">
                  <c:v>1.2467699999999999</c:v>
                </c:pt>
                <c:pt idx="31">
                  <c:v>1.2495000000000001</c:v>
                </c:pt>
                <c:pt idx="32">
                  <c:v>1.2524200000000001</c:v>
                </c:pt>
                <c:pt idx="33">
                  <c:v>1.2555400000000001</c:v>
                </c:pt>
                <c:pt idx="34">
                  <c:v>1.25884</c:v>
                </c:pt>
                <c:pt idx="35">
                  <c:v>1.26233</c:v>
                </c:pt>
                <c:pt idx="36">
                  <c:v>1.2660199999999999</c:v>
                </c:pt>
                <c:pt idx="37">
                  <c:v>1.26989</c:v>
                </c:pt>
                <c:pt idx="38">
                  <c:v>1.2739499999999999</c:v>
                </c:pt>
                <c:pt idx="39">
                  <c:v>1.2782</c:v>
                </c:pt>
                <c:pt idx="40">
                  <c:v>1.2826500000000001</c:v>
                </c:pt>
                <c:pt idx="41">
                  <c:v>1.28728</c:v>
                </c:pt>
                <c:pt idx="42">
                  <c:v>1.2921</c:v>
                </c:pt>
                <c:pt idx="43">
                  <c:v>1.29711</c:v>
                </c:pt>
                <c:pt idx="44">
                  <c:v>1.3023100000000001</c:v>
                </c:pt>
                <c:pt idx="45">
                  <c:v>1.3077000000000001</c:v>
                </c:pt>
                <c:pt idx="46">
                  <c:v>1.31328</c:v>
                </c:pt>
                <c:pt idx="47">
                  <c:v>1.3190500000000001</c:v>
                </c:pt>
                <c:pt idx="48">
                  <c:v>1.32501</c:v>
                </c:pt>
                <c:pt idx="49">
                  <c:v>1.3311599999999999</c:v>
                </c:pt>
                <c:pt idx="50">
                  <c:v>1.3374999999999999</c:v>
                </c:pt>
                <c:pt idx="51">
                  <c:v>1.34402</c:v>
                </c:pt>
                <c:pt idx="52">
                  <c:v>1.3507400000000001</c:v>
                </c:pt>
                <c:pt idx="53">
                  <c:v>1.35765</c:v>
                </c:pt>
                <c:pt idx="54">
                  <c:v>1.3647499999999999</c:v>
                </c:pt>
                <c:pt idx="55">
                  <c:v>1.3720399999999999</c:v>
                </c:pt>
                <c:pt idx="56">
                  <c:v>1.37951</c:v>
                </c:pt>
                <c:pt idx="57">
                  <c:v>1.3871800000000001</c:v>
                </c:pt>
                <c:pt idx="58">
                  <c:v>1.3950400000000001</c:v>
                </c:pt>
                <c:pt idx="59">
                  <c:v>1.4030800000000001</c:v>
                </c:pt>
                <c:pt idx="60">
                  <c:v>1.4113199999999999</c:v>
                </c:pt>
              </c:numCache>
            </c:numRef>
          </c:val>
          <c:smooth val="0"/>
          <c:extLst>
            <c:ext xmlns:c16="http://schemas.microsoft.com/office/drawing/2014/chart" uri="{C3380CC4-5D6E-409C-BE32-E72D297353CC}">
              <c16:uniqueId val="{0000005F-8A3C-4863-A2DA-1368BC872E27}"/>
            </c:ext>
          </c:extLst>
        </c:ser>
        <c:ser>
          <c:idx val="96"/>
          <c:order val="96"/>
          <c:spPr>
            <a:ln w="28575" cap="rnd" cmpd="sng" algn="ctr">
              <a:solidFill>
                <a:schemeClr val="accent1">
                  <a:shade val="84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[figure_Note.xlsx]sim!$A$98:$BI$98</c:f>
              <c:numCache>
                <c:formatCode>General</c:formatCode>
                <c:ptCount val="61"/>
                <c:pt idx="1">
                  <c:v>1.25</c:v>
                </c:pt>
                <c:pt idx="2">
                  <c:v>1.2622800000000001</c:v>
                </c:pt>
                <c:pt idx="3">
                  <c:v>1.27437</c:v>
                </c:pt>
                <c:pt idx="4">
                  <c:v>1.2862800000000001</c:v>
                </c:pt>
                <c:pt idx="5">
                  <c:v>1.29799</c:v>
                </c:pt>
                <c:pt idx="6">
                  <c:v>1.30952</c:v>
                </c:pt>
                <c:pt idx="7">
                  <c:v>1.3208500000000001</c:v>
                </c:pt>
                <c:pt idx="8">
                  <c:v>1.33199</c:v>
                </c:pt>
                <c:pt idx="9">
                  <c:v>1.3429500000000001</c:v>
                </c:pt>
                <c:pt idx="10">
                  <c:v>1.35372</c:v>
                </c:pt>
                <c:pt idx="11">
                  <c:v>1.36429</c:v>
                </c:pt>
                <c:pt idx="12">
                  <c:v>1.3746799999999999</c:v>
                </c:pt>
                <c:pt idx="13">
                  <c:v>1.3848800000000001</c:v>
                </c:pt>
                <c:pt idx="14">
                  <c:v>1.39489</c:v>
                </c:pt>
                <c:pt idx="15">
                  <c:v>1.4047099999999999</c:v>
                </c:pt>
                <c:pt idx="16">
                  <c:v>1.4143300000000001</c:v>
                </c:pt>
                <c:pt idx="17">
                  <c:v>1.42377</c:v>
                </c:pt>
                <c:pt idx="18">
                  <c:v>1.43302</c:v>
                </c:pt>
                <c:pt idx="19">
                  <c:v>1.4420900000000001</c:v>
                </c:pt>
                <c:pt idx="20">
                  <c:v>1.45096</c:v>
                </c:pt>
                <c:pt idx="21">
                  <c:v>1.45964</c:v>
                </c:pt>
                <c:pt idx="22">
                  <c:v>1.4681299999999999</c:v>
                </c:pt>
                <c:pt idx="23">
                  <c:v>1.4764299999999999</c:v>
                </c:pt>
                <c:pt idx="24">
                  <c:v>1.48455</c:v>
                </c:pt>
                <c:pt idx="25">
                  <c:v>1.49247</c:v>
                </c:pt>
                <c:pt idx="26">
                  <c:v>1.50021</c:v>
                </c:pt>
                <c:pt idx="27">
                  <c:v>1.5077499999999999</c:v>
                </c:pt>
                <c:pt idx="28">
                  <c:v>1.51511</c:v>
                </c:pt>
                <c:pt idx="29">
                  <c:v>1.52227</c:v>
                </c:pt>
                <c:pt idx="30">
                  <c:v>1.52925</c:v>
                </c:pt>
                <c:pt idx="31">
                  <c:v>1.5360400000000001</c:v>
                </c:pt>
                <c:pt idx="32">
                  <c:v>1.5426299999999999</c:v>
                </c:pt>
                <c:pt idx="33">
                  <c:v>1.54904</c:v>
                </c:pt>
                <c:pt idx="34">
                  <c:v>1.5552600000000001</c:v>
                </c:pt>
                <c:pt idx="35">
                  <c:v>1.5612900000000001</c:v>
                </c:pt>
                <c:pt idx="36">
                  <c:v>1.5671299999999999</c:v>
                </c:pt>
                <c:pt idx="37">
                  <c:v>1.5727800000000001</c:v>
                </c:pt>
                <c:pt idx="38">
                  <c:v>1.5782400000000001</c:v>
                </c:pt>
                <c:pt idx="39">
                  <c:v>1.58351</c:v>
                </c:pt>
                <c:pt idx="40">
                  <c:v>1.5885899999999999</c:v>
                </c:pt>
                <c:pt idx="41">
                  <c:v>1.5934900000000001</c:v>
                </c:pt>
                <c:pt idx="42">
                  <c:v>1.59819</c:v>
                </c:pt>
                <c:pt idx="43">
                  <c:v>1.6027</c:v>
                </c:pt>
                <c:pt idx="44">
                  <c:v>1.60703</c:v>
                </c:pt>
                <c:pt idx="45">
                  <c:v>1.6111599999999999</c:v>
                </c:pt>
                <c:pt idx="46">
                  <c:v>1.61511</c:v>
                </c:pt>
                <c:pt idx="47">
                  <c:v>1.61886</c:v>
                </c:pt>
                <c:pt idx="48">
                  <c:v>1.62243</c:v>
                </c:pt>
                <c:pt idx="49">
                  <c:v>1.6257999999999999</c:v>
                </c:pt>
                <c:pt idx="50">
                  <c:v>1.6289899999999999</c:v>
                </c:pt>
                <c:pt idx="51">
                  <c:v>1.6319900000000001</c:v>
                </c:pt>
                <c:pt idx="52">
                  <c:v>1.6348</c:v>
                </c:pt>
                <c:pt idx="53">
                  <c:v>1.6374200000000001</c:v>
                </c:pt>
                <c:pt idx="54">
                  <c:v>1.63985</c:v>
                </c:pt>
                <c:pt idx="55">
                  <c:v>1.64208</c:v>
                </c:pt>
                <c:pt idx="56">
                  <c:v>1.6441399999999999</c:v>
                </c:pt>
                <c:pt idx="57">
                  <c:v>1.6459999999999999</c:v>
                </c:pt>
                <c:pt idx="58">
                  <c:v>1.64767</c:v>
                </c:pt>
                <c:pt idx="59">
                  <c:v>1.6491499999999999</c:v>
                </c:pt>
                <c:pt idx="60">
                  <c:v>1.6504399999999999</c:v>
                </c:pt>
              </c:numCache>
            </c:numRef>
          </c:val>
          <c:smooth val="0"/>
          <c:extLst>
            <c:ext xmlns:c16="http://schemas.microsoft.com/office/drawing/2014/chart" uri="{C3380CC4-5D6E-409C-BE32-E72D297353CC}">
              <c16:uniqueId val="{00000060-8A3C-4863-A2DA-1368BC872E27}"/>
            </c:ext>
          </c:extLst>
        </c:ser>
        <c:ser>
          <c:idx val="97"/>
          <c:order val="97"/>
          <c:spPr>
            <a:ln w="28575" cap="rnd" cmpd="sng" algn="ctr">
              <a:solidFill>
                <a:schemeClr val="accent1">
                  <a:shade val="84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[figure_Note.xlsx]sim!$A$99:$BI$99</c:f>
              <c:numCache>
                <c:formatCode>General</c:formatCode>
                <c:ptCount val="61"/>
                <c:pt idx="1">
                  <c:v>1.25</c:v>
                </c:pt>
                <c:pt idx="2">
                  <c:v>1.26966</c:v>
                </c:pt>
                <c:pt idx="3">
                  <c:v>1.2888299999999999</c:v>
                </c:pt>
                <c:pt idx="4">
                  <c:v>1.30749</c:v>
                </c:pt>
                <c:pt idx="5">
                  <c:v>1.32565</c:v>
                </c:pt>
                <c:pt idx="6">
                  <c:v>1.34331</c:v>
                </c:pt>
                <c:pt idx="7">
                  <c:v>1.3604700000000001</c:v>
                </c:pt>
                <c:pt idx="8">
                  <c:v>1.37713</c:v>
                </c:pt>
                <c:pt idx="9">
                  <c:v>1.3932899999999999</c:v>
                </c:pt>
                <c:pt idx="10">
                  <c:v>1.4089499999999999</c:v>
                </c:pt>
                <c:pt idx="11">
                  <c:v>1.42411</c:v>
                </c:pt>
                <c:pt idx="12">
                  <c:v>1.4387700000000001</c:v>
                </c:pt>
                <c:pt idx="13">
                  <c:v>1.4529300000000001</c:v>
                </c:pt>
                <c:pt idx="14">
                  <c:v>1.4665900000000001</c:v>
                </c:pt>
                <c:pt idx="15">
                  <c:v>1.4797499999999999</c:v>
                </c:pt>
                <c:pt idx="16">
                  <c:v>1.4923999999999999</c:v>
                </c:pt>
                <c:pt idx="17">
                  <c:v>1.5045599999999999</c:v>
                </c:pt>
                <c:pt idx="18">
                  <c:v>1.5162199999999999</c:v>
                </c:pt>
                <c:pt idx="19">
                  <c:v>1.5273699999999999</c:v>
                </c:pt>
                <c:pt idx="20">
                  <c:v>1.53803</c:v>
                </c:pt>
                <c:pt idx="21">
                  <c:v>1.5481799999999999</c:v>
                </c:pt>
                <c:pt idx="22">
                  <c:v>1.5578399999999999</c:v>
                </c:pt>
                <c:pt idx="23">
                  <c:v>1.5669900000000001</c:v>
                </c:pt>
                <c:pt idx="24">
                  <c:v>1.57565</c:v>
                </c:pt>
                <c:pt idx="25">
                  <c:v>1.5838000000000001</c:v>
                </c:pt>
                <c:pt idx="26">
                  <c:v>1.59145</c:v>
                </c:pt>
                <c:pt idx="27">
                  <c:v>1.5986</c:v>
                </c:pt>
                <c:pt idx="28">
                  <c:v>1.6052599999999999</c:v>
                </c:pt>
                <c:pt idx="29">
                  <c:v>1.61141</c:v>
                </c:pt>
                <c:pt idx="30">
                  <c:v>1.6170599999999999</c:v>
                </c:pt>
                <c:pt idx="31">
                  <c:v>1.6222099999999999</c:v>
                </c:pt>
                <c:pt idx="32">
                  <c:v>1.62686</c:v>
                </c:pt>
                <c:pt idx="33">
                  <c:v>1.6310100000000001</c:v>
                </c:pt>
                <c:pt idx="34">
                  <c:v>1.63466</c:v>
                </c:pt>
                <c:pt idx="35">
                  <c:v>1.63781</c:v>
                </c:pt>
                <c:pt idx="36">
                  <c:v>1.64046</c:v>
                </c:pt>
                <c:pt idx="37">
                  <c:v>1.6426000000000001</c:v>
                </c:pt>
                <c:pt idx="38">
                  <c:v>1.64425</c:v>
                </c:pt>
                <c:pt idx="39">
                  <c:v>1.6454</c:v>
                </c:pt>
                <c:pt idx="40">
                  <c:v>1.6460399999999999</c:v>
                </c:pt>
                <c:pt idx="41">
                  <c:v>1.64619</c:v>
                </c:pt>
                <c:pt idx="42">
                  <c:v>1.64584</c:v>
                </c:pt>
                <c:pt idx="43">
                  <c:v>1.6449800000000001</c:v>
                </c:pt>
                <c:pt idx="44">
                  <c:v>1.6436299999999999</c:v>
                </c:pt>
                <c:pt idx="45">
                  <c:v>1.64177</c:v>
                </c:pt>
                <c:pt idx="46">
                  <c:v>1.6394200000000001</c:v>
                </c:pt>
                <c:pt idx="47">
                  <c:v>1.63656</c:v>
                </c:pt>
                <c:pt idx="48">
                  <c:v>1.6332</c:v>
                </c:pt>
                <c:pt idx="49">
                  <c:v>1.62934</c:v>
                </c:pt>
                <c:pt idx="50">
                  <c:v>1.6249899999999999</c:v>
                </c:pt>
                <c:pt idx="51">
                  <c:v>1.6201300000000001</c:v>
                </c:pt>
                <c:pt idx="52">
                  <c:v>1.61477</c:v>
                </c:pt>
                <c:pt idx="53">
                  <c:v>1.6089100000000001</c:v>
                </c:pt>
                <c:pt idx="54">
                  <c:v>1.6025499999999999</c:v>
                </c:pt>
                <c:pt idx="55">
                  <c:v>1.5956900000000001</c:v>
                </c:pt>
                <c:pt idx="56">
                  <c:v>1.58833</c:v>
                </c:pt>
                <c:pt idx="57">
                  <c:v>1.58047</c:v>
                </c:pt>
                <c:pt idx="58">
                  <c:v>1.5721099999999999</c:v>
                </c:pt>
                <c:pt idx="59">
                  <c:v>1.56325</c:v>
                </c:pt>
                <c:pt idx="60">
                  <c:v>1.5538799999999999</c:v>
                </c:pt>
              </c:numCache>
            </c:numRef>
          </c:val>
          <c:smooth val="0"/>
          <c:extLst>
            <c:ext xmlns:c16="http://schemas.microsoft.com/office/drawing/2014/chart" uri="{C3380CC4-5D6E-409C-BE32-E72D297353CC}">
              <c16:uniqueId val="{00000061-8A3C-4863-A2DA-1368BC872E27}"/>
            </c:ext>
          </c:extLst>
        </c:ser>
        <c:ser>
          <c:idx val="98"/>
          <c:order val="98"/>
          <c:spPr>
            <a:ln w="28575" cap="rnd" cmpd="sng" algn="ctr">
              <a:solidFill>
                <a:schemeClr val="accent1">
                  <a:shade val="85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[figure_Note.xlsx]sim!$A$100:$BI$100</c:f>
              <c:numCache>
                <c:formatCode>General</c:formatCode>
                <c:ptCount val="61"/>
                <c:pt idx="1">
                  <c:v>1.25</c:v>
                </c:pt>
                <c:pt idx="2">
                  <c:v>1.2560800000000001</c:v>
                </c:pt>
                <c:pt idx="3">
                  <c:v>1.26213</c:v>
                </c:pt>
                <c:pt idx="4">
                  <c:v>1.26817</c:v>
                </c:pt>
                <c:pt idx="5">
                  <c:v>1.2741899999999999</c:v>
                </c:pt>
                <c:pt idx="6">
                  <c:v>1.2801800000000001</c:v>
                </c:pt>
                <c:pt idx="7">
                  <c:v>1.28616</c:v>
                </c:pt>
                <c:pt idx="8">
                  <c:v>1.2921199999999999</c:v>
                </c:pt>
                <c:pt idx="9">
                  <c:v>1.29806</c:v>
                </c:pt>
                <c:pt idx="10">
                  <c:v>1.3039799999999999</c:v>
                </c:pt>
                <c:pt idx="11">
                  <c:v>1.3098799999999999</c:v>
                </c:pt>
                <c:pt idx="12">
                  <c:v>1.3157700000000001</c:v>
                </c:pt>
                <c:pt idx="13">
                  <c:v>1.3216300000000001</c:v>
                </c:pt>
                <c:pt idx="14">
                  <c:v>1.3274699999999999</c:v>
                </c:pt>
                <c:pt idx="15">
                  <c:v>1.3332999999999999</c:v>
                </c:pt>
                <c:pt idx="16">
                  <c:v>1.3391</c:v>
                </c:pt>
                <c:pt idx="17">
                  <c:v>1.3448899999999999</c:v>
                </c:pt>
                <c:pt idx="18">
                  <c:v>1.3506499999999999</c:v>
                </c:pt>
                <c:pt idx="19">
                  <c:v>1.3564000000000001</c:v>
                </c:pt>
                <c:pt idx="20">
                  <c:v>1.3621300000000001</c:v>
                </c:pt>
                <c:pt idx="21">
                  <c:v>1.3678399999999999</c:v>
                </c:pt>
                <c:pt idx="22">
                  <c:v>1.3735200000000001</c:v>
                </c:pt>
                <c:pt idx="23">
                  <c:v>1.3791899999999999</c:v>
                </c:pt>
                <c:pt idx="24">
                  <c:v>1.3848400000000001</c:v>
                </c:pt>
                <c:pt idx="25">
                  <c:v>1.3904700000000001</c:v>
                </c:pt>
                <c:pt idx="26">
                  <c:v>1.3960900000000001</c:v>
                </c:pt>
                <c:pt idx="27">
                  <c:v>1.40168</c:v>
                </c:pt>
                <c:pt idx="28">
                  <c:v>1.4072499999999999</c:v>
                </c:pt>
                <c:pt idx="29">
                  <c:v>1.4128000000000001</c:v>
                </c:pt>
                <c:pt idx="30">
                  <c:v>1.4183399999999999</c:v>
                </c:pt>
                <c:pt idx="31">
                  <c:v>1.4238500000000001</c:v>
                </c:pt>
                <c:pt idx="32">
                  <c:v>1.4293499999999999</c:v>
                </c:pt>
                <c:pt idx="33">
                  <c:v>1.43483</c:v>
                </c:pt>
                <c:pt idx="34">
                  <c:v>1.44028</c:v>
                </c:pt>
                <c:pt idx="35">
                  <c:v>1.4457199999999999</c:v>
                </c:pt>
                <c:pt idx="36">
                  <c:v>1.4511400000000001</c:v>
                </c:pt>
                <c:pt idx="37">
                  <c:v>1.4565399999999999</c:v>
                </c:pt>
                <c:pt idx="38">
                  <c:v>1.4619200000000001</c:v>
                </c:pt>
                <c:pt idx="39">
                  <c:v>1.4672799999999999</c:v>
                </c:pt>
                <c:pt idx="40">
                  <c:v>1.47262</c:v>
                </c:pt>
                <c:pt idx="41">
                  <c:v>1.47794</c:v>
                </c:pt>
                <c:pt idx="42">
                  <c:v>1.4832399999999999</c:v>
                </c:pt>
                <c:pt idx="43">
                  <c:v>1.4885200000000001</c:v>
                </c:pt>
                <c:pt idx="44">
                  <c:v>1.49379</c:v>
                </c:pt>
                <c:pt idx="45">
                  <c:v>1.4990300000000001</c:v>
                </c:pt>
                <c:pt idx="46">
                  <c:v>1.5042599999999999</c:v>
                </c:pt>
                <c:pt idx="47">
                  <c:v>1.50946</c:v>
                </c:pt>
                <c:pt idx="48">
                  <c:v>1.5146500000000001</c:v>
                </c:pt>
                <c:pt idx="49">
                  <c:v>1.5198199999999999</c:v>
                </c:pt>
                <c:pt idx="50">
                  <c:v>1.5249600000000001</c:v>
                </c:pt>
                <c:pt idx="51">
                  <c:v>1.53009</c:v>
                </c:pt>
                <c:pt idx="52">
                  <c:v>1.5351999999999999</c:v>
                </c:pt>
                <c:pt idx="53">
                  <c:v>1.5402899999999999</c:v>
                </c:pt>
                <c:pt idx="54">
                  <c:v>1.5453600000000001</c:v>
                </c:pt>
                <c:pt idx="55">
                  <c:v>1.5504100000000001</c:v>
                </c:pt>
                <c:pt idx="56">
                  <c:v>1.5554399999999999</c:v>
                </c:pt>
                <c:pt idx="57">
                  <c:v>1.5604499999999999</c:v>
                </c:pt>
                <c:pt idx="58">
                  <c:v>1.56545</c:v>
                </c:pt>
                <c:pt idx="59">
                  <c:v>1.5704199999999999</c:v>
                </c:pt>
                <c:pt idx="60">
                  <c:v>1.5753699999999999</c:v>
                </c:pt>
              </c:numCache>
            </c:numRef>
          </c:val>
          <c:smooth val="0"/>
          <c:extLst>
            <c:ext xmlns:c16="http://schemas.microsoft.com/office/drawing/2014/chart" uri="{C3380CC4-5D6E-409C-BE32-E72D297353CC}">
              <c16:uniqueId val="{00000062-8A3C-4863-A2DA-1368BC872E27}"/>
            </c:ext>
          </c:extLst>
        </c:ser>
        <c:ser>
          <c:idx val="99"/>
          <c:order val="99"/>
          <c:spPr>
            <a:ln w="28575" cap="rnd" cmpd="sng" algn="ctr">
              <a:solidFill>
                <a:schemeClr val="accent1">
                  <a:shade val="85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[figure_Note.xlsx]sim!$A$101:$BI$101</c:f>
              <c:numCache>
                <c:formatCode>General</c:formatCode>
                <c:ptCount val="61"/>
                <c:pt idx="1">
                  <c:v>1.25</c:v>
                </c:pt>
                <c:pt idx="2">
                  <c:v>1.2561899999999999</c:v>
                </c:pt>
                <c:pt idx="3">
                  <c:v>1.2624</c:v>
                </c:pt>
                <c:pt idx="4">
                  <c:v>1.2686200000000001</c:v>
                </c:pt>
                <c:pt idx="5">
                  <c:v>1.2748699999999999</c:v>
                </c:pt>
                <c:pt idx="6">
                  <c:v>1.28112</c:v>
                </c:pt>
                <c:pt idx="7">
                  <c:v>1.2874000000000001</c:v>
                </c:pt>
                <c:pt idx="8">
                  <c:v>1.29369</c:v>
                </c:pt>
                <c:pt idx="9">
                  <c:v>1.3</c:v>
                </c:pt>
                <c:pt idx="10">
                  <c:v>1.30633</c:v>
                </c:pt>
                <c:pt idx="11">
                  <c:v>1.3126800000000001</c:v>
                </c:pt>
                <c:pt idx="12">
                  <c:v>1.31904</c:v>
                </c:pt>
                <c:pt idx="13">
                  <c:v>1.32542</c:v>
                </c:pt>
                <c:pt idx="14">
                  <c:v>1.3318099999999999</c:v>
                </c:pt>
                <c:pt idx="15">
                  <c:v>1.33823</c:v>
                </c:pt>
                <c:pt idx="16">
                  <c:v>1.34466</c:v>
                </c:pt>
                <c:pt idx="17">
                  <c:v>1.3511</c:v>
                </c:pt>
                <c:pt idx="18">
                  <c:v>1.3575699999999999</c:v>
                </c:pt>
                <c:pt idx="19">
                  <c:v>1.36405</c:v>
                </c:pt>
                <c:pt idx="20">
                  <c:v>1.3705499999999999</c:v>
                </c:pt>
                <c:pt idx="21">
                  <c:v>1.37706</c:v>
                </c:pt>
                <c:pt idx="22">
                  <c:v>1.3835900000000001</c:v>
                </c:pt>
                <c:pt idx="23">
                  <c:v>1.3901399999999999</c:v>
                </c:pt>
                <c:pt idx="24">
                  <c:v>1.3967099999999999</c:v>
                </c:pt>
                <c:pt idx="25">
                  <c:v>1.4032899999999999</c:v>
                </c:pt>
                <c:pt idx="26">
                  <c:v>1.4098999999999999</c:v>
                </c:pt>
                <c:pt idx="27">
                  <c:v>1.4165099999999999</c:v>
                </c:pt>
                <c:pt idx="28">
                  <c:v>1.4231499999999999</c:v>
                </c:pt>
                <c:pt idx="29">
                  <c:v>1.4298</c:v>
                </c:pt>
                <c:pt idx="30">
                  <c:v>1.4364699999999999</c:v>
                </c:pt>
                <c:pt idx="31">
                  <c:v>1.44316</c:v>
                </c:pt>
                <c:pt idx="32">
                  <c:v>1.4498599999999999</c:v>
                </c:pt>
                <c:pt idx="33">
                  <c:v>1.45658</c:v>
                </c:pt>
                <c:pt idx="34">
                  <c:v>1.46332</c:v>
                </c:pt>
                <c:pt idx="35">
                  <c:v>1.47007</c:v>
                </c:pt>
                <c:pt idx="36">
                  <c:v>1.4768399999999999</c:v>
                </c:pt>
                <c:pt idx="37">
                  <c:v>1.48363</c:v>
                </c:pt>
                <c:pt idx="38">
                  <c:v>1.49044</c:v>
                </c:pt>
                <c:pt idx="39">
                  <c:v>1.49726</c:v>
                </c:pt>
                <c:pt idx="40">
                  <c:v>1.5041</c:v>
                </c:pt>
                <c:pt idx="41">
                  <c:v>1.5109600000000001</c:v>
                </c:pt>
                <c:pt idx="42">
                  <c:v>1.51783</c:v>
                </c:pt>
                <c:pt idx="43">
                  <c:v>1.5247299999999999</c:v>
                </c:pt>
                <c:pt idx="44">
                  <c:v>1.53163</c:v>
                </c:pt>
                <c:pt idx="45">
                  <c:v>1.5385599999999999</c:v>
                </c:pt>
                <c:pt idx="46">
                  <c:v>1.5455000000000001</c:v>
                </c:pt>
                <c:pt idx="47">
                  <c:v>1.55246</c:v>
                </c:pt>
                <c:pt idx="48">
                  <c:v>1.5594399999999999</c:v>
                </c:pt>
                <c:pt idx="49">
                  <c:v>1.56643</c:v>
                </c:pt>
                <c:pt idx="50">
                  <c:v>1.5734399999999999</c:v>
                </c:pt>
                <c:pt idx="51">
                  <c:v>1.58047</c:v>
                </c:pt>
                <c:pt idx="52">
                  <c:v>1.58752</c:v>
                </c:pt>
                <c:pt idx="53">
                  <c:v>1.5945800000000001</c:v>
                </c:pt>
                <c:pt idx="54">
                  <c:v>1.6016600000000001</c:v>
                </c:pt>
                <c:pt idx="55">
                  <c:v>1.60876</c:v>
                </c:pt>
                <c:pt idx="56">
                  <c:v>1.6158699999999999</c:v>
                </c:pt>
                <c:pt idx="57">
                  <c:v>1.623</c:v>
                </c:pt>
                <c:pt idx="58">
                  <c:v>1.63015</c:v>
                </c:pt>
                <c:pt idx="59">
                  <c:v>1.63731</c:v>
                </c:pt>
                <c:pt idx="60">
                  <c:v>1.6445000000000001</c:v>
                </c:pt>
              </c:numCache>
            </c:numRef>
          </c:val>
          <c:smooth val="0"/>
          <c:extLst>
            <c:ext xmlns:c16="http://schemas.microsoft.com/office/drawing/2014/chart" uri="{C3380CC4-5D6E-409C-BE32-E72D297353CC}">
              <c16:uniqueId val="{00000063-8A3C-4863-A2DA-1368BC872E27}"/>
            </c:ext>
          </c:extLst>
        </c:ser>
        <c:ser>
          <c:idx val="100"/>
          <c:order val="100"/>
          <c:spPr>
            <a:ln w="28575" cap="rnd" cmpd="sng" algn="ctr">
              <a:solidFill>
                <a:schemeClr val="accent1">
                  <a:shade val="86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[figure_Note.xlsx]sim!$A$102:$BI$102</c:f>
              <c:numCache>
                <c:formatCode>General</c:formatCode>
                <c:ptCount val="61"/>
                <c:pt idx="1">
                  <c:v>1.25</c:v>
                </c:pt>
                <c:pt idx="2">
                  <c:v>1.25946</c:v>
                </c:pt>
                <c:pt idx="3">
                  <c:v>1.2685500000000001</c:v>
                </c:pt>
                <c:pt idx="4">
                  <c:v>1.2772600000000001</c:v>
                </c:pt>
                <c:pt idx="5">
                  <c:v>1.28559</c:v>
                </c:pt>
                <c:pt idx="6">
                  <c:v>1.29355</c:v>
                </c:pt>
                <c:pt idx="7">
                  <c:v>1.30114</c:v>
                </c:pt>
                <c:pt idx="8">
                  <c:v>1.3083499999999999</c:v>
                </c:pt>
                <c:pt idx="9">
                  <c:v>1.31518</c:v>
                </c:pt>
                <c:pt idx="10">
                  <c:v>1.3216399999999999</c:v>
                </c:pt>
                <c:pt idx="11">
                  <c:v>1.32772</c:v>
                </c:pt>
                <c:pt idx="12">
                  <c:v>1.3334299999999999</c:v>
                </c:pt>
                <c:pt idx="13">
                  <c:v>1.33876</c:v>
                </c:pt>
                <c:pt idx="14">
                  <c:v>1.34372</c:v>
                </c:pt>
                <c:pt idx="15">
                  <c:v>1.3483000000000001</c:v>
                </c:pt>
                <c:pt idx="16">
                  <c:v>1.3525</c:v>
                </c:pt>
                <c:pt idx="17">
                  <c:v>1.3563400000000001</c:v>
                </c:pt>
                <c:pt idx="18">
                  <c:v>1.3597900000000001</c:v>
                </c:pt>
                <c:pt idx="19">
                  <c:v>1.36287</c:v>
                </c:pt>
                <c:pt idx="20">
                  <c:v>1.36558</c:v>
                </c:pt>
                <c:pt idx="21">
                  <c:v>1.3678999999999999</c:v>
                </c:pt>
                <c:pt idx="22">
                  <c:v>1.3698600000000001</c:v>
                </c:pt>
                <c:pt idx="23">
                  <c:v>1.37144</c:v>
                </c:pt>
                <c:pt idx="24">
                  <c:v>1.3726400000000001</c:v>
                </c:pt>
                <c:pt idx="25">
                  <c:v>1.37347</c:v>
                </c:pt>
                <c:pt idx="26">
                  <c:v>1.37392</c:v>
                </c:pt>
                <c:pt idx="27">
                  <c:v>1.3740000000000001</c:v>
                </c:pt>
                <c:pt idx="28">
                  <c:v>1.3736999999999999</c:v>
                </c:pt>
                <c:pt idx="29">
                  <c:v>1.37303</c:v>
                </c:pt>
                <c:pt idx="30">
                  <c:v>1.37198</c:v>
                </c:pt>
                <c:pt idx="31">
                  <c:v>1.3705499999999999</c:v>
                </c:pt>
                <c:pt idx="32">
                  <c:v>1.3687499999999999</c:v>
                </c:pt>
                <c:pt idx="33">
                  <c:v>1.3665799999999999</c:v>
                </c:pt>
                <c:pt idx="34">
                  <c:v>1.3640300000000001</c:v>
                </c:pt>
                <c:pt idx="35">
                  <c:v>1.3611</c:v>
                </c:pt>
                <c:pt idx="36">
                  <c:v>1.3577999999999999</c:v>
                </c:pt>
                <c:pt idx="37">
                  <c:v>1.3541300000000001</c:v>
                </c:pt>
                <c:pt idx="38">
                  <c:v>1.3500700000000001</c:v>
                </c:pt>
                <c:pt idx="39">
                  <c:v>1.34565</c:v>
                </c:pt>
                <c:pt idx="40">
                  <c:v>1.3408500000000001</c:v>
                </c:pt>
                <c:pt idx="41">
                  <c:v>1.3356699999999999</c:v>
                </c:pt>
                <c:pt idx="42">
                  <c:v>1.3301099999999999</c:v>
                </c:pt>
                <c:pt idx="43">
                  <c:v>1.32419</c:v>
                </c:pt>
                <c:pt idx="44">
                  <c:v>1.3178799999999999</c:v>
                </c:pt>
                <c:pt idx="45">
                  <c:v>1.3111999999999999</c:v>
                </c:pt>
                <c:pt idx="46">
                  <c:v>1.3041499999999999</c:v>
                </c:pt>
                <c:pt idx="47">
                  <c:v>1.2967200000000001</c:v>
                </c:pt>
                <c:pt idx="48">
                  <c:v>1.28891</c:v>
                </c:pt>
                <c:pt idx="49">
                  <c:v>1.2807299999999999</c:v>
                </c:pt>
                <c:pt idx="50">
                  <c:v>1.2721800000000001</c:v>
                </c:pt>
                <c:pt idx="51">
                  <c:v>1.26325</c:v>
                </c:pt>
                <c:pt idx="52">
                  <c:v>1.2539400000000001</c:v>
                </c:pt>
                <c:pt idx="53">
                  <c:v>1.2442599999999999</c:v>
                </c:pt>
                <c:pt idx="54">
                  <c:v>1.2342</c:v>
                </c:pt>
                <c:pt idx="55">
                  <c:v>1.22377</c:v>
                </c:pt>
                <c:pt idx="56">
                  <c:v>1.21296</c:v>
                </c:pt>
                <c:pt idx="57">
                  <c:v>1.2017800000000001</c:v>
                </c:pt>
                <c:pt idx="58">
                  <c:v>1.1902200000000001</c:v>
                </c:pt>
                <c:pt idx="59">
                  <c:v>1.17828</c:v>
                </c:pt>
                <c:pt idx="60">
                  <c:v>1.16597</c:v>
                </c:pt>
              </c:numCache>
            </c:numRef>
          </c:val>
          <c:smooth val="0"/>
          <c:extLst>
            <c:ext xmlns:c16="http://schemas.microsoft.com/office/drawing/2014/chart" uri="{C3380CC4-5D6E-409C-BE32-E72D297353CC}">
              <c16:uniqueId val="{00000064-8A3C-4863-A2DA-1368BC872E27}"/>
            </c:ext>
          </c:extLst>
        </c:ser>
        <c:ser>
          <c:idx val="101"/>
          <c:order val="101"/>
          <c:spPr>
            <a:ln w="28575" cap="rnd" cmpd="sng" algn="ctr">
              <a:solidFill>
                <a:schemeClr val="accent1">
                  <a:shade val="86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[figure_Note.xlsx]sim!$A$103:$BI$103</c:f>
              <c:numCache>
                <c:formatCode>General</c:formatCode>
                <c:ptCount val="61"/>
                <c:pt idx="1">
                  <c:v>1.25</c:v>
                </c:pt>
                <c:pt idx="2">
                  <c:v>1.2626599999999999</c:v>
                </c:pt>
                <c:pt idx="3">
                  <c:v>1.2750999999999999</c:v>
                </c:pt>
                <c:pt idx="4">
                  <c:v>1.2873300000000001</c:v>
                </c:pt>
                <c:pt idx="5">
                  <c:v>1.29935</c:v>
                </c:pt>
                <c:pt idx="6">
                  <c:v>1.31115</c:v>
                </c:pt>
                <c:pt idx="7">
                  <c:v>1.32273</c:v>
                </c:pt>
                <c:pt idx="8">
                  <c:v>1.3341000000000001</c:v>
                </c:pt>
                <c:pt idx="9">
                  <c:v>1.3452500000000001</c:v>
                </c:pt>
                <c:pt idx="10">
                  <c:v>1.35619</c:v>
                </c:pt>
                <c:pt idx="11">
                  <c:v>1.3669199999999999</c:v>
                </c:pt>
                <c:pt idx="12">
                  <c:v>1.3774200000000001</c:v>
                </c:pt>
                <c:pt idx="13">
                  <c:v>1.3877200000000001</c:v>
                </c:pt>
                <c:pt idx="14">
                  <c:v>1.3977999999999999</c:v>
                </c:pt>
                <c:pt idx="15">
                  <c:v>1.4076599999999999</c:v>
                </c:pt>
                <c:pt idx="16">
                  <c:v>1.4173100000000001</c:v>
                </c:pt>
                <c:pt idx="17">
                  <c:v>1.42675</c:v>
                </c:pt>
                <c:pt idx="18">
                  <c:v>1.4359599999999999</c:v>
                </c:pt>
                <c:pt idx="19">
                  <c:v>1.4449700000000001</c:v>
                </c:pt>
                <c:pt idx="20">
                  <c:v>1.4537599999999999</c:v>
                </c:pt>
                <c:pt idx="21">
                  <c:v>1.4623299999999999</c:v>
                </c:pt>
                <c:pt idx="22">
                  <c:v>1.4706900000000001</c:v>
                </c:pt>
                <c:pt idx="23">
                  <c:v>1.4788399999999999</c:v>
                </c:pt>
                <c:pt idx="24">
                  <c:v>1.4867699999999999</c:v>
                </c:pt>
                <c:pt idx="25">
                  <c:v>1.49448</c:v>
                </c:pt>
                <c:pt idx="26">
                  <c:v>1.5019800000000001</c:v>
                </c:pt>
                <c:pt idx="27">
                  <c:v>1.50926</c:v>
                </c:pt>
                <c:pt idx="28">
                  <c:v>1.51633</c:v>
                </c:pt>
                <c:pt idx="29">
                  <c:v>1.52319</c:v>
                </c:pt>
                <c:pt idx="30">
                  <c:v>1.52983</c:v>
                </c:pt>
                <c:pt idx="31">
                  <c:v>1.5362499999999999</c:v>
                </c:pt>
                <c:pt idx="32">
                  <c:v>1.5424599999999999</c:v>
                </c:pt>
                <c:pt idx="33">
                  <c:v>1.5484500000000001</c:v>
                </c:pt>
                <c:pt idx="34">
                  <c:v>1.55423</c:v>
                </c:pt>
                <c:pt idx="35">
                  <c:v>1.5598000000000001</c:v>
                </c:pt>
                <c:pt idx="36">
                  <c:v>1.56515</c:v>
                </c:pt>
                <c:pt idx="37">
                  <c:v>1.5702799999999999</c:v>
                </c:pt>
                <c:pt idx="38">
                  <c:v>1.5751999999999999</c:v>
                </c:pt>
                <c:pt idx="39">
                  <c:v>1.5799099999999999</c:v>
                </c:pt>
                <c:pt idx="40">
                  <c:v>1.5844</c:v>
                </c:pt>
                <c:pt idx="41">
                  <c:v>1.58867</c:v>
                </c:pt>
                <c:pt idx="42">
                  <c:v>1.59273</c:v>
                </c:pt>
                <c:pt idx="43">
                  <c:v>1.59657</c:v>
                </c:pt>
                <c:pt idx="44">
                  <c:v>1.6002000000000001</c:v>
                </c:pt>
                <c:pt idx="45">
                  <c:v>1.60362</c:v>
                </c:pt>
                <c:pt idx="46">
                  <c:v>1.6068199999999999</c:v>
                </c:pt>
                <c:pt idx="47">
                  <c:v>1.6097999999999999</c:v>
                </c:pt>
                <c:pt idx="48">
                  <c:v>1.6125700000000001</c:v>
                </c:pt>
                <c:pt idx="49">
                  <c:v>1.61513</c:v>
                </c:pt>
                <c:pt idx="50">
                  <c:v>1.61747</c:v>
                </c:pt>
                <c:pt idx="51">
                  <c:v>1.6195900000000001</c:v>
                </c:pt>
                <c:pt idx="52">
                  <c:v>1.6214999999999999</c:v>
                </c:pt>
                <c:pt idx="53">
                  <c:v>1.6231899999999999</c:v>
                </c:pt>
                <c:pt idx="54">
                  <c:v>1.6246700000000001</c:v>
                </c:pt>
                <c:pt idx="55">
                  <c:v>1.6259399999999999</c:v>
                </c:pt>
                <c:pt idx="56">
                  <c:v>1.6269899999999999</c:v>
                </c:pt>
                <c:pt idx="57">
                  <c:v>1.62782</c:v>
                </c:pt>
                <c:pt idx="58">
                  <c:v>1.6284400000000001</c:v>
                </c:pt>
                <c:pt idx="59">
                  <c:v>1.6288499999999999</c:v>
                </c:pt>
                <c:pt idx="60">
                  <c:v>1.62904</c:v>
                </c:pt>
              </c:numCache>
            </c:numRef>
          </c:val>
          <c:smooth val="0"/>
          <c:extLst>
            <c:ext xmlns:c16="http://schemas.microsoft.com/office/drawing/2014/chart" uri="{C3380CC4-5D6E-409C-BE32-E72D297353CC}">
              <c16:uniqueId val="{00000065-8A3C-4863-A2DA-1368BC872E27}"/>
            </c:ext>
          </c:extLst>
        </c:ser>
        <c:ser>
          <c:idx val="102"/>
          <c:order val="102"/>
          <c:spPr>
            <a:ln w="28575" cap="rnd" cmpd="sng" algn="ctr">
              <a:solidFill>
                <a:schemeClr val="accent1">
                  <a:shade val="87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[figure_Note.xlsx]sim!$A$104:$BI$104</c:f>
              <c:numCache>
                <c:formatCode>General</c:formatCode>
                <c:ptCount val="61"/>
                <c:pt idx="1">
                  <c:v>1.25</c:v>
                </c:pt>
                <c:pt idx="2">
                  <c:v>1.24777</c:v>
                </c:pt>
                <c:pt idx="3">
                  <c:v>1.2454499999999999</c:v>
                </c:pt>
                <c:pt idx="4">
                  <c:v>1.24305</c:v>
                </c:pt>
                <c:pt idx="5">
                  <c:v>1.24057</c:v>
                </c:pt>
                <c:pt idx="6">
                  <c:v>1.238</c:v>
                </c:pt>
                <c:pt idx="7">
                  <c:v>1.23536</c:v>
                </c:pt>
                <c:pt idx="8">
                  <c:v>1.2326299999999999</c:v>
                </c:pt>
                <c:pt idx="9">
                  <c:v>1.2298199999999999</c:v>
                </c:pt>
                <c:pt idx="10">
                  <c:v>1.2269300000000001</c:v>
                </c:pt>
                <c:pt idx="11">
                  <c:v>1.2239599999999999</c:v>
                </c:pt>
                <c:pt idx="12">
                  <c:v>1.2209000000000001</c:v>
                </c:pt>
                <c:pt idx="13">
                  <c:v>1.21777</c:v>
                </c:pt>
                <c:pt idx="14">
                  <c:v>1.21455</c:v>
                </c:pt>
                <c:pt idx="15">
                  <c:v>1.2112499999999999</c:v>
                </c:pt>
                <c:pt idx="16">
                  <c:v>1.2078599999999999</c:v>
                </c:pt>
                <c:pt idx="17">
                  <c:v>1.2043999999999999</c:v>
                </c:pt>
                <c:pt idx="18">
                  <c:v>1.20085</c:v>
                </c:pt>
                <c:pt idx="19">
                  <c:v>1.19722</c:v>
                </c:pt>
                <c:pt idx="20">
                  <c:v>1.1935100000000001</c:v>
                </c:pt>
                <c:pt idx="21">
                  <c:v>1.1897200000000001</c:v>
                </c:pt>
                <c:pt idx="22">
                  <c:v>1.18584</c:v>
                </c:pt>
                <c:pt idx="23">
                  <c:v>1.1818900000000001</c:v>
                </c:pt>
                <c:pt idx="24">
                  <c:v>1.1778500000000001</c:v>
                </c:pt>
                <c:pt idx="25">
                  <c:v>1.1737299999999999</c:v>
                </c:pt>
                <c:pt idx="26">
                  <c:v>1.1695199999999999</c:v>
                </c:pt>
                <c:pt idx="27">
                  <c:v>1.1652400000000001</c:v>
                </c:pt>
                <c:pt idx="28">
                  <c:v>1.1608700000000001</c:v>
                </c:pt>
                <c:pt idx="29">
                  <c:v>1.15642</c:v>
                </c:pt>
                <c:pt idx="30">
                  <c:v>1.1518900000000001</c:v>
                </c:pt>
                <c:pt idx="31">
                  <c:v>1.1472800000000001</c:v>
                </c:pt>
                <c:pt idx="32">
                  <c:v>1.1425799999999999</c:v>
                </c:pt>
                <c:pt idx="33">
                  <c:v>1.1377999999999999</c:v>
                </c:pt>
                <c:pt idx="34">
                  <c:v>1.1329400000000001</c:v>
                </c:pt>
                <c:pt idx="35">
                  <c:v>1.1279999999999999</c:v>
                </c:pt>
                <c:pt idx="36">
                  <c:v>1.1229800000000001</c:v>
                </c:pt>
                <c:pt idx="37">
                  <c:v>1.1178699999999999</c:v>
                </c:pt>
                <c:pt idx="38">
                  <c:v>1.11269</c:v>
                </c:pt>
                <c:pt idx="39">
                  <c:v>1.1074200000000001</c:v>
                </c:pt>
                <c:pt idx="40">
                  <c:v>1.10206</c:v>
                </c:pt>
                <c:pt idx="41">
                  <c:v>1.09663</c:v>
                </c:pt>
                <c:pt idx="42">
                  <c:v>1.0911200000000001</c:v>
                </c:pt>
                <c:pt idx="43">
                  <c:v>1.08552</c:v>
                </c:pt>
                <c:pt idx="44">
                  <c:v>1.0798399999999999</c:v>
                </c:pt>
                <c:pt idx="45">
                  <c:v>1.0740799999999999</c:v>
                </c:pt>
                <c:pt idx="46">
                  <c:v>1.06823</c:v>
                </c:pt>
                <c:pt idx="47">
                  <c:v>1.0623100000000001</c:v>
                </c:pt>
                <c:pt idx="48">
                  <c:v>1.0563</c:v>
                </c:pt>
                <c:pt idx="49">
                  <c:v>1.0502100000000001</c:v>
                </c:pt>
                <c:pt idx="50">
                  <c:v>1.0440400000000001</c:v>
                </c:pt>
                <c:pt idx="51">
                  <c:v>1.03779</c:v>
                </c:pt>
                <c:pt idx="52">
                  <c:v>1.03145</c:v>
                </c:pt>
                <c:pt idx="53">
                  <c:v>1.0250300000000001</c:v>
                </c:pt>
                <c:pt idx="54">
                  <c:v>1.0185299999999999</c:v>
                </c:pt>
                <c:pt idx="55">
                  <c:v>1.0119499999999999</c:v>
                </c:pt>
                <c:pt idx="56">
                  <c:v>1.00529</c:v>
                </c:pt>
                <c:pt idx="57">
                  <c:v>0.99853999999999998</c:v>
                </c:pt>
                <c:pt idx="58">
                  <c:v>0.99172000000000005</c:v>
                </c:pt>
                <c:pt idx="59">
                  <c:v>0.98480999999999996</c:v>
                </c:pt>
                <c:pt idx="60">
                  <c:v>0.97780999999999996</c:v>
                </c:pt>
              </c:numCache>
            </c:numRef>
          </c:val>
          <c:smooth val="0"/>
          <c:extLst>
            <c:ext xmlns:c16="http://schemas.microsoft.com/office/drawing/2014/chart" uri="{C3380CC4-5D6E-409C-BE32-E72D297353CC}">
              <c16:uniqueId val="{00000066-8A3C-4863-A2DA-1368BC872E27}"/>
            </c:ext>
          </c:extLst>
        </c:ser>
        <c:ser>
          <c:idx val="103"/>
          <c:order val="103"/>
          <c:spPr>
            <a:ln w="28575" cap="rnd" cmpd="sng" algn="ctr">
              <a:solidFill>
                <a:schemeClr val="accent1">
                  <a:shade val="88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[figure_Note.xlsx]sim!$A$105:$BI$105</c:f>
              <c:numCache>
                <c:formatCode>General</c:formatCode>
                <c:ptCount val="61"/>
                <c:pt idx="1">
                  <c:v>1.25</c:v>
                </c:pt>
                <c:pt idx="2">
                  <c:v>1.26345</c:v>
                </c:pt>
                <c:pt idx="3">
                  <c:v>1.2765500000000001</c:v>
                </c:pt>
                <c:pt idx="4">
                  <c:v>1.2892999999999999</c:v>
                </c:pt>
                <c:pt idx="5">
                  <c:v>1.3017099999999999</c:v>
                </c:pt>
                <c:pt idx="6">
                  <c:v>1.3137700000000001</c:v>
                </c:pt>
                <c:pt idx="7">
                  <c:v>1.32548</c:v>
                </c:pt>
                <c:pt idx="8">
                  <c:v>1.3368500000000001</c:v>
                </c:pt>
                <c:pt idx="9">
                  <c:v>1.3478699999999999</c:v>
                </c:pt>
                <c:pt idx="10">
                  <c:v>1.3585400000000001</c:v>
                </c:pt>
                <c:pt idx="11">
                  <c:v>1.36887</c:v>
                </c:pt>
                <c:pt idx="12">
                  <c:v>1.3788499999999999</c:v>
                </c:pt>
                <c:pt idx="13">
                  <c:v>1.3884799999999999</c:v>
                </c:pt>
                <c:pt idx="14">
                  <c:v>1.3977599999999999</c:v>
                </c:pt>
                <c:pt idx="15">
                  <c:v>1.4067000000000001</c:v>
                </c:pt>
                <c:pt idx="16">
                  <c:v>1.4152899999999999</c:v>
                </c:pt>
                <c:pt idx="17">
                  <c:v>1.42353</c:v>
                </c:pt>
                <c:pt idx="18">
                  <c:v>1.43143</c:v>
                </c:pt>
                <c:pt idx="19">
                  <c:v>1.4389799999999999</c:v>
                </c:pt>
                <c:pt idx="20">
                  <c:v>1.44618</c:v>
                </c:pt>
                <c:pt idx="21">
                  <c:v>1.4530400000000001</c:v>
                </c:pt>
                <c:pt idx="22">
                  <c:v>1.4595499999999999</c:v>
                </c:pt>
                <c:pt idx="23">
                  <c:v>1.4657100000000001</c:v>
                </c:pt>
                <c:pt idx="24">
                  <c:v>1.4715199999999999</c:v>
                </c:pt>
                <c:pt idx="25">
                  <c:v>1.47699</c:v>
                </c:pt>
                <c:pt idx="26">
                  <c:v>1.48211</c:v>
                </c:pt>
                <c:pt idx="27">
                  <c:v>1.48688</c:v>
                </c:pt>
                <c:pt idx="28">
                  <c:v>1.4913099999999999</c:v>
                </c:pt>
                <c:pt idx="29">
                  <c:v>1.49539</c:v>
                </c:pt>
                <c:pt idx="30">
                  <c:v>1.49912</c:v>
                </c:pt>
                <c:pt idx="31">
                  <c:v>1.50251</c:v>
                </c:pt>
                <c:pt idx="32">
                  <c:v>1.5055499999999999</c:v>
                </c:pt>
                <c:pt idx="33">
                  <c:v>1.50824</c:v>
                </c:pt>
                <c:pt idx="34">
                  <c:v>1.51058</c:v>
                </c:pt>
                <c:pt idx="35">
                  <c:v>1.51258</c:v>
                </c:pt>
                <c:pt idx="36">
                  <c:v>1.51423</c:v>
                </c:pt>
                <c:pt idx="37">
                  <c:v>1.5155400000000001</c:v>
                </c:pt>
                <c:pt idx="38">
                  <c:v>1.5164899999999999</c:v>
                </c:pt>
                <c:pt idx="39">
                  <c:v>1.5170999999999999</c:v>
                </c:pt>
                <c:pt idx="40">
                  <c:v>1.5173700000000001</c:v>
                </c:pt>
                <c:pt idx="41">
                  <c:v>1.51728</c:v>
                </c:pt>
                <c:pt idx="42">
                  <c:v>1.51685</c:v>
                </c:pt>
                <c:pt idx="43">
                  <c:v>1.51607</c:v>
                </c:pt>
                <c:pt idx="44">
                  <c:v>1.51495</c:v>
                </c:pt>
                <c:pt idx="45">
                  <c:v>1.5134799999999999</c:v>
                </c:pt>
                <c:pt idx="46">
                  <c:v>1.51166</c:v>
                </c:pt>
                <c:pt idx="47">
                  <c:v>1.50949</c:v>
                </c:pt>
                <c:pt idx="48">
                  <c:v>1.50698</c:v>
                </c:pt>
                <c:pt idx="49">
                  <c:v>1.5041199999999999</c:v>
                </c:pt>
                <c:pt idx="50">
                  <c:v>1.50091</c:v>
                </c:pt>
                <c:pt idx="51">
                  <c:v>1.49736</c:v>
                </c:pt>
                <c:pt idx="52">
                  <c:v>1.49346</c:v>
                </c:pt>
                <c:pt idx="53">
                  <c:v>1.4892099999999999</c:v>
                </c:pt>
                <c:pt idx="54">
                  <c:v>1.4846200000000001</c:v>
                </c:pt>
                <c:pt idx="55">
                  <c:v>1.47967</c:v>
                </c:pt>
                <c:pt idx="56">
                  <c:v>1.4743900000000001</c:v>
                </c:pt>
                <c:pt idx="57">
                  <c:v>1.46875</c:v>
                </c:pt>
                <c:pt idx="58">
                  <c:v>1.4627699999999999</c:v>
                </c:pt>
                <c:pt idx="59">
                  <c:v>1.45644</c:v>
                </c:pt>
                <c:pt idx="60">
                  <c:v>1.4497599999999999</c:v>
                </c:pt>
              </c:numCache>
            </c:numRef>
          </c:val>
          <c:smooth val="0"/>
          <c:extLst>
            <c:ext xmlns:c16="http://schemas.microsoft.com/office/drawing/2014/chart" uri="{C3380CC4-5D6E-409C-BE32-E72D297353CC}">
              <c16:uniqueId val="{00000067-8A3C-4863-A2DA-1368BC872E27}"/>
            </c:ext>
          </c:extLst>
        </c:ser>
        <c:ser>
          <c:idx val="104"/>
          <c:order val="104"/>
          <c:spPr>
            <a:ln w="28575" cap="rnd" cmpd="sng" algn="ctr">
              <a:solidFill>
                <a:schemeClr val="accent1">
                  <a:shade val="88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[figure_Note.xlsx]sim!$A$106:$BI$106</c:f>
              <c:numCache>
                <c:formatCode>General</c:formatCode>
                <c:ptCount val="61"/>
                <c:pt idx="1">
                  <c:v>1.25</c:v>
                </c:pt>
                <c:pt idx="2">
                  <c:v>1.24363</c:v>
                </c:pt>
                <c:pt idx="3">
                  <c:v>1.2376400000000001</c:v>
                </c:pt>
                <c:pt idx="4">
                  <c:v>1.23204</c:v>
                </c:pt>
                <c:pt idx="5">
                  <c:v>1.2268300000000001</c:v>
                </c:pt>
                <c:pt idx="6">
                  <c:v>1.22201</c:v>
                </c:pt>
                <c:pt idx="7">
                  <c:v>1.2175800000000001</c:v>
                </c:pt>
                <c:pt idx="8">
                  <c:v>1.21353</c:v>
                </c:pt>
                <c:pt idx="9">
                  <c:v>1.20987</c:v>
                </c:pt>
                <c:pt idx="10">
                  <c:v>1.20661</c:v>
                </c:pt>
                <c:pt idx="11">
                  <c:v>1.20373</c:v>
                </c:pt>
                <c:pt idx="12">
                  <c:v>1.20123</c:v>
                </c:pt>
                <c:pt idx="13">
                  <c:v>1.19913</c:v>
                </c:pt>
                <c:pt idx="14">
                  <c:v>1.1974100000000001</c:v>
                </c:pt>
                <c:pt idx="15">
                  <c:v>1.1960900000000001</c:v>
                </c:pt>
                <c:pt idx="16">
                  <c:v>1.1951499999999999</c:v>
                </c:pt>
                <c:pt idx="17">
                  <c:v>1.1946000000000001</c:v>
                </c:pt>
                <c:pt idx="18">
                  <c:v>1.1944399999999999</c:v>
                </c:pt>
                <c:pt idx="19">
                  <c:v>1.1946600000000001</c:v>
                </c:pt>
                <c:pt idx="20">
                  <c:v>1.1952700000000001</c:v>
                </c:pt>
                <c:pt idx="21">
                  <c:v>1.19628</c:v>
                </c:pt>
                <c:pt idx="22">
                  <c:v>1.19767</c:v>
                </c:pt>
                <c:pt idx="23">
                  <c:v>1.1994499999999999</c:v>
                </c:pt>
                <c:pt idx="24">
                  <c:v>1.2016100000000001</c:v>
                </c:pt>
                <c:pt idx="25">
                  <c:v>1.20417</c:v>
                </c:pt>
                <c:pt idx="26">
                  <c:v>1.2071099999999999</c:v>
                </c:pt>
                <c:pt idx="27">
                  <c:v>1.21044</c:v>
                </c:pt>
                <c:pt idx="28">
                  <c:v>1.2141599999999999</c:v>
                </c:pt>
                <c:pt idx="29">
                  <c:v>1.21827</c:v>
                </c:pt>
                <c:pt idx="30">
                  <c:v>1.2227699999999999</c:v>
                </c:pt>
                <c:pt idx="31">
                  <c:v>1.2276499999999999</c:v>
                </c:pt>
                <c:pt idx="32">
                  <c:v>1.2329300000000001</c:v>
                </c:pt>
                <c:pt idx="33">
                  <c:v>1.2385900000000001</c:v>
                </c:pt>
                <c:pt idx="34">
                  <c:v>1.24464</c:v>
                </c:pt>
                <c:pt idx="35">
                  <c:v>1.25108</c:v>
                </c:pt>
                <c:pt idx="36">
                  <c:v>1.2579</c:v>
                </c:pt>
                <c:pt idx="37">
                  <c:v>1.26512</c:v>
                </c:pt>
                <c:pt idx="38">
                  <c:v>1.2727200000000001</c:v>
                </c:pt>
                <c:pt idx="39">
                  <c:v>1.28071</c:v>
                </c:pt>
                <c:pt idx="40">
                  <c:v>1.2890900000000001</c:v>
                </c:pt>
                <c:pt idx="41">
                  <c:v>1.29786</c:v>
                </c:pt>
                <c:pt idx="42">
                  <c:v>1.30701</c:v>
                </c:pt>
                <c:pt idx="43">
                  <c:v>1.31656</c:v>
                </c:pt>
                <c:pt idx="44">
                  <c:v>1.3264899999999999</c:v>
                </c:pt>
                <c:pt idx="45">
                  <c:v>1.3368100000000001</c:v>
                </c:pt>
                <c:pt idx="46">
                  <c:v>1.3475200000000001</c:v>
                </c:pt>
                <c:pt idx="47">
                  <c:v>1.3586199999999999</c:v>
                </c:pt>
                <c:pt idx="48">
                  <c:v>1.3701000000000001</c:v>
                </c:pt>
                <c:pt idx="49">
                  <c:v>1.3819699999999999</c:v>
                </c:pt>
                <c:pt idx="50">
                  <c:v>1.3942399999999999</c:v>
                </c:pt>
                <c:pt idx="51">
                  <c:v>1.40689</c:v>
                </c:pt>
                <c:pt idx="52">
                  <c:v>1.4199200000000001</c:v>
                </c:pt>
                <c:pt idx="53">
                  <c:v>1.4333499999999999</c:v>
                </c:pt>
                <c:pt idx="54">
                  <c:v>1.4471700000000001</c:v>
                </c:pt>
                <c:pt idx="55">
                  <c:v>1.4613700000000001</c:v>
                </c:pt>
                <c:pt idx="56">
                  <c:v>1.4759599999999999</c:v>
                </c:pt>
                <c:pt idx="57">
                  <c:v>1.4909399999999999</c:v>
                </c:pt>
                <c:pt idx="58">
                  <c:v>1.50631</c:v>
                </c:pt>
                <c:pt idx="59">
                  <c:v>1.52206</c:v>
                </c:pt>
                <c:pt idx="60">
                  <c:v>1.5382100000000001</c:v>
                </c:pt>
              </c:numCache>
            </c:numRef>
          </c:val>
          <c:smooth val="0"/>
          <c:extLst>
            <c:ext xmlns:c16="http://schemas.microsoft.com/office/drawing/2014/chart" uri="{C3380CC4-5D6E-409C-BE32-E72D297353CC}">
              <c16:uniqueId val="{00000068-8A3C-4863-A2DA-1368BC872E27}"/>
            </c:ext>
          </c:extLst>
        </c:ser>
        <c:ser>
          <c:idx val="105"/>
          <c:order val="105"/>
          <c:spPr>
            <a:ln w="28575" cap="rnd" cmpd="sng" algn="ctr">
              <a:solidFill>
                <a:schemeClr val="accent1">
                  <a:shade val="89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[figure_Note.xlsx]sim!$A$107:$BI$107</c:f>
              <c:numCache>
                <c:formatCode>General</c:formatCode>
                <c:ptCount val="61"/>
                <c:pt idx="1">
                  <c:v>1.25</c:v>
                </c:pt>
                <c:pt idx="2">
                  <c:v>1.25735</c:v>
                </c:pt>
                <c:pt idx="3">
                  <c:v>1.2645599999999999</c:v>
                </c:pt>
                <c:pt idx="4">
                  <c:v>1.2716400000000001</c:v>
                </c:pt>
                <c:pt idx="5">
                  <c:v>1.27858</c:v>
                </c:pt>
                <c:pt idx="6">
                  <c:v>1.28539</c:v>
                </c:pt>
                <c:pt idx="7">
                  <c:v>1.2920700000000001</c:v>
                </c:pt>
                <c:pt idx="8">
                  <c:v>1.29861</c:v>
                </c:pt>
                <c:pt idx="9">
                  <c:v>1.3050299999999999</c:v>
                </c:pt>
                <c:pt idx="10">
                  <c:v>1.3112999999999999</c:v>
                </c:pt>
                <c:pt idx="11">
                  <c:v>1.31745</c:v>
                </c:pt>
                <c:pt idx="12">
                  <c:v>1.3234600000000001</c:v>
                </c:pt>
                <c:pt idx="13">
                  <c:v>1.32934</c:v>
                </c:pt>
                <c:pt idx="14">
                  <c:v>1.33508</c:v>
                </c:pt>
                <c:pt idx="15">
                  <c:v>1.3406899999999999</c:v>
                </c:pt>
                <c:pt idx="16">
                  <c:v>1.3461700000000001</c:v>
                </c:pt>
                <c:pt idx="17">
                  <c:v>1.3515200000000001</c:v>
                </c:pt>
                <c:pt idx="18">
                  <c:v>1.35673</c:v>
                </c:pt>
                <c:pt idx="19">
                  <c:v>1.36181</c:v>
                </c:pt>
                <c:pt idx="20">
                  <c:v>1.3667499999999999</c:v>
                </c:pt>
                <c:pt idx="21">
                  <c:v>1.3715599999999999</c:v>
                </c:pt>
                <c:pt idx="22">
                  <c:v>1.3762399999999999</c:v>
                </c:pt>
                <c:pt idx="23">
                  <c:v>1.3807799999999999</c:v>
                </c:pt>
                <c:pt idx="24">
                  <c:v>1.3851899999999999</c:v>
                </c:pt>
                <c:pt idx="25">
                  <c:v>1.38947</c:v>
                </c:pt>
                <c:pt idx="26">
                  <c:v>1.3936200000000001</c:v>
                </c:pt>
                <c:pt idx="27">
                  <c:v>1.3976299999999999</c:v>
                </c:pt>
                <c:pt idx="28">
                  <c:v>1.4015</c:v>
                </c:pt>
                <c:pt idx="29">
                  <c:v>1.4052500000000001</c:v>
                </c:pt>
                <c:pt idx="30">
                  <c:v>1.40886</c:v>
                </c:pt>
                <c:pt idx="31">
                  <c:v>1.4123399999999999</c:v>
                </c:pt>
                <c:pt idx="32">
                  <c:v>1.41568</c:v>
                </c:pt>
                <c:pt idx="33">
                  <c:v>1.41889</c:v>
                </c:pt>
                <c:pt idx="34">
                  <c:v>1.42197</c:v>
                </c:pt>
                <c:pt idx="35">
                  <c:v>1.4249099999999999</c:v>
                </c:pt>
                <c:pt idx="36">
                  <c:v>1.4277200000000001</c:v>
                </c:pt>
                <c:pt idx="37">
                  <c:v>1.4303999999999999</c:v>
                </c:pt>
                <c:pt idx="38">
                  <c:v>1.4329400000000001</c:v>
                </c:pt>
                <c:pt idx="39">
                  <c:v>1.4353499999999999</c:v>
                </c:pt>
                <c:pt idx="40">
                  <c:v>1.43763</c:v>
                </c:pt>
                <c:pt idx="41">
                  <c:v>1.43977</c:v>
                </c:pt>
                <c:pt idx="42">
                  <c:v>1.4417800000000001</c:v>
                </c:pt>
                <c:pt idx="43">
                  <c:v>1.4436599999999999</c:v>
                </c:pt>
                <c:pt idx="44">
                  <c:v>1.4454</c:v>
                </c:pt>
                <c:pt idx="45">
                  <c:v>1.44702</c:v>
                </c:pt>
                <c:pt idx="46">
                  <c:v>1.4484900000000001</c:v>
                </c:pt>
                <c:pt idx="47">
                  <c:v>1.44984</c:v>
                </c:pt>
                <c:pt idx="48">
                  <c:v>1.45105</c:v>
                </c:pt>
                <c:pt idx="49">
                  <c:v>1.4521200000000001</c:v>
                </c:pt>
                <c:pt idx="50">
                  <c:v>1.4530700000000001</c:v>
                </c:pt>
                <c:pt idx="51">
                  <c:v>1.4538800000000001</c:v>
                </c:pt>
                <c:pt idx="52">
                  <c:v>1.45455</c:v>
                </c:pt>
                <c:pt idx="53">
                  <c:v>1.4551000000000001</c:v>
                </c:pt>
                <c:pt idx="54">
                  <c:v>1.4555100000000001</c:v>
                </c:pt>
                <c:pt idx="55">
                  <c:v>1.4557800000000001</c:v>
                </c:pt>
                <c:pt idx="56">
                  <c:v>1.4559200000000001</c:v>
                </c:pt>
                <c:pt idx="57">
                  <c:v>1.4559299999999999</c:v>
                </c:pt>
                <c:pt idx="58">
                  <c:v>1.45581</c:v>
                </c:pt>
                <c:pt idx="59">
                  <c:v>1.4555499999999999</c:v>
                </c:pt>
                <c:pt idx="60">
                  <c:v>1.45516</c:v>
                </c:pt>
              </c:numCache>
            </c:numRef>
          </c:val>
          <c:smooth val="0"/>
          <c:extLst>
            <c:ext xmlns:c16="http://schemas.microsoft.com/office/drawing/2014/chart" uri="{C3380CC4-5D6E-409C-BE32-E72D297353CC}">
              <c16:uniqueId val="{00000069-8A3C-4863-A2DA-1368BC872E27}"/>
            </c:ext>
          </c:extLst>
        </c:ser>
        <c:ser>
          <c:idx val="106"/>
          <c:order val="106"/>
          <c:spPr>
            <a:ln w="28575" cap="rnd" cmpd="sng" algn="ctr">
              <a:solidFill>
                <a:schemeClr val="accent1">
                  <a:shade val="89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[figure_Note.xlsx]sim!$A$108:$BI$108</c:f>
              <c:numCache>
                <c:formatCode>General</c:formatCode>
                <c:ptCount val="61"/>
                <c:pt idx="1">
                  <c:v>1.25</c:v>
                </c:pt>
                <c:pt idx="2">
                  <c:v>1.2663500000000001</c:v>
                </c:pt>
                <c:pt idx="3">
                  <c:v>1.2822199999999999</c:v>
                </c:pt>
                <c:pt idx="4">
                  <c:v>1.2976099999999999</c:v>
                </c:pt>
                <c:pt idx="5">
                  <c:v>1.3125199999999999</c:v>
                </c:pt>
                <c:pt idx="6">
                  <c:v>1.3269500000000001</c:v>
                </c:pt>
                <c:pt idx="7">
                  <c:v>1.34091</c:v>
                </c:pt>
                <c:pt idx="8">
                  <c:v>1.3543799999999999</c:v>
                </c:pt>
                <c:pt idx="9">
                  <c:v>1.36738</c:v>
                </c:pt>
                <c:pt idx="10">
                  <c:v>1.3798999999999999</c:v>
                </c:pt>
                <c:pt idx="11">
                  <c:v>1.39194</c:v>
                </c:pt>
                <c:pt idx="12">
                  <c:v>1.4035</c:v>
                </c:pt>
                <c:pt idx="13">
                  <c:v>1.4145799999999999</c:v>
                </c:pt>
                <c:pt idx="14">
                  <c:v>1.42519</c:v>
                </c:pt>
                <c:pt idx="15">
                  <c:v>1.4353100000000001</c:v>
                </c:pt>
                <c:pt idx="16">
                  <c:v>1.44496</c:v>
                </c:pt>
                <c:pt idx="17">
                  <c:v>1.4541299999999999</c:v>
                </c:pt>
                <c:pt idx="18">
                  <c:v>1.46282</c:v>
                </c:pt>
                <c:pt idx="19">
                  <c:v>1.4710300000000001</c:v>
                </c:pt>
                <c:pt idx="20">
                  <c:v>1.4787600000000001</c:v>
                </c:pt>
                <c:pt idx="21">
                  <c:v>1.4860199999999999</c:v>
                </c:pt>
                <c:pt idx="22">
                  <c:v>1.4927900000000001</c:v>
                </c:pt>
                <c:pt idx="23">
                  <c:v>1.49909</c:v>
                </c:pt>
                <c:pt idx="24">
                  <c:v>1.50491</c:v>
                </c:pt>
                <c:pt idx="25">
                  <c:v>1.5102500000000001</c:v>
                </c:pt>
                <c:pt idx="26">
                  <c:v>1.51511</c:v>
                </c:pt>
                <c:pt idx="27">
                  <c:v>1.51949</c:v>
                </c:pt>
                <c:pt idx="28">
                  <c:v>1.52339</c:v>
                </c:pt>
                <c:pt idx="29">
                  <c:v>1.5268200000000001</c:v>
                </c:pt>
                <c:pt idx="30">
                  <c:v>1.52976</c:v>
                </c:pt>
                <c:pt idx="31">
                  <c:v>1.53223</c:v>
                </c:pt>
                <c:pt idx="32">
                  <c:v>1.5342199999999999</c:v>
                </c:pt>
                <c:pt idx="33">
                  <c:v>1.53573</c:v>
                </c:pt>
                <c:pt idx="34">
                  <c:v>1.5367599999999999</c:v>
                </c:pt>
                <c:pt idx="35">
                  <c:v>1.53732</c:v>
                </c:pt>
                <c:pt idx="36">
                  <c:v>1.53739</c:v>
                </c:pt>
                <c:pt idx="37">
                  <c:v>1.5369900000000001</c:v>
                </c:pt>
                <c:pt idx="38">
                  <c:v>1.5361</c:v>
                </c:pt>
                <c:pt idx="39">
                  <c:v>1.53474</c:v>
                </c:pt>
                <c:pt idx="40">
                  <c:v>1.5328999999999999</c:v>
                </c:pt>
                <c:pt idx="41">
                  <c:v>1.5305800000000001</c:v>
                </c:pt>
                <c:pt idx="42">
                  <c:v>1.52779</c:v>
                </c:pt>
                <c:pt idx="43">
                  <c:v>1.52451</c:v>
                </c:pt>
                <c:pt idx="44">
                  <c:v>1.5207599999999999</c:v>
                </c:pt>
                <c:pt idx="45">
                  <c:v>1.5165200000000001</c:v>
                </c:pt>
                <c:pt idx="46">
                  <c:v>1.5118100000000001</c:v>
                </c:pt>
                <c:pt idx="47">
                  <c:v>1.5066200000000001</c:v>
                </c:pt>
                <c:pt idx="48">
                  <c:v>1.50095</c:v>
                </c:pt>
                <c:pt idx="49">
                  <c:v>1.4947999999999999</c:v>
                </c:pt>
                <c:pt idx="50">
                  <c:v>1.4881800000000001</c:v>
                </c:pt>
                <c:pt idx="51">
                  <c:v>1.4810700000000001</c:v>
                </c:pt>
                <c:pt idx="52">
                  <c:v>1.47349</c:v>
                </c:pt>
                <c:pt idx="53">
                  <c:v>1.46543</c:v>
                </c:pt>
                <c:pt idx="54">
                  <c:v>1.45689</c:v>
                </c:pt>
                <c:pt idx="55">
                  <c:v>1.44787</c:v>
                </c:pt>
                <c:pt idx="56">
                  <c:v>1.4383699999999999</c:v>
                </c:pt>
                <c:pt idx="57">
                  <c:v>1.42839</c:v>
                </c:pt>
                <c:pt idx="58">
                  <c:v>1.41794</c:v>
                </c:pt>
                <c:pt idx="59">
                  <c:v>1.407</c:v>
                </c:pt>
                <c:pt idx="60">
                  <c:v>1.3955900000000001</c:v>
                </c:pt>
              </c:numCache>
            </c:numRef>
          </c:val>
          <c:smooth val="0"/>
          <c:extLst>
            <c:ext xmlns:c16="http://schemas.microsoft.com/office/drawing/2014/chart" uri="{C3380CC4-5D6E-409C-BE32-E72D297353CC}">
              <c16:uniqueId val="{0000006A-8A3C-4863-A2DA-1368BC872E27}"/>
            </c:ext>
          </c:extLst>
        </c:ser>
        <c:ser>
          <c:idx val="107"/>
          <c:order val="107"/>
          <c:spPr>
            <a:ln w="28575" cap="rnd" cmpd="sng" algn="ctr">
              <a:solidFill>
                <a:schemeClr val="accent1">
                  <a:shade val="90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[figure_Note.xlsx]sim!$A$109:$BI$109</c:f>
              <c:numCache>
                <c:formatCode>General</c:formatCode>
                <c:ptCount val="61"/>
                <c:pt idx="1">
                  <c:v>1.25</c:v>
                </c:pt>
                <c:pt idx="2">
                  <c:v>1.2505500000000001</c:v>
                </c:pt>
                <c:pt idx="3">
                  <c:v>1.25118</c:v>
                </c:pt>
                <c:pt idx="4">
                  <c:v>1.25187</c:v>
                </c:pt>
                <c:pt idx="5">
                  <c:v>1.2526299999999999</c:v>
                </c:pt>
                <c:pt idx="6">
                  <c:v>1.25346</c:v>
                </c:pt>
                <c:pt idx="7">
                  <c:v>1.2543599999999999</c:v>
                </c:pt>
                <c:pt idx="8">
                  <c:v>1.25532</c:v>
                </c:pt>
                <c:pt idx="9">
                  <c:v>1.2563599999999999</c:v>
                </c:pt>
                <c:pt idx="10">
                  <c:v>1.25746</c:v>
                </c:pt>
                <c:pt idx="11">
                  <c:v>1.2586299999999999</c:v>
                </c:pt>
                <c:pt idx="12">
                  <c:v>1.25987</c:v>
                </c:pt>
                <c:pt idx="13">
                  <c:v>1.26118</c:v>
                </c:pt>
                <c:pt idx="14">
                  <c:v>1.2625599999999999</c:v>
                </c:pt>
                <c:pt idx="15">
                  <c:v>1.264</c:v>
                </c:pt>
                <c:pt idx="16">
                  <c:v>1.26552</c:v>
                </c:pt>
                <c:pt idx="17">
                  <c:v>1.2670999999999999</c:v>
                </c:pt>
                <c:pt idx="18">
                  <c:v>1.26875</c:v>
                </c:pt>
                <c:pt idx="19">
                  <c:v>1.27047</c:v>
                </c:pt>
                <c:pt idx="20">
                  <c:v>1.2722599999999999</c:v>
                </c:pt>
                <c:pt idx="21">
                  <c:v>1.2741199999999999</c:v>
                </c:pt>
                <c:pt idx="22">
                  <c:v>1.2760400000000001</c:v>
                </c:pt>
                <c:pt idx="23">
                  <c:v>1.2780400000000001</c:v>
                </c:pt>
                <c:pt idx="24">
                  <c:v>1.2801</c:v>
                </c:pt>
                <c:pt idx="25">
                  <c:v>1.28223</c:v>
                </c:pt>
                <c:pt idx="26">
                  <c:v>1.28443</c:v>
                </c:pt>
                <c:pt idx="27">
                  <c:v>1.2867</c:v>
                </c:pt>
                <c:pt idx="28">
                  <c:v>1.28904</c:v>
                </c:pt>
                <c:pt idx="29">
                  <c:v>1.29145</c:v>
                </c:pt>
                <c:pt idx="30">
                  <c:v>1.29392</c:v>
                </c:pt>
                <c:pt idx="31">
                  <c:v>1.2964599999999999</c:v>
                </c:pt>
                <c:pt idx="32">
                  <c:v>1.2990699999999999</c:v>
                </c:pt>
                <c:pt idx="33">
                  <c:v>1.30175</c:v>
                </c:pt>
                <c:pt idx="34">
                  <c:v>1.3045</c:v>
                </c:pt>
                <c:pt idx="35">
                  <c:v>1.30732</c:v>
                </c:pt>
                <c:pt idx="36">
                  <c:v>1.3102100000000001</c:v>
                </c:pt>
                <c:pt idx="37">
                  <c:v>1.3131600000000001</c:v>
                </c:pt>
                <c:pt idx="38">
                  <c:v>1.3161799999999999</c:v>
                </c:pt>
                <c:pt idx="39">
                  <c:v>1.31928</c:v>
                </c:pt>
                <c:pt idx="40">
                  <c:v>1.3224400000000001</c:v>
                </c:pt>
                <c:pt idx="41">
                  <c:v>1.3256600000000001</c:v>
                </c:pt>
                <c:pt idx="42">
                  <c:v>1.3289599999999999</c:v>
                </c:pt>
                <c:pt idx="43">
                  <c:v>1.33233</c:v>
                </c:pt>
                <c:pt idx="44">
                  <c:v>1.3357600000000001</c:v>
                </c:pt>
                <c:pt idx="45">
                  <c:v>1.3392599999999999</c:v>
                </c:pt>
                <c:pt idx="46">
                  <c:v>1.34284</c:v>
                </c:pt>
                <c:pt idx="47">
                  <c:v>1.3464799999999999</c:v>
                </c:pt>
                <c:pt idx="48">
                  <c:v>1.3501799999999999</c:v>
                </c:pt>
                <c:pt idx="49">
                  <c:v>1.3539600000000001</c:v>
                </c:pt>
                <c:pt idx="50">
                  <c:v>1.35781</c:v>
                </c:pt>
                <c:pt idx="51">
                  <c:v>1.36172</c:v>
                </c:pt>
                <c:pt idx="52">
                  <c:v>1.3656999999999999</c:v>
                </c:pt>
                <c:pt idx="53">
                  <c:v>1.3697600000000001</c:v>
                </c:pt>
                <c:pt idx="54">
                  <c:v>1.37388</c:v>
                </c:pt>
                <c:pt idx="55">
                  <c:v>1.3780600000000001</c:v>
                </c:pt>
                <c:pt idx="56">
                  <c:v>1.38232</c:v>
                </c:pt>
                <c:pt idx="57">
                  <c:v>1.3866499999999999</c:v>
                </c:pt>
                <c:pt idx="58">
                  <c:v>1.3910400000000001</c:v>
                </c:pt>
                <c:pt idx="59">
                  <c:v>1.3955</c:v>
                </c:pt>
                <c:pt idx="60">
                  <c:v>1.40004</c:v>
                </c:pt>
              </c:numCache>
            </c:numRef>
          </c:val>
          <c:smooth val="0"/>
          <c:extLst>
            <c:ext xmlns:c16="http://schemas.microsoft.com/office/drawing/2014/chart" uri="{C3380CC4-5D6E-409C-BE32-E72D297353CC}">
              <c16:uniqueId val="{0000006B-8A3C-4863-A2DA-1368BC872E27}"/>
            </c:ext>
          </c:extLst>
        </c:ser>
        <c:ser>
          <c:idx val="108"/>
          <c:order val="108"/>
          <c:spPr>
            <a:ln w="28575" cap="rnd" cmpd="sng" algn="ctr">
              <a:solidFill>
                <a:schemeClr val="accent1">
                  <a:shade val="90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[figure_Note.xlsx]sim!$A$110:$BI$110</c:f>
              <c:numCache>
                <c:formatCode>General</c:formatCode>
                <c:ptCount val="61"/>
                <c:pt idx="1">
                  <c:v>1.25</c:v>
                </c:pt>
                <c:pt idx="2">
                  <c:v>1.26075</c:v>
                </c:pt>
                <c:pt idx="3">
                  <c:v>1.2712000000000001</c:v>
                </c:pt>
                <c:pt idx="4">
                  <c:v>1.2813699999999999</c:v>
                </c:pt>
                <c:pt idx="5">
                  <c:v>1.29125</c:v>
                </c:pt>
                <c:pt idx="6">
                  <c:v>1.3008299999999999</c:v>
                </c:pt>
                <c:pt idx="7">
                  <c:v>1.31013</c:v>
                </c:pt>
                <c:pt idx="8">
                  <c:v>1.31914</c:v>
                </c:pt>
                <c:pt idx="9">
                  <c:v>1.3278700000000001</c:v>
                </c:pt>
                <c:pt idx="10">
                  <c:v>1.3363</c:v>
                </c:pt>
                <c:pt idx="11">
                  <c:v>1.3444400000000001</c:v>
                </c:pt>
                <c:pt idx="12">
                  <c:v>1.3523000000000001</c:v>
                </c:pt>
                <c:pt idx="13">
                  <c:v>1.3598600000000001</c:v>
                </c:pt>
                <c:pt idx="14">
                  <c:v>1.36714</c:v>
                </c:pt>
                <c:pt idx="15">
                  <c:v>1.37412</c:v>
                </c:pt>
                <c:pt idx="16">
                  <c:v>1.3808199999999999</c:v>
                </c:pt>
                <c:pt idx="17">
                  <c:v>1.38723</c:v>
                </c:pt>
                <c:pt idx="18">
                  <c:v>1.3933500000000001</c:v>
                </c:pt>
                <c:pt idx="19">
                  <c:v>1.3991800000000001</c:v>
                </c:pt>
                <c:pt idx="20">
                  <c:v>1.40472</c:v>
                </c:pt>
                <c:pt idx="21">
                  <c:v>1.4099699999999999</c:v>
                </c:pt>
                <c:pt idx="22">
                  <c:v>1.4149400000000001</c:v>
                </c:pt>
                <c:pt idx="23">
                  <c:v>1.41961</c:v>
                </c:pt>
                <c:pt idx="24">
                  <c:v>1.4239999999999999</c:v>
                </c:pt>
                <c:pt idx="25">
                  <c:v>1.4280900000000001</c:v>
                </c:pt>
                <c:pt idx="26">
                  <c:v>1.4319</c:v>
                </c:pt>
                <c:pt idx="27">
                  <c:v>1.4354199999999999</c:v>
                </c:pt>
                <c:pt idx="28">
                  <c:v>1.43865</c:v>
                </c:pt>
                <c:pt idx="29">
                  <c:v>1.4415800000000001</c:v>
                </c:pt>
                <c:pt idx="30">
                  <c:v>1.44424</c:v>
                </c:pt>
                <c:pt idx="31">
                  <c:v>1.4466000000000001</c:v>
                </c:pt>
                <c:pt idx="32">
                  <c:v>1.4486699999999999</c:v>
                </c:pt>
                <c:pt idx="33">
                  <c:v>1.45045</c:v>
                </c:pt>
                <c:pt idx="34">
                  <c:v>1.4519500000000001</c:v>
                </c:pt>
                <c:pt idx="35">
                  <c:v>1.4531499999999999</c:v>
                </c:pt>
                <c:pt idx="36">
                  <c:v>1.45407</c:v>
                </c:pt>
                <c:pt idx="37">
                  <c:v>1.45469</c:v>
                </c:pt>
                <c:pt idx="38">
                  <c:v>1.45503</c:v>
                </c:pt>
                <c:pt idx="39">
                  <c:v>1.4550799999999999</c:v>
                </c:pt>
                <c:pt idx="40">
                  <c:v>1.4548399999999999</c:v>
                </c:pt>
                <c:pt idx="41">
                  <c:v>1.45431</c:v>
                </c:pt>
                <c:pt idx="42">
                  <c:v>1.4534899999999999</c:v>
                </c:pt>
                <c:pt idx="43">
                  <c:v>1.45238</c:v>
                </c:pt>
                <c:pt idx="44">
                  <c:v>1.45099</c:v>
                </c:pt>
                <c:pt idx="45">
                  <c:v>1.4493</c:v>
                </c:pt>
                <c:pt idx="46">
                  <c:v>1.44733</c:v>
                </c:pt>
                <c:pt idx="47">
                  <c:v>1.44506</c:v>
                </c:pt>
                <c:pt idx="48">
                  <c:v>1.44251</c:v>
                </c:pt>
                <c:pt idx="49">
                  <c:v>1.43967</c:v>
                </c:pt>
                <c:pt idx="50">
                  <c:v>1.4365399999999999</c:v>
                </c:pt>
                <c:pt idx="51">
                  <c:v>1.4331199999999999</c:v>
                </c:pt>
                <c:pt idx="52">
                  <c:v>1.4294100000000001</c:v>
                </c:pt>
                <c:pt idx="53">
                  <c:v>1.4254100000000001</c:v>
                </c:pt>
                <c:pt idx="54">
                  <c:v>1.4211199999999999</c:v>
                </c:pt>
                <c:pt idx="55">
                  <c:v>1.4165399999999999</c:v>
                </c:pt>
                <c:pt idx="56">
                  <c:v>1.41168</c:v>
                </c:pt>
                <c:pt idx="57">
                  <c:v>1.40652</c:v>
                </c:pt>
                <c:pt idx="58">
                  <c:v>1.4010800000000001</c:v>
                </c:pt>
                <c:pt idx="59">
                  <c:v>1.3953500000000001</c:v>
                </c:pt>
                <c:pt idx="60">
                  <c:v>1.3893200000000001</c:v>
                </c:pt>
              </c:numCache>
            </c:numRef>
          </c:val>
          <c:smooth val="0"/>
          <c:extLst>
            <c:ext xmlns:c16="http://schemas.microsoft.com/office/drawing/2014/chart" uri="{C3380CC4-5D6E-409C-BE32-E72D297353CC}">
              <c16:uniqueId val="{0000006C-8A3C-4863-A2DA-1368BC872E27}"/>
            </c:ext>
          </c:extLst>
        </c:ser>
        <c:ser>
          <c:idx val="109"/>
          <c:order val="109"/>
          <c:spPr>
            <a:ln w="28575" cap="rnd" cmpd="sng" algn="ctr">
              <a:solidFill>
                <a:schemeClr val="accent1">
                  <a:shade val="91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[figure_Note.xlsx]sim!$A$111:$BI$111</c:f>
              <c:numCache>
                <c:formatCode>General</c:formatCode>
                <c:ptCount val="61"/>
                <c:pt idx="1">
                  <c:v>1.25</c:v>
                </c:pt>
                <c:pt idx="2">
                  <c:v>1.2643200000000001</c:v>
                </c:pt>
                <c:pt idx="3">
                  <c:v>1.2783500000000001</c:v>
                </c:pt>
                <c:pt idx="4">
                  <c:v>1.29209</c:v>
                </c:pt>
                <c:pt idx="5">
                  <c:v>1.3055300000000001</c:v>
                </c:pt>
                <c:pt idx="6">
                  <c:v>1.31867</c:v>
                </c:pt>
                <c:pt idx="7">
                  <c:v>1.3315300000000001</c:v>
                </c:pt>
                <c:pt idx="8">
                  <c:v>1.3440799999999999</c:v>
                </c:pt>
                <c:pt idx="9">
                  <c:v>1.3563499999999999</c:v>
                </c:pt>
                <c:pt idx="10">
                  <c:v>1.36832</c:v>
                </c:pt>
                <c:pt idx="11">
                  <c:v>1.38</c:v>
                </c:pt>
                <c:pt idx="12">
                  <c:v>1.3913800000000001</c:v>
                </c:pt>
                <c:pt idx="13">
                  <c:v>1.4024700000000001</c:v>
                </c:pt>
                <c:pt idx="14">
                  <c:v>1.41326</c:v>
                </c:pt>
                <c:pt idx="15">
                  <c:v>1.4237599999999999</c:v>
                </c:pt>
                <c:pt idx="16">
                  <c:v>1.4339599999999999</c:v>
                </c:pt>
                <c:pt idx="17">
                  <c:v>1.4438800000000001</c:v>
                </c:pt>
                <c:pt idx="18">
                  <c:v>1.4534899999999999</c:v>
                </c:pt>
                <c:pt idx="19">
                  <c:v>1.46282</c:v>
                </c:pt>
                <c:pt idx="20">
                  <c:v>1.4718500000000001</c:v>
                </c:pt>
                <c:pt idx="21">
                  <c:v>1.48058</c:v>
                </c:pt>
                <c:pt idx="22">
                  <c:v>1.48902</c:v>
                </c:pt>
                <c:pt idx="23">
                  <c:v>1.4971699999999999</c:v>
                </c:pt>
                <c:pt idx="24">
                  <c:v>1.50502</c:v>
                </c:pt>
                <c:pt idx="25">
                  <c:v>1.51258</c:v>
                </c:pt>
                <c:pt idx="26">
                  <c:v>1.5198499999999999</c:v>
                </c:pt>
                <c:pt idx="27">
                  <c:v>1.5268200000000001</c:v>
                </c:pt>
                <c:pt idx="28">
                  <c:v>1.53349</c:v>
                </c:pt>
                <c:pt idx="29">
                  <c:v>1.5398799999999999</c:v>
                </c:pt>
                <c:pt idx="30">
                  <c:v>1.54596</c:v>
                </c:pt>
                <c:pt idx="31">
                  <c:v>1.55176</c:v>
                </c:pt>
                <c:pt idx="32">
                  <c:v>1.5572600000000001</c:v>
                </c:pt>
                <c:pt idx="33">
                  <c:v>1.56247</c:v>
                </c:pt>
                <c:pt idx="34">
                  <c:v>1.56738</c:v>
                </c:pt>
                <c:pt idx="35">
                  <c:v>1.5720000000000001</c:v>
                </c:pt>
                <c:pt idx="36">
                  <c:v>1.5763199999999999</c:v>
                </c:pt>
                <c:pt idx="37">
                  <c:v>1.5803499999999999</c:v>
                </c:pt>
                <c:pt idx="38">
                  <c:v>1.58409</c:v>
                </c:pt>
                <c:pt idx="39">
                  <c:v>1.5875300000000001</c:v>
                </c:pt>
                <c:pt idx="40">
                  <c:v>1.59067</c:v>
                </c:pt>
                <c:pt idx="41">
                  <c:v>1.5935299999999999</c:v>
                </c:pt>
                <c:pt idx="42">
                  <c:v>1.59609</c:v>
                </c:pt>
                <c:pt idx="43">
                  <c:v>1.5983499999999999</c:v>
                </c:pt>
                <c:pt idx="44">
                  <c:v>1.60032</c:v>
                </c:pt>
                <c:pt idx="45">
                  <c:v>1.6020000000000001</c:v>
                </c:pt>
                <c:pt idx="46">
                  <c:v>1.60338</c:v>
                </c:pt>
                <c:pt idx="47">
                  <c:v>1.6044700000000001</c:v>
                </c:pt>
                <c:pt idx="48">
                  <c:v>1.60527</c:v>
                </c:pt>
                <c:pt idx="49">
                  <c:v>1.6057699999999999</c:v>
                </c:pt>
                <c:pt idx="50">
                  <c:v>1.60598</c:v>
                </c:pt>
                <c:pt idx="51">
                  <c:v>1.60589</c:v>
                </c:pt>
                <c:pt idx="52">
                  <c:v>1.60551</c:v>
                </c:pt>
                <c:pt idx="53">
                  <c:v>1.60483</c:v>
                </c:pt>
                <c:pt idx="54">
                  <c:v>1.6038600000000001</c:v>
                </c:pt>
                <c:pt idx="55">
                  <c:v>1.6026</c:v>
                </c:pt>
                <c:pt idx="56">
                  <c:v>1.60104</c:v>
                </c:pt>
                <c:pt idx="57">
                  <c:v>1.5991899999999999</c:v>
                </c:pt>
                <c:pt idx="58">
                  <c:v>1.59704</c:v>
                </c:pt>
                <c:pt idx="59">
                  <c:v>1.5946</c:v>
                </c:pt>
                <c:pt idx="60">
                  <c:v>1.5918699999999999</c:v>
                </c:pt>
              </c:numCache>
            </c:numRef>
          </c:val>
          <c:smooth val="0"/>
          <c:extLst>
            <c:ext xmlns:c16="http://schemas.microsoft.com/office/drawing/2014/chart" uri="{C3380CC4-5D6E-409C-BE32-E72D297353CC}">
              <c16:uniqueId val="{0000006D-8A3C-4863-A2DA-1368BC872E27}"/>
            </c:ext>
          </c:extLst>
        </c:ser>
        <c:ser>
          <c:idx val="110"/>
          <c:order val="110"/>
          <c:spPr>
            <a:ln w="28575" cap="rnd" cmpd="sng" algn="ctr">
              <a:solidFill>
                <a:schemeClr val="accent1">
                  <a:shade val="91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[figure_Note.xlsx]sim!$A$112:$BI$112</c:f>
              <c:numCache>
                <c:formatCode>General</c:formatCode>
                <c:ptCount val="61"/>
                <c:pt idx="1">
                  <c:v>1.25</c:v>
                </c:pt>
                <c:pt idx="2">
                  <c:v>1.25518</c:v>
                </c:pt>
                <c:pt idx="3">
                  <c:v>1.2603500000000001</c:v>
                </c:pt>
                <c:pt idx="4">
                  <c:v>1.26552</c:v>
                </c:pt>
                <c:pt idx="5">
                  <c:v>1.27068</c:v>
                </c:pt>
                <c:pt idx="6">
                  <c:v>1.27583</c:v>
                </c:pt>
                <c:pt idx="7">
                  <c:v>1.28098</c:v>
                </c:pt>
                <c:pt idx="8">
                  <c:v>1.2861199999999999</c:v>
                </c:pt>
                <c:pt idx="9">
                  <c:v>1.2912600000000001</c:v>
                </c:pt>
                <c:pt idx="10">
                  <c:v>1.2963800000000001</c:v>
                </c:pt>
                <c:pt idx="11">
                  <c:v>1.3015000000000001</c:v>
                </c:pt>
                <c:pt idx="12">
                  <c:v>1.3066199999999999</c:v>
                </c:pt>
                <c:pt idx="13">
                  <c:v>1.3117300000000001</c:v>
                </c:pt>
                <c:pt idx="14">
                  <c:v>1.3168299999999999</c:v>
                </c:pt>
                <c:pt idx="15">
                  <c:v>1.32192</c:v>
                </c:pt>
                <c:pt idx="16">
                  <c:v>1.32701</c:v>
                </c:pt>
                <c:pt idx="17">
                  <c:v>1.33209</c:v>
                </c:pt>
                <c:pt idx="18">
                  <c:v>1.33717</c:v>
                </c:pt>
                <c:pt idx="19">
                  <c:v>1.3422400000000001</c:v>
                </c:pt>
                <c:pt idx="20">
                  <c:v>1.3472999999999999</c:v>
                </c:pt>
                <c:pt idx="21">
                  <c:v>1.35236</c:v>
                </c:pt>
                <c:pt idx="22">
                  <c:v>1.3573999999999999</c:v>
                </c:pt>
                <c:pt idx="23">
                  <c:v>1.3624499999999999</c:v>
                </c:pt>
                <c:pt idx="24">
                  <c:v>1.36748</c:v>
                </c:pt>
                <c:pt idx="25">
                  <c:v>1.3725099999999999</c:v>
                </c:pt>
                <c:pt idx="26">
                  <c:v>1.37754</c:v>
                </c:pt>
                <c:pt idx="27">
                  <c:v>1.3825499999999999</c:v>
                </c:pt>
                <c:pt idx="28">
                  <c:v>1.3875599999999999</c:v>
                </c:pt>
                <c:pt idx="29">
                  <c:v>1.39256</c:v>
                </c:pt>
                <c:pt idx="30">
                  <c:v>1.3975599999999999</c:v>
                </c:pt>
                <c:pt idx="31">
                  <c:v>1.40255</c:v>
                </c:pt>
                <c:pt idx="32">
                  <c:v>1.40754</c:v>
                </c:pt>
                <c:pt idx="33">
                  <c:v>1.4125099999999999</c:v>
                </c:pt>
                <c:pt idx="34">
                  <c:v>1.4174800000000001</c:v>
                </c:pt>
                <c:pt idx="35">
                  <c:v>1.42245</c:v>
                </c:pt>
                <c:pt idx="36">
                  <c:v>1.4274</c:v>
                </c:pt>
                <c:pt idx="37">
                  <c:v>1.4323600000000001</c:v>
                </c:pt>
                <c:pt idx="38">
                  <c:v>1.4373</c:v>
                </c:pt>
                <c:pt idx="39">
                  <c:v>1.44224</c:v>
                </c:pt>
                <c:pt idx="40">
                  <c:v>1.4471700000000001</c:v>
                </c:pt>
                <c:pt idx="41">
                  <c:v>1.4520900000000001</c:v>
                </c:pt>
                <c:pt idx="42">
                  <c:v>1.4570099999999999</c:v>
                </c:pt>
                <c:pt idx="43">
                  <c:v>1.4619200000000001</c:v>
                </c:pt>
                <c:pt idx="44">
                  <c:v>1.4668300000000001</c:v>
                </c:pt>
                <c:pt idx="45">
                  <c:v>1.47173</c:v>
                </c:pt>
                <c:pt idx="46">
                  <c:v>1.47662</c:v>
                </c:pt>
                <c:pt idx="47">
                  <c:v>1.4815</c:v>
                </c:pt>
                <c:pt idx="48">
                  <c:v>1.48638</c:v>
                </c:pt>
                <c:pt idx="49">
                  <c:v>1.49126</c:v>
                </c:pt>
                <c:pt idx="50">
                  <c:v>1.4961199999999999</c:v>
                </c:pt>
                <c:pt idx="51">
                  <c:v>1.50098</c:v>
                </c:pt>
                <c:pt idx="52">
                  <c:v>1.50583</c:v>
                </c:pt>
                <c:pt idx="53">
                  <c:v>1.51068</c:v>
                </c:pt>
                <c:pt idx="54">
                  <c:v>1.51552</c:v>
                </c:pt>
                <c:pt idx="55">
                  <c:v>1.5203500000000001</c:v>
                </c:pt>
                <c:pt idx="56">
                  <c:v>1.52518</c:v>
                </c:pt>
                <c:pt idx="57">
                  <c:v>1.53</c:v>
                </c:pt>
                <c:pt idx="58">
                  <c:v>1.53481</c:v>
                </c:pt>
                <c:pt idx="59">
                  <c:v>1.53962</c:v>
                </c:pt>
                <c:pt idx="60">
                  <c:v>1.5444199999999999</c:v>
                </c:pt>
              </c:numCache>
            </c:numRef>
          </c:val>
          <c:smooth val="0"/>
          <c:extLst>
            <c:ext xmlns:c16="http://schemas.microsoft.com/office/drawing/2014/chart" uri="{C3380CC4-5D6E-409C-BE32-E72D297353CC}">
              <c16:uniqueId val="{0000006E-8A3C-4863-A2DA-1368BC872E27}"/>
            </c:ext>
          </c:extLst>
        </c:ser>
        <c:ser>
          <c:idx val="111"/>
          <c:order val="111"/>
          <c:spPr>
            <a:ln w="28575" cap="rnd" cmpd="sng" algn="ctr">
              <a:solidFill>
                <a:schemeClr val="accent1">
                  <a:shade val="92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[figure_Note.xlsx]sim!$A$113:$BI$113</c:f>
              <c:numCache>
                <c:formatCode>General</c:formatCode>
                <c:ptCount val="61"/>
                <c:pt idx="1">
                  <c:v>1.25</c:v>
                </c:pt>
                <c:pt idx="2">
                  <c:v>1.26474</c:v>
                </c:pt>
                <c:pt idx="3">
                  <c:v>1.2790900000000001</c:v>
                </c:pt>
                <c:pt idx="4">
                  <c:v>1.2930600000000001</c:v>
                </c:pt>
                <c:pt idx="5">
                  <c:v>1.30664</c:v>
                </c:pt>
                <c:pt idx="6">
                  <c:v>1.3198399999999999</c:v>
                </c:pt>
                <c:pt idx="7">
                  <c:v>1.33266</c:v>
                </c:pt>
                <c:pt idx="8">
                  <c:v>1.3451</c:v>
                </c:pt>
                <c:pt idx="9">
                  <c:v>1.3571500000000001</c:v>
                </c:pt>
                <c:pt idx="10">
                  <c:v>1.36883</c:v>
                </c:pt>
                <c:pt idx="11">
                  <c:v>1.3801099999999999</c:v>
                </c:pt>
                <c:pt idx="12">
                  <c:v>1.3910199999999999</c:v>
                </c:pt>
                <c:pt idx="13">
                  <c:v>1.40154</c:v>
                </c:pt>
                <c:pt idx="14">
                  <c:v>1.41168</c:v>
                </c:pt>
                <c:pt idx="15">
                  <c:v>1.42143</c:v>
                </c:pt>
                <c:pt idx="16">
                  <c:v>1.4308000000000001</c:v>
                </c:pt>
                <c:pt idx="17">
                  <c:v>1.4397899999999999</c:v>
                </c:pt>
                <c:pt idx="18">
                  <c:v>1.4483999999999999</c:v>
                </c:pt>
                <c:pt idx="19">
                  <c:v>1.45662</c:v>
                </c:pt>
                <c:pt idx="20">
                  <c:v>1.4644600000000001</c:v>
                </c:pt>
                <c:pt idx="21">
                  <c:v>1.4719199999999999</c:v>
                </c:pt>
                <c:pt idx="22">
                  <c:v>1.47899</c:v>
                </c:pt>
                <c:pt idx="23">
                  <c:v>1.4856799999999999</c:v>
                </c:pt>
                <c:pt idx="24">
                  <c:v>1.4919899999999999</c:v>
                </c:pt>
                <c:pt idx="25">
                  <c:v>1.4979199999999999</c:v>
                </c:pt>
                <c:pt idx="26">
                  <c:v>1.50346</c:v>
                </c:pt>
                <c:pt idx="27">
                  <c:v>1.5086200000000001</c:v>
                </c:pt>
                <c:pt idx="28">
                  <c:v>1.51339</c:v>
                </c:pt>
                <c:pt idx="29">
                  <c:v>1.51779</c:v>
                </c:pt>
                <c:pt idx="30">
                  <c:v>1.52179</c:v>
                </c:pt>
                <c:pt idx="31">
                  <c:v>1.52542</c:v>
                </c:pt>
                <c:pt idx="32">
                  <c:v>1.5286599999999999</c:v>
                </c:pt>
                <c:pt idx="33">
                  <c:v>1.53152</c:v>
                </c:pt>
                <c:pt idx="34">
                  <c:v>1.534</c:v>
                </c:pt>
                <c:pt idx="35">
                  <c:v>1.5361</c:v>
                </c:pt>
                <c:pt idx="36">
                  <c:v>1.5378099999999999</c:v>
                </c:pt>
                <c:pt idx="37">
                  <c:v>1.5391300000000001</c:v>
                </c:pt>
                <c:pt idx="38">
                  <c:v>1.5400799999999999</c:v>
                </c:pt>
                <c:pt idx="39">
                  <c:v>1.54064</c:v>
                </c:pt>
                <c:pt idx="40">
                  <c:v>1.5408200000000001</c:v>
                </c:pt>
                <c:pt idx="41">
                  <c:v>1.5406200000000001</c:v>
                </c:pt>
                <c:pt idx="42">
                  <c:v>1.54003</c:v>
                </c:pt>
                <c:pt idx="43">
                  <c:v>1.5390600000000001</c:v>
                </c:pt>
                <c:pt idx="44">
                  <c:v>1.5377099999999999</c:v>
                </c:pt>
                <c:pt idx="45">
                  <c:v>1.5359700000000001</c:v>
                </c:pt>
                <c:pt idx="46">
                  <c:v>1.5338499999999999</c:v>
                </c:pt>
                <c:pt idx="47">
                  <c:v>1.53135</c:v>
                </c:pt>
                <c:pt idx="48">
                  <c:v>1.5284599999999999</c:v>
                </c:pt>
                <c:pt idx="49">
                  <c:v>1.52519</c:v>
                </c:pt>
                <c:pt idx="50">
                  <c:v>1.5215399999999999</c:v>
                </c:pt>
                <c:pt idx="51">
                  <c:v>1.5175099999999999</c:v>
                </c:pt>
                <c:pt idx="52">
                  <c:v>1.51309</c:v>
                </c:pt>
                <c:pt idx="53">
                  <c:v>1.5082899999999999</c:v>
                </c:pt>
                <c:pt idx="54">
                  <c:v>1.5031000000000001</c:v>
                </c:pt>
                <c:pt idx="55">
                  <c:v>1.4975400000000001</c:v>
                </c:pt>
                <c:pt idx="56">
                  <c:v>1.49159</c:v>
                </c:pt>
                <c:pt idx="57">
                  <c:v>1.48525</c:v>
                </c:pt>
                <c:pt idx="58">
                  <c:v>1.47854</c:v>
                </c:pt>
                <c:pt idx="59">
                  <c:v>1.4714400000000001</c:v>
                </c:pt>
                <c:pt idx="60">
                  <c:v>1.4639599999999999</c:v>
                </c:pt>
              </c:numCache>
            </c:numRef>
          </c:val>
          <c:smooth val="0"/>
          <c:extLst>
            <c:ext xmlns:c16="http://schemas.microsoft.com/office/drawing/2014/chart" uri="{C3380CC4-5D6E-409C-BE32-E72D297353CC}">
              <c16:uniqueId val="{0000006F-8A3C-4863-A2DA-1368BC872E27}"/>
            </c:ext>
          </c:extLst>
        </c:ser>
        <c:ser>
          <c:idx val="112"/>
          <c:order val="112"/>
          <c:spPr>
            <a:ln w="28575" cap="rnd" cmpd="sng" algn="ctr">
              <a:solidFill>
                <a:schemeClr val="accent1">
                  <a:shade val="93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[figure_Note.xlsx]sim!$A$114:$BI$114</c:f>
              <c:numCache>
                <c:formatCode>General</c:formatCode>
                <c:ptCount val="61"/>
                <c:pt idx="1">
                  <c:v>1.25</c:v>
                </c:pt>
                <c:pt idx="2">
                  <c:v>1.2558400000000001</c:v>
                </c:pt>
                <c:pt idx="3">
                  <c:v>1.26162</c:v>
                </c:pt>
                <c:pt idx="4">
                  <c:v>1.26735</c:v>
                </c:pt>
                <c:pt idx="5">
                  <c:v>1.2730300000000001</c:v>
                </c:pt>
                <c:pt idx="6">
                  <c:v>1.2786500000000001</c:v>
                </c:pt>
                <c:pt idx="7">
                  <c:v>1.2842199999999999</c:v>
                </c:pt>
                <c:pt idx="8">
                  <c:v>1.28973</c:v>
                </c:pt>
                <c:pt idx="9">
                  <c:v>1.2951900000000001</c:v>
                </c:pt>
                <c:pt idx="10">
                  <c:v>1.3006</c:v>
                </c:pt>
                <c:pt idx="11">
                  <c:v>1.3059499999999999</c:v>
                </c:pt>
                <c:pt idx="12">
                  <c:v>1.31125</c:v>
                </c:pt>
                <c:pt idx="13">
                  <c:v>1.3164899999999999</c:v>
                </c:pt>
                <c:pt idx="14">
                  <c:v>1.32169</c:v>
                </c:pt>
                <c:pt idx="15">
                  <c:v>1.3268200000000001</c:v>
                </c:pt>
                <c:pt idx="16">
                  <c:v>1.3319000000000001</c:v>
                </c:pt>
                <c:pt idx="17">
                  <c:v>1.33693</c:v>
                </c:pt>
                <c:pt idx="18">
                  <c:v>1.3419099999999999</c:v>
                </c:pt>
                <c:pt idx="19">
                  <c:v>1.34683</c:v>
                </c:pt>
                <c:pt idx="20">
                  <c:v>1.3516999999999999</c:v>
                </c:pt>
                <c:pt idx="21">
                  <c:v>1.3565100000000001</c:v>
                </c:pt>
                <c:pt idx="22">
                  <c:v>1.36127</c:v>
                </c:pt>
                <c:pt idx="23">
                  <c:v>1.3659699999999999</c:v>
                </c:pt>
                <c:pt idx="24">
                  <c:v>1.37063</c:v>
                </c:pt>
                <c:pt idx="25">
                  <c:v>1.3752200000000001</c:v>
                </c:pt>
                <c:pt idx="26">
                  <c:v>1.3797699999999999</c:v>
                </c:pt>
                <c:pt idx="27">
                  <c:v>1.38426</c:v>
                </c:pt>
                <c:pt idx="28">
                  <c:v>1.38869</c:v>
                </c:pt>
                <c:pt idx="29">
                  <c:v>1.39307</c:v>
                </c:pt>
                <c:pt idx="30">
                  <c:v>1.3974</c:v>
                </c:pt>
                <c:pt idx="31">
                  <c:v>1.40167</c:v>
                </c:pt>
                <c:pt idx="32">
                  <c:v>1.4058900000000001</c:v>
                </c:pt>
                <c:pt idx="33">
                  <c:v>1.4100600000000001</c:v>
                </c:pt>
                <c:pt idx="34">
                  <c:v>1.4141699999999999</c:v>
                </c:pt>
                <c:pt idx="35">
                  <c:v>1.4182300000000001</c:v>
                </c:pt>
                <c:pt idx="36">
                  <c:v>1.4222300000000001</c:v>
                </c:pt>
                <c:pt idx="37">
                  <c:v>1.42618</c:v>
                </c:pt>
                <c:pt idx="38">
                  <c:v>1.43008</c:v>
                </c:pt>
                <c:pt idx="39">
                  <c:v>1.4339200000000001</c:v>
                </c:pt>
                <c:pt idx="40">
                  <c:v>1.43771</c:v>
                </c:pt>
                <c:pt idx="41">
                  <c:v>1.4414499999999999</c:v>
                </c:pt>
                <c:pt idx="42">
                  <c:v>1.44513</c:v>
                </c:pt>
                <c:pt idx="43">
                  <c:v>1.44875</c:v>
                </c:pt>
                <c:pt idx="44">
                  <c:v>1.4523299999999999</c:v>
                </c:pt>
                <c:pt idx="45">
                  <c:v>1.45584</c:v>
                </c:pt>
                <c:pt idx="46">
                  <c:v>1.4593100000000001</c:v>
                </c:pt>
                <c:pt idx="47">
                  <c:v>1.46272</c:v>
                </c:pt>
                <c:pt idx="48">
                  <c:v>1.46608</c:v>
                </c:pt>
                <c:pt idx="49">
                  <c:v>1.4693799999999999</c:v>
                </c:pt>
                <c:pt idx="50">
                  <c:v>1.4726300000000001</c:v>
                </c:pt>
                <c:pt idx="51">
                  <c:v>1.4758199999999999</c:v>
                </c:pt>
                <c:pt idx="52">
                  <c:v>1.4789699999999999</c:v>
                </c:pt>
                <c:pt idx="53">
                  <c:v>1.4820500000000001</c:v>
                </c:pt>
                <c:pt idx="54">
                  <c:v>1.48509</c:v>
                </c:pt>
                <c:pt idx="55">
                  <c:v>1.4880599999999999</c:v>
                </c:pt>
                <c:pt idx="56">
                  <c:v>1.49099</c:v>
                </c:pt>
                <c:pt idx="57">
                  <c:v>1.49386</c:v>
                </c:pt>
                <c:pt idx="58">
                  <c:v>1.49668</c:v>
                </c:pt>
                <c:pt idx="59">
                  <c:v>1.4994400000000001</c:v>
                </c:pt>
                <c:pt idx="60">
                  <c:v>1.5021500000000001</c:v>
                </c:pt>
              </c:numCache>
            </c:numRef>
          </c:val>
          <c:smooth val="0"/>
          <c:extLst>
            <c:ext xmlns:c16="http://schemas.microsoft.com/office/drawing/2014/chart" uri="{C3380CC4-5D6E-409C-BE32-E72D297353CC}">
              <c16:uniqueId val="{00000070-8A3C-4863-A2DA-1368BC872E27}"/>
            </c:ext>
          </c:extLst>
        </c:ser>
        <c:ser>
          <c:idx val="113"/>
          <c:order val="113"/>
          <c:spPr>
            <a:ln w="28575" cap="rnd" cmpd="sng" algn="ctr">
              <a:solidFill>
                <a:schemeClr val="accent1">
                  <a:shade val="93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[figure_Note.xlsx]sim!$A$115:$BI$115</c:f>
              <c:numCache>
                <c:formatCode>General</c:formatCode>
                <c:ptCount val="61"/>
                <c:pt idx="1">
                  <c:v>1.25</c:v>
                </c:pt>
                <c:pt idx="2">
                  <c:v>1.25248</c:v>
                </c:pt>
                <c:pt idx="3">
                  <c:v>1.25475</c:v>
                </c:pt>
                <c:pt idx="4">
                  <c:v>1.25681</c:v>
                </c:pt>
                <c:pt idx="5">
                  <c:v>1.25867</c:v>
                </c:pt>
                <c:pt idx="6">
                  <c:v>1.2603200000000001</c:v>
                </c:pt>
                <c:pt idx="7">
                  <c:v>1.26176</c:v>
                </c:pt>
                <c:pt idx="8">
                  <c:v>1.2629999999999999</c:v>
                </c:pt>
                <c:pt idx="9">
                  <c:v>1.26403</c:v>
                </c:pt>
                <c:pt idx="10">
                  <c:v>1.26485</c:v>
                </c:pt>
                <c:pt idx="11">
                  <c:v>1.26546</c:v>
                </c:pt>
                <c:pt idx="12">
                  <c:v>1.2658700000000001</c:v>
                </c:pt>
                <c:pt idx="13">
                  <c:v>1.26607</c:v>
                </c:pt>
                <c:pt idx="14">
                  <c:v>1.26607</c:v>
                </c:pt>
                <c:pt idx="15">
                  <c:v>1.2658499999999999</c:v>
                </c:pt>
                <c:pt idx="16">
                  <c:v>1.2654300000000001</c:v>
                </c:pt>
                <c:pt idx="17">
                  <c:v>1.26481</c:v>
                </c:pt>
                <c:pt idx="18">
                  <c:v>1.26397</c:v>
                </c:pt>
                <c:pt idx="19">
                  <c:v>1.2629300000000001</c:v>
                </c:pt>
                <c:pt idx="20">
                  <c:v>1.26169</c:v>
                </c:pt>
                <c:pt idx="21">
                  <c:v>1.26023</c:v>
                </c:pt>
                <c:pt idx="22">
                  <c:v>1.25857</c:v>
                </c:pt>
                <c:pt idx="23">
                  <c:v>1.2566999999999999</c:v>
                </c:pt>
                <c:pt idx="24">
                  <c:v>1.2546299999999999</c:v>
                </c:pt>
                <c:pt idx="25">
                  <c:v>1.2523500000000001</c:v>
                </c:pt>
                <c:pt idx="26">
                  <c:v>1.24986</c:v>
                </c:pt>
                <c:pt idx="27">
                  <c:v>1.24716</c:v>
                </c:pt>
                <c:pt idx="28">
                  <c:v>1.2442599999999999</c:v>
                </c:pt>
                <c:pt idx="29">
                  <c:v>1.24115</c:v>
                </c:pt>
                <c:pt idx="30">
                  <c:v>1.23783</c:v>
                </c:pt>
                <c:pt idx="31">
                  <c:v>1.23431</c:v>
                </c:pt>
                <c:pt idx="32">
                  <c:v>1.23058</c:v>
                </c:pt>
                <c:pt idx="33">
                  <c:v>1.22664</c:v>
                </c:pt>
                <c:pt idx="34">
                  <c:v>1.2224999999999999</c:v>
                </c:pt>
                <c:pt idx="35">
                  <c:v>1.2181500000000001</c:v>
                </c:pt>
                <c:pt idx="36">
                  <c:v>1.2135899999999999</c:v>
                </c:pt>
                <c:pt idx="37">
                  <c:v>1.20882</c:v>
                </c:pt>
                <c:pt idx="38">
                  <c:v>1.2038500000000001</c:v>
                </c:pt>
                <c:pt idx="39">
                  <c:v>1.1986699999999999</c:v>
                </c:pt>
                <c:pt idx="40">
                  <c:v>1.19329</c:v>
                </c:pt>
                <c:pt idx="41">
                  <c:v>1.1876899999999999</c:v>
                </c:pt>
                <c:pt idx="42">
                  <c:v>1.1818900000000001</c:v>
                </c:pt>
                <c:pt idx="43">
                  <c:v>1.1758900000000001</c:v>
                </c:pt>
                <c:pt idx="44">
                  <c:v>1.16967</c:v>
                </c:pt>
                <c:pt idx="45">
                  <c:v>1.1632499999999999</c:v>
                </c:pt>
                <c:pt idx="46">
                  <c:v>1.15663</c:v>
                </c:pt>
                <c:pt idx="47">
                  <c:v>1.1497900000000001</c:v>
                </c:pt>
                <c:pt idx="48">
                  <c:v>1.1427499999999999</c:v>
                </c:pt>
                <c:pt idx="49">
                  <c:v>1.1355</c:v>
                </c:pt>
                <c:pt idx="50">
                  <c:v>1.12805</c:v>
                </c:pt>
                <c:pt idx="51">
                  <c:v>1.1203799999999999</c:v>
                </c:pt>
                <c:pt idx="52">
                  <c:v>1.11252</c:v>
                </c:pt>
                <c:pt idx="53">
                  <c:v>1.1044400000000001</c:v>
                </c:pt>
                <c:pt idx="54">
                  <c:v>1.09616</c:v>
                </c:pt>
                <c:pt idx="55">
                  <c:v>1.0876699999999999</c:v>
                </c:pt>
                <c:pt idx="56">
                  <c:v>1.07897</c:v>
                </c:pt>
                <c:pt idx="57">
                  <c:v>1.0700700000000001</c:v>
                </c:pt>
                <c:pt idx="58">
                  <c:v>1.0609599999999999</c:v>
                </c:pt>
                <c:pt idx="59">
                  <c:v>1.0516399999999999</c:v>
                </c:pt>
                <c:pt idx="60">
                  <c:v>1.0421100000000001</c:v>
                </c:pt>
              </c:numCache>
            </c:numRef>
          </c:val>
          <c:smooth val="0"/>
          <c:extLst>
            <c:ext xmlns:c16="http://schemas.microsoft.com/office/drawing/2014/chart" uri="{C3380CC4-5D6E-409C-BE32-E72D297353CC}">
              <c16:uniqueId val="{00000071-8A3C-4863-A2DA-1368BC872E27}"/>
            </c:ext>
          </c:extLst>
        </c:ser>
        <c:ser>
          <c:idx val="114"/>
          <c:order val="114"/>
          <c:spPr>
            <a:ln w="28575" cap="rnd" cmpd="sng" algn="ctr">
              <a:solidFill>
                <a:schemeClr val="accent1">
                  <a:shade val="94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[figure_Note.xlsx]sim!$A$116:$BI$116</c:f>
              <c:numCache>
                <c:formatCode>General</c:formatCode>
                <c:ptCount val="61"/>
                <c:pt idx="1">
                  <c:v>1.25</c:v>
                </c:pt>
                <c:pt idx="2">
                  <c:v>1.25143</c:v>
                </c:pt>
                <c:pt idx="3">
                  <c:v>1.25291</c:v>
                </c:pt>
                <c:pt idx="4">
                  <c:v>1.2544200000000001</c:v>
                </c:pt>
                <c:pt idx="5">
                  <c:v>1.2559800000000001</c:v>
                </c:pt>
                <c:pt idx="6">
                  <c:v>1.2575799999999999</c:v>
                </c:pt>
                <c:pt idx="7">
                  <c:v>1.25922</c:v>
                </c:pt>
                <c:pt idx="8">
                  <c:v>1.2608999999999999</c:v>
                </c:pt>
                <c:pt idx="9">
                  <c:v>1.2626299999999999</c:v>
                </c:pt>
                <c:pt idx="10">
                  <c:v>1.2643899999999999</c:v>
                </c:pt>
                <c:pt idx="11">
                  <c:v>1.2662</c:v>
                </c:pt>
                <c:pt idx="12">
                  <c:v>1.2680499999999999</c:v>
                </c:pt>
                <c:pt idx="13">
                  <c:v>1.2699400000000001</c:v>
                </c:pt>
                <c:pt idx="14">
                  <c:v>1.2718700000000001</c:v>
                </c:pt>
                <c:pt idx="15">
                  <c:v>1.2738400000000001</c:v>
                </c:pt>
                <c:pt idx="16">
                  <c:v>1.27586</c:v>
                </c:pt>
                <c:pt idx="17">
                  <c:v>1.2779100000000001</c:v>
                </c:pt>
                <c:pt idx="18">
                  <c:v>1.2800100000000001</c:v>
                </c:pt>
                <c:pt idx="19">
                  <c:v>1.2821499999999999</c:v>
                </c:pt>
                <c:pt idx="20">
                  <c:v>1.28433</c:v>
                </c:pt>
                <c:pt idx="21">
                  <c:v>1.2865599999999999</c:v>
                </c:pt>
                <c:pt idx="22">
                  <c:v>1.2888200000000001</c:v>
                </c:pt>
                <c:pt idx="23">
                  <c:v>1.2911300000000001</c:v>
                </c:pt>
                <c:pt idx="24">
                  <c:v>1.2934699999999999</c:v>
                </c:pt>
                <c:pt idx="25">
                  <c:v>1.29586</c:v>
                </c:pt>
                <c:pt idx="26">
                  <c:v>1.2982899999999999</c:v>
                </c:pt>
                <c:pt idx="27">
                  <c:v>1.30077</c:v>
                </c:pt>
                <c:pt idx="28">
                  <c:v>1.30328</c:v>
                </c:pt>
                <c:pt idx="29">
                  <c:v>1.3058399999999999</c:v>
                </c:pt>
                <c:pt idx="30">
                  <c:v>1.30843</c:v>
                </c:pt>
                <c:pt idx="31">
                  <c:v>1.31107</c:v>
                </c:pt>
                <c:pt idx="32">
                  <c:v>1.31375</c:v>
                </c:pt>
                <c:pt idx="33">
                  <c:v>1.31647</c:v>
                </c:pt>
                <c:pt idx="34">
                  <c:v>1.31924</c:v>
                </c:pt>
                <c:pt idx="35">
                  <c:v>1.3220400000000001</c:v>
                </c:pt>
                <c:pt idx="36">
                  <c:v>1.3248899999999999</c:v>
                </c:pt>
                <c:pt idx="37">
                  <c:v>1.32778</c:v>
                </c:pt>
                <c:pt idx="38">
                  <c:v>1.3307100000000001</c:v>
                </c:pt>
                <c:pt idx="39">
                  <c:v>1.33368</c:v>
                </c:pt>
                <c:pt idx="40">
                  <c:v>1.3366899999999999</c:v>
                </c:pt>
                <c:pt idx="41">
                  <c:v>1.33975</c:v>
                </c:pt>
                <c:pt idx="42">
                  <c:v>1.34284</c:v>
                </c:pt>
                <c:pt idx="43">
                  <c:v>1.34598</c:v>
                </c:pt>
                <c:pt idx="44">
                  <c:v>1.3491599999999999</c:v>
                </c:pt>
                <c:pt idx="45">
                  <c:v>1.3523799999999999</c:v>
                </c:pt>
                <c:pt idx="46">
                  <c:v>1.35564</c:v>
                </c:pt>
                <c:pt idx="47">
                  <c:v>1.3589500000000001</c:v>
                </c:pt>
                <c:pt idx="48">
                  <c:v>1.36229</c:v>
                </c:pt>
                <c:pt idx="49">
                  <c:v>1.36568</c:v>
                </c:pt>
                <c:pt idx="50">
                  <c:v>1.36911</c:v>
                </c:pt>
                <c:pt idx="51">
                  <c:v>1.3725799999999999</c:v>
                </c:pt>
                <c:pt idx="52">
                  <c:v>1.37609</c:v>
                </c:pt>
                <c:pt idx="53">
                  <c:v>1.37965</c:v>
                </c:pt>
                <c:pt idx="54">
                  <c:v>1.38324</c:v>
                </c:pt>
                <c:pt idx="55">
                  <c:v>1.3868799999999999</c:v>
                </c:pt>
                <c:pt idx="56">
                  <c:v>1.39056</c:v>
                </c:pt>
                <c:pt idx="57">
                  <c:v>1.39428</c:v>
                </c:pt>
                <c:pt idx="58">
                  <c:v>1.3980399999999999</c:v>
                </c:pt>
                <c:pt idx="59">
                  <c:v>1.40184</c:v>
                </c:pt>
                <c:pt idx="60">
                  <c:v>1.4056900000000001</c:v>
                </c:pt>
              </c:numCache>
            </c:numRef>
          </c:val>
          <c:smooth val="0"/>
          <c:extLst>
            <c:ext xmlns:c16="http://schemas.microsoft.com/office/drawing/2014/chart" uri="{C3380CC4-5D6E-409C-BE32-E72D297353CC}">
              <c16:uniqueId val="{00000072-8A3C-4863-A2DA-1368BC872E27}"/>
            </c:ext>
          </c:extLst>
        </c:ser>
        <c:ser>
          <c:idx val="115"/>
          <c:order val="115"/>
          <c:spPr>
            <a:ln w="28575" cap="rnd" cmpd="sng" algn="ctr">
              <a:solidFill>
                <a:schemeClr val="accent1">
                  <a:shade val="94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[figure_Note.xlsx]sim!$A$117:$BI$117</c:f>
              <c:numCache>
                <c:formatCode>General</c:formatCode>
                <c:ptCount val="61"/>
                <c:pt idx="1">
                  <c:v>1.25</c:v>
                </c:pt>
                <c:pt idx="2">
                  <c:v>1.2574399999999999</c:v>
                </c:pt>
                <c:pt idx="3">
                  <c:v>1.2649900000000001</c:v>
                </c:pt>
                <c:pt idx="4">
                  <c:v>1.2726500000000001</c:v>
                </c:pt>
                <c:pt idx="5">
                  <c:v>1.28041</c:v>
                </c:pt>
                <c:pt idx="6">
                  <c:v>1.2882800000000001</c:v>
                </c:pt>
                <c:pt idx="7">
                  <c:v>1.29626</c:v>
                </c:pt>
                <c:pt idx="8">
                  <c:v>1.3043499999999999</c:v>
                </c:pt>
                <c:pt idx="9">
                  <c:v>1.31254</c:v>
                </c:pt>
                <c:pt idx="10">
                  <c:v>1.32084</c:v>
                </c:pt>
                <c:pt idx="11">
                  <c:v>1.32924</c:v>
                </c:pt>
                <c:pt idx="12">
                  <c:v>1.3377600000000001</c:v>
                </c:pt>
                <c:pt idx="13">
                  <c:v>1.3463799999999999</c:v>
                </c:pt>
                <c:pt idx="14">
                  <c:v>1.3551</c:v>
                </c:pt>
                <c:pt idx="15">
                  <c:v>1.3639399999999999</c:v>
                </c:pt>
                <c:pt idx="16">
                  <c:v>1.3728800000000001</c:v>
                </c:pt>
                <c:pt idx="17">
                  <c:v>1.3819300000000001</c:v>
                </c:pt>
                <c:pt idx="18">
                  <c:v>1.3910800000000001</c:v>
                </c:pt>
                <c:pt idx="19">
                  <c:v>1.40035</c:v>
                </c:pt>
                <c:pt idx="20">
                  <c:v>1.40971</c:v>
                </c:pt>
                <c:pt idx="21">
                  <c:v>1.41919</c:v>
                </c:pt>
                <c:pt idx="22">
                  <c:v>1.4287700000000001</c:v>
                </c:pt>
                <c:pt idx="23">
                  <c:v>1.4384699999999999</c:v>
                </c:pt>
                <c:pt idx="24">
                  <c:v>1.4482600000000001</c:v>
                </c:pt>
                <c:pt idx="25">
                  <c:v>1.45817</c:v>
                </c:pt>
                <c:pt idx="26">
                  <c:v>1.46818</c:v>
                </c:pt>
                <c:pt idx="27">
                  <c:v>1.4782999999999999</c:v>
                </c:pt>
                <c:pt idx="28">
                  <c:v>1.4885299999999999</c:v>
                </c:pt>
                <c:pt idx="29">
                  <c:v>1.4988600000000001</c:v>
                </c:pt>
                <c:pt idx="30">
                  <c:v>1.5093000000000001</c:v>
                </c:pt>
                <c:pt idx="31">
                  <c:v>1.5198499999999999</c:v>
                </c:pt>
                <c:pt idx="32">
                  <c:v>1.5305</c:v>
                </c:pt>
                <c:pt idx="33">
                  <c:v>1.5412600000000001</c:v>
                </c:pt>
                <c:pt idx="34">
                  <c:v>1.55213</c:v>
                </c:pt>
                <c:pt idx="35">
                  <c:v>1.56311</c:v>
                </c:pt>
                <c:pt idx="36">
                  <c:v>1.57419</c:v>
                </c:pt>
                <c:pt idx="37">
                  <c:v>1.58538</c:v>
                </c:pt>
                <c:pt idx="38">
                  <c:v>1.59667</c:v>
                </c:pt>
                <c:pt idx="39">
                  <c:v>1.60808</c:v>
                </c:pt>
                <c:pt idx="40">
                  <c:v>1.6195900000000001</c:v>
                </c:pt>
                <c:pt idx="41">
                  <c:v>1.63121</c:v>
                </c:pt>
                <c:pt idx="42">
                  <c:v>1.64293</c:v>
                </c:pt>
                <c:pt idx="43">
                  <c:v>1.65476</c:v>
                </c:pt>
                <c:pt idx="44">
                  <c:v>1.6667000000000001</c:v>
                </c:pt>
                <c:pt idx="45">
                  <c:v>1.67875</c:v>
                </c:pt>
                <c:pt idx="46">
                  <c:v>1.6909000000000001</c:v>
                </c:pt>
                <c:pt idx="47">
                  <c:v>1.70316</c:v>
                </c:pt>
                <c:pt idx="48">
                  <c:v>1.71553</c:v>
                </c:pt>
                <c:pt idx="49">
                  <c:v>1.728</c:v>
                </c:pt>
                <c:pt idx="50">
                  <c:v>1.74058</c:v>
                </c:pt>
                <c:pt idx="51">
                  <c:v>1.7532700000000001</c:v>
                </c:pt>
                <c:pt idx="52">
                  <c:v>1.76607</c:v>
                </c:pt>
                <c:pt idx="53">
                  <c:v>1.7789699999999999</c:v>
                </c:pt>
                <c:pt idx="54">
                  <c:v>1.7919799999999999</c:v>
                </c:pt>
                <c:pt idx="55">
                  <c:v>1.8050999999999999</c:v>
                </c:pt>
                <c:pt idx="56">
                  <c:v>1.8183199999999999</c:v>
                </c:pt>
                <c:pt idx="57">
                  <c:v>1.83165</c:v>
                </c:pt>
                <c:pt idx="58">
                  <c:v>1.8450899999999999</c:v>
                </c:pt>
                <c:pt idx="59">
                  <c:v>1.85863</c:v>
                </c:pt>
                <c:pt idx="60">
                  <c:v>1.87229</c:v>
                </c:pt>
              </c:numCache>
            </c:numRef>
          </c:val>
          <c:smooth val="0"/>
          <c:extLst>
            <c:ext xmlns:c16="http://schemas.microsoft.com/office/drawing/2014/chart" uri="{C3380CC4-5D6E-409C-BE32-E72D297353CC}">
              <c16:uniqueId val="{00000073-8A3C-4863-A2DA-1368BC872E27}"/>
            </c:ext>
          </c:extLst>
        </c:ser>
        <c:ser>
          <c:idx val="116"/>
          <c:order val="116"/>
          <c:spPr>
            <a:ln w="28575" cap="rnd" cmpd="sng" algn="ctr">
              <a:solidFill>
                <a:schemeClr val="accent1">
                  <a:shade val="95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[figure_Note.xlsx]sim!$A$118:$BI$118</c:f>
              <c:numCache>
                <c:formatCode>General</c:formatCode>
                <c:ptCount val="61"/>
                <c:pt idx="1">
                  <c:v>1.25</c:v>
                </c:pt>
                <c:pt idx="2">
                  <c:v>1.246</c:v>
                </c:pt>
                <c:pt idx="3">
                  <c:v>1.2420100000000001</c:v>
                </c:pt>
                <c:pt idx="4">
                  <c:v>1.23803</c:v>
                </c:pt>
                <c:pt idx="5">
                  <c:v>1.2340500000000001</c:v>
                </c:pt>
                <c:pt idx="6">
                  <c:v>1.2300800000000001</c:v>
                </c:pt>
                <c:pt idx="7">
                  <c:v>1.22611</c:v>
                </c:pt>
                <c:pt idx="8">
                  <c:v>1.2221500000000001</c:v>
                </c:pt>
                <c:pt idx="9">
                  <c:v>1.2181999999999999</c:v>
                </c:pt>
                <c:pt idx="10">
                  <c:v>1.2142500000000001</c:v>
                </c:pt>
                <c:pt idx="11">
                  <c:v>1.21031</c:v>
                </c:pt>
                <c:pt idx="12">
                  <c:v>1.20638</c:v>
                </c:pt>
                <c:pt idx="13">
                  <c:v>1.20245</c:v>
                </c:pt>
                <c:pt idx="14">
                  <c:v>1.1985300000000001</c:v>
                </c:pt>
                <c:pt idx="15">
                  <c:v>1.19462</c:v>
                </c:pt>
                <c:pt idx="16">
                  <c:v>1.1907099999999999</c:v>
                </c:pt>
                <c:pt idx="17">
                  <c:v>1.1868099999999999</c:v>
                </c:pt>
                <c:pt idx="18">
                  <c:v>1.18292</c:v>
                </c:pt>
                <c:pt idx="19">
                  <c:v>1.17903</c:v>
                </c:pt>
                <c:pt idx="20">
                  <c:v>1.1751400000000001</c:v>
                </c:pt>
                <c:pt idx="21">
                  <c:v>1.17127</c:v>
                </c:pt>
                <c:pt idx="22">
                  <c:v>1.1674</c:v>
                </c:pt>
                <c:pt idx="23">
                  <c:v>1.16354</c:v>
                </c:pt>
                <c:pt idx="24">
                  <c:v>1.15968</c:v>
                </c:pt>
                <c:pt idx="25">
                  <c:v>1.1558299999999999</c:v>
                </c:pt>
                <c:pt idx="26">
                  <c:v>1.15198</c:v>
                </c:pt>
                <c:pt idx="27">
                  <c:v>1.14815</c:v>
                </c:pt>
                <c:pt idx="28">
                  <c:v>1.14432</c:v>
                </c:pt>
                <c:pt idx="29">
                  <c:v>1.14049</c:v>
                </c:pt>
                <c:pt idx="30">
                  <c:v>1.1366700000000001</c:v>
                </c:pt>
                <c:pt idx="31">
                  <c:v>1.13286</c:v>
                </c:pt>
                <c:pt idx="32">
                  <c:v>1.1290500000000001</c:v>
                </c:pt>
                <c:pt idx="33">
                  <c:v>1.1252500000000001</c:v>
                </c:pt>
                <c:pt idx="34">
                  <c:v>1.1214599999999999</c:v>
                </c:pt>
                <c:pt idx="35">
                  <c:v>1.11768</c:v>
                </c:pt>
                <c:pt idx="36">
                  <c:v>1.11389</c:v>
                </c:pt>
                <c:pt idx="37">
                  <c:v>1.11012</c:v>
                </c:pt>
                <c:pt idx="38">
                  <c:v>1.1063499999999999</c:v>
                </c:pt>
                <c:pt idx="39">
                  <c:v>1.10259</c:v>
                </c:pt>
                <c:pt idx="40">
                  <c:v>1.09884</c:v>
                </c:pt>
                <c:pt idx="41">
                  <c:v>1.0950899999999999</c:v>
                </c:pt>
                <c:pt idx="42">
                  <c:v>1.09135</c:v>
                </c:pt>
                <c:pt idx="43">
                  <c:v>1.08761</c:v>
                </c:pt>
                <c:pt idx="44">
                  <c:v>1.08388</c:v>
                </c:pt>
                <c:pt idx="45">
                  <c:v>1.08016</c:v>
                </c:pt>
                <c:pt idx="46">
                  <c:v>1.0764400000000001</c:v>
                </c:pt>
                <c:pt idx="47">
                  <c:v>1.07273</c:v>
                </c:pt>
                <c:pt idx="48">
                  <c:v>1.0690299999999999</c:v>
                </c:pt>
                <c:pt idx="49">
                  <c:v>1.0653300000000001</c:v>
                </c:pt>
                <c:pt idx="50">
                  <c:v>1.0616399999999999</c:v>
                </c:pt>
                <c:pt idx="51">
                  <c:v>1.05796</c:v>
                </c:pt>
                <c:pt idx="52">
                  <c:v>1.0542800000000001</c:v>
                </c:pt>
                <c:pt idx="53">
                  <c:v>1.05061</c:v>
                </c:pt>
                <c:pt idx="54">
                  <c:v>1.04694</c:v>
                </c:pt>
                <c:pt idx="55">
                  <c:v>1.04328</c:v>
                </c:pt>
                <c:pt idx="56">
                  <c:v>1.0396300000000001</c:v>
                </c:pt>
                <c:pt idx="57">
                  <c:v>1.0359799999999999</c:v>
                </c:pt>
                <c:pt idx="58">
                  <c:v>1.0323500000000001</c:v>
                </c:pt>
                <c:pt idx="59">
                  <c:v>1.02871</c:v>
                </c:pt>
                <c:pt idx="60">
                  <c:v>1.02508</c:v>
                </c:pt>
              </c:numCache>
            </c:numRef>
          </c:val>
          <c:smooth val="0"/>
          <c:extLst>
            <c:ext xmlns:c16="http://schemas.microsoft.com/office/drawing/2014/chart" uri="{C3380CC4-5D6E-409C-BE32-E72D297353CC}">
              <c16:uniqueId val="{00000074-8A3C-4863-A2DA-1368BC872E27}"/>
            </c:ext>
          </c:extLst>
        </c:ser>
        <c:ser>
          <c:idx val="117"/>
          <c:order val="117"/>
          <c:spPr>
            <a:ln w="28575" cap="rnd" cmpd="sng" algn="ctr">
              <a:solidFill>
                <a:schemeClr val="accent1">
                  <a:shade val="95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[figure_Note.xlsx]sim!$A$119:$BI$119</c:f>
              <c:numCache>
                <c:formatCode>General</c:formatCode>
                <c:ptCount val="61"/>
                <c:pt idx="1">
                  <c:v>1.25</c:v>
                </c:pt>
                <c:pt idx="2">
                  <c:v>1.26433</c:v>
                </c:pt>
                <c:pt idx="3">
                  <c:v>1.2785</c:v>
                </c:pt>
                <c:pt idx="4">
                  <c:v>1.29253</c:v>
                </c:pt>
                <c:pt idx="5">
                  <c:v>1.3064</c:v>
                </c:pt>
                <c:pt idx="6">
                  <c:v>1.32013</c:v>
                </c:pt>
                <c:pt idx="7">
                  <c:v>1.33371</c:v>
                </c:pt>
                <c:pt idx="8">
                  <c:v>1.3471299999999999</c:v>
                </c:pt>
                <c:pt idx="9">
                  <c:v>1.3604099999999999</c:v>
                </c:pt>
                <c:pt idx="10">
                  <c:v>1.37354</c:v>
                </c:pt>
                <c:pt idx="11">
                  <c:v>1.3865099999999999</c:v>
                </c:pt>
                <c:pt idx="12">
                  <c:v>1.39934</c:v>
                </c:pt>
                <c:pt idx="13">
                  <c:v>1.4120200000000001</c:v>
                </c:pt>
                <c:pt idx="14">
                  <c:v>1.4245399999999999</c:v>
                </c:pt>
                <c:pt idx="15">
                  <c:v>1.43692</c:v>
                </c:pt>
                <c:pt idx="16">
                  <c:v>1.4491499999999999</c:v>
                </c:pt>
                <c:pt idx="17">
                  <c:v>1.46122</c:v>
                </c:pt>
                <c:pt idx="18">
                  <c:v>1.47315</c:v>
                </c:pt>
                <c:pt idx="19">
                  <c:v>1.4849300000000001</c:v>
                </c:pt>
                <c:pt idx="20">
                  <c:v>1.49655</c:v>
                </c:pt>
                <c:pt idx="21">
                  <c:v>1.50803</c:v>
                </c:pt>
                <c:pt idx="22">
                  <c:v>1.51936</c:v>
                </c:pt>
                <c:pt idx="23">
                  <c:v>1.53054</c:v>
                </c:pt>
                <c:pt idx="24">
                  <c:v>1.54156</c:v>
                </c:pt>
                <c:pt idx="25">
                  <c:v>1.55244</c:v>
                </c:pt>
                <c:pt idx="26">
                  <c:v>1.5631699999999999</c:v>
                </c:pt>
                <c:pt idx="27">
                  <c:v>1.57375</c:v>
                </c:pt>
                <c:pt idx="28">
                  <c:v>1.5841700000000001</c:v>
                </c:pt>
                <c:pt idx="29">
                  <c:v>1.5944499999999999</c:v>
                </c:pt>
                <c:pt idx="30">
                  <c:v>1.6045799999999999</c:v>
                </c:pt>
                <c:pt idx="31">
                  <c:v>1.61456</c:v>
                </c:pt>
                <c:pt idx="32">
                  <c:v>1.6243799999999999</c:v>
                </c:pt>
                <c:pt idx="33">
                  <c:v>1.6340600000000001</c:v>
                </c:pt>
                <c:pt idx="34">
                  <c:v>1.6435900000000001</c:v>
                </c:pt>
                <c:pt idx="35">
                  <c:v>1.6529700000000001</c:v>
                </c:pt>
                <c:pt idx="36">
                  <c:v>1.6621900000000001</c:v>
                </c:pt>
                <c:pt idx="37">
                  <c:v>1.67127</c:v>
                </c:pt>
                <c:pt idx="38">
                  <c:v>1.6801999999999999</c:v>
                </c:pt>
                <c:pt idx="39">
                  <c:v>1.6889799999999999</c:v>
                </c:pt>
                <c:pt idx="40">
                  <c:v>1.6976100000000001</c:v>
                </c:pt>
                <c:pt idx="41">
                  <c:v>1.7060900000000001</c:v>
                </c:pt>
                <c:pt idx="42">
                  <c:v>1.71441</c:v>
                </c:pt>
                <c:pt idx="43">
                  <c:v>1.7225900000000001</c:v>
                </c:pt>
                <c:pt idx="44">
                  <c:v>1.73062</c:v>
                </c:pt>
                <c:pt idx="45">
                  <c:v>1.7384999999999999</c:v>
                </c:pt>
                <c:pt idx="46">
                  <c:v>1.7462299999999999</c:v>
                </c:pt>
                <c:pt idx="47">
                  <c:v>1.7538100000000001</c:v>
                </c:pt>
                <c:pt idx="48">
                  <c:v>1.7612399999999999</c:v>
                </c:pt>
                <c:pt idx="49">
                  <c:v>1.76851</c:v>
                </c:pt>
                <c:pt idx="50">
                  <c:v>1.7756400000000001</c:v>
                </c:pt>
                <c:pt idx="51">
                  <c:v>1.7826200000000001</c:v>
                </c:pt>
                <c:pt idx="52">
                  <c:v>1.78945</c:v>
                </c:pt>
                <c:pt idx="53">
                  <c:v>1.79613</c:v>
                </c:pt>
                <c:pt idx="54">
                  <c:v>1.8026599999999999</c:v>
                </c:pt>
                <c:pt idx="55">
                  <c:v>1.80904</c:v>
                </c:pt>
                <c:pt idx="56">
                  <c:v>1.8152699999999999</c:v>
                </c:pt>
                <c:pt idx="57">
                  <c:v>1.82135</c:v>
                </c:pt>
                <c:pt idx="58">
                  <c:v>1.8272699999999999</c:v>
                </c:pt>
                <c:pt idx="59">
                  <c:v>1.8330500000000001</c:v>
                </c:pt>
                <c:pt idx="60">
                  <c:v>1.8386800000000001</c:v>
                </c:pt>
              </c:numCache>
            </c:numRef>
          </c:val>
          <c:smooth val="0"/>
          <c:extLst>
            <c:ext xmlns:c16="http://schemas.microsoft.com/office/drawing/2014/chart" uri="{C3380CC4-5D6E-409C-BE32-E72D297353CC}">
              <c16:uniqueId val="{00000075-8A3C-4863-A2DA-1368BC872E27}"/>
            </c:ext>
          </c:extLst>
        </c:ser>
        <c:ser>
          <c:idx val="118"/>
          <c:order val="118"/>
          <c:spPr>
            <a:ln w="28575" cap="rnd" cmpd="sng" algn="ctr">
              <a:solidFill>
                <a:schemeClr val="accent1">
                  <a:shade val="96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[figure_Note.xlsx]sim!$A$120:$BI$120</c:f>
              <c:numCache>
                <c:formatCode>General</c:formatCode>
                <c:ptCount val="61"/>
                <c:pt idx="1">
                  <c:v>1.25</c:v>
                </c:pt>
                <c:pt idx="2">
                  <c:v>1.24912</c:v>
                </c:pt>
                <c:pt idx="3">
                  <c:v>1.2482800000000001</c:v>
                </c:pt>
                <c:pt idx="4">
                  <c:v>1.24749</c:v>
                </c:pt>
                <c:pt idx="5">
                  <c:v>1.24674</c:v>
                </c:pt>
                <c:pt idx="6">
                  <c:v>1.2460199999999999</c:v>
                </c:pt>
                <c:pt idx="7">
                  <c:v>1.24535</c:v>
                </c:pt>
                <c:pt idx="8">
                  <c:v>1.24472</c:v>
                </c:pt>
                <c:pt idx="9">
                  <c:v>1.24414</c:v>
                </c:pt>
                <c:pt idx="10">
                  <c:v>1.24359</c:v>
                </c:pt>
                <c:pt idx="11">
                  <c:v>1.24309</c:v>
                </c:pt>
                <c:pt idx="12">
                  <c:v>1.2426200000000001</c:v>
                </c:pt>
                <c:pt idx="13">
                  <c:v>1.2422</c:v>
                </c:pt>
                <c:pt idx="14">
                  <c:v>1.2418199999999999</c:v>
                </c:pt>
                <c:pt idx="15">
                  <c:v>1.2414799999999999</c:v>
                </c:pt>
                <c:pt idx="16">
                  <c:v>1.24119</c:v>
                </c:pt>
                <c:pt idx="17">
                  <c:v>1.2409300000000001</c:v>
                </c:pt>
                <c:pt idx="18">
                  <c:v>1.24072</c:v>
                </c:pt>
                <c:pt idx="19">
                  <c:v>1.24055</c:v>
                </c:pt>
                <c:pt idx="20">
                  <c:v>1.2404200000000001</c:v>
                </c:pt>
                <c:pt idx="21">
                  <c:v>1.2403299999999999</c:v>
                </c:pt>
                <c:pt idx="22">
                  <c:v>1.24028</c:v>
                </c:pt>
                <c:pt idx="23">
                  <c:v>1.24027</c:v>
                </c:pt>
                <c:pt idx="24">
                  <c:v>1.24031</c:v>
                </c:pt>
                <c:pt idx="25">
                  <c:v>1.2403900000000001</c:v>
                </c:pt>
                <c:pt idx="26">
                  <c:v>1.24051</c:v>
                </c:pt>
                <c:pt idx="27">
                  <c:v>1.2406699999999999</c:v>
                </c:pt>
                <c:pt idx="28">
                  <c:v>1.2408699999999999</c:v>
                </c:pt>
                <c:pt idx="29">
                  <c:v>1.2411099999999999</c:v>
                </c:pt>
                <c:pt idx="30">
                  <c:v>1.2414000000000001</c:v>
                </c:pt>
                <c:pt idx="31">
                  <c:v>1.2417199999999999</c:v>
                </c:pt>
                <c:pt idx="32">
                  <c:v>1.2420899999999999</c:v>
                </c:pt>
                <c:pt idx="33">
                  <c:v>1.2424999999999999</c:v>
                </c:pt>
                <c:pt idx="34">
                  <c:v>1.24295</c:v>
                </c:pt>
                <c:pt idx="35">
                  <c:v>1.2434499999999999</c:v>
                </c:pt>
                <c:pt idx="36">
                  <c:v>1.2439800000000001</c:v>
                </c:pt>
                <c:pt idx="37">
                  <c:v>1.2445600000000001</c:v>
                </c:pt>
                <c:pt idx="38">
                  <c:v>1.24518</c:v>
                </c:pt>
                <c:pt idx="39">
                  <c:v>1.24583</c:v>
                </c:pt>
                <c:pt idx="40">
                  <c:v>1.24654</c:v>
                </c:pt>
                <c:pt idx="41">
                  <c:v>1.2472799999999999</c:v>
                </c:pt>
                <c:pt idx="42">
                  <c:v>1.2480599999999999</c:v>
                </c:pt>
                <c:pt idx="43">
                  <c:v>1.2488900000000001</c:v>
                </c:pt>
                <c:pt idx="44">
                  <c:v>1.2497499999999999</c:v>
                </c:pt>
                <c:pt idx="45">
                  <c:v>1.2506600000000001</c:v>
                </c:pt>
                <c:pt idx="46">
                  <c:v>1.2516099999999999</c:v>
                </c:pt>
                <c:pt idx="47">
                  <c:v>1.2525999999999999</c:v>
                </c:pt>
                <c:pt idx="48">
                  <c:v>1.2536400000000001</c:v>
                </c:pt>
                <c:pt idx="49">
                  <c:v>1.25471</c:v>
                </c:pt>
                <c:pt idx="50">
                  <c:v>1.25583</c:v>
                </c:pt>
                <c:pt idx="51">
                  <c:v>1.2569900000000001</c:v>
                </c:pt>
                <c:pt idx="52">
                  <c:v>1.2581899999999999</c:v>
                </c:pt>
                <c:pt idx="53">
                  <c:v>1.25943</c:v>
                </c:pt>
                <c:pt idx="54">
                  <c:v>1.26071</c:v>
                </c:pt>
                <c:pt idx="55">
                  <c:v>1.26203</c:v>
                </c:pt>
                <c:pt idx="56">
                  <c:v>1.2634000000000001</c:v>
                </c:pt>
                <c:pt idx="57">
                  <c:v>1.26481</c:v>
                </c:pt>
                <c:pt idx="58">
                  <c:v>1.2662599999999999</c:v>
                </c:pt>
                <c:pt idx="59">
                  <c:v>1.2677499999999999</c:v>
                </c:pt>
                <c:pt idx="60">
                  <c:v>1.26928</c:v>
                </c:pt>
              </c:numCache>
            </c:numRef>
          </c:val>
          <c:smooth val="0"/>
          <c:extLst>
            <c:ext xmlns:c16="http://schemas.microsoft.com/office/drawing/2014/chart" uri="{C3380CC4-5D6E-409C-BE32-E72D297353CC}">
              <c16:uniqueId val="{00000076-8A3C-4863-A2DA-1368BC872E27}"/>
            </c:ext>
          </c:extLst>
        </c:ser>
        <c:ser>
          <c:idx val="119"/>
          <c:order val="119"/>
          <c:spPr>
            <a:ln w="28575" cap="rnd" cmpd="sng" algn="ctr">
              <a:solidFill>
                <a:schemeClr val="accent1">
                  <a:shade val="96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[figure_Note.xlsx]sim!$A$121:$BI$121</c:f>
              <c:numCache>
                <c:formatCode>General</c:formatCode>
                <c:ptCount val="61"/>
                <c:pt idx="1">
                  <c:v>1.25</c:v>
                </c:pt>
                <c:pt idx="2">
                  <c:v>1.2559899999999999</c:v>
                </c:pt>
                <c:pt idx="3">
                  <c:v>1.2620199999999999</c:v>
                </c:pt>
                <c:pt idx="4">
                  <c:v>1.2681</c:v>
                </c:pt>
                <c:pt idx="5">
                  <c:v>1.2742199999999999</c:v>
                </c:pt>
                <c:pt idx="6">
                  <c:v>1.2803800000000001</c:v>
                </c:pt>
                <c:pt idx="7">
                  <c:v>1.2865899999999999</c:v>
                </c:pt>
                <c:pt idx="8">
                  <c:v>1.2928500000000001</c:v>
                </c:pt>
                <c:pt idx="9">
                  <c:v>1.29915</c:v>
                </c:pt>
                <c:pt idx="10">
                  <c:v>1.30549</c:v>
                </c:pt>
                <c:pt idx="11">
                  <c:v>1.3118799999999999</c:v>
                </c:pt>
                <c:pt idx="12">
                  <c:v>1.3183100000000001</c:v>
                </c:pt>
                <c:pt idx="13">
                  <c:v>1.3247899999999999</c:v>
                </c:pt>
                <c:pt idx="14">
                  <c:v>1.33131</c:v>
                </c:pt>
                <c:pt idx="15">
                  <c:v>1.3378699999999999</c:v>
                </c:pt>
                <c:pt idx="16">
                  <c:v>1.3444799999999999</c:v>
                </c:pt>
                <c:pt idx="17">
                  <c:v>1.3511299999999999</c:v>
                </c:pt>
                <c:pt idx="18">
                  <c:v>1.3578300000000001</c:v>
                </c:pt>
                <c:pt idx="19">
                  <c:v>1.3645799999999999</c:v>
                </c:pt>
                <c:pt idx="20">
                  <c:v>1.3713599999999999</c:v>
                </c:pt>
                <c:pt idx="21">
                  <c:v>1.37819</c:v>
                </c:pt>
                <c:pt idx="22">
                  <c:v>1.38507</c:v>
                </c:pt>
                <c:pt idx="23">
                  <c:v>1.3919900000000001</c:v>
                </c:pt>
                <c:pt idx="24">
                  <c:v>1.3989499999999999</c:v>
                </c:pt>
                <c:pt idx="25">
                  <c:v>1.4059600000000001</c:v>
                </c:pt>
                <c:pt idx="26">
                  <c:v>1.4130199999999999</c:v>
                </c:pt>
                <c:pt idx="27">
                  <c:v>1.42011</c:v>
                </c:pt>
                <c:pt idx="28">
                  <c:v>1.42726</c:v>
                </c:pt>
                <c:pt idx="29">
                  <c:v>1.4344399999999999</c:v>
                </c:pt>
                <c:pt idx="30">
                  <c:v>1.44167</c:v>
                </c:pt>
                <c:pt idx="31">
                  <c:v>1.44895</c:v>
                </c:pt>
                <c:pt idx="32">
                  <c:v>1.45627</c:v>
                </c:pt>
                <c:pt idx="33">
                  <c:v>1.46363</c:v>
                </c:pt>
                <c:pt idx="34">
                  <c:v>1.4710399999999999</c:v>
                </c:pt>
                <c:pt idx="35">
                  <c:v>1.4784900000000001</c:v>
                </c:pt>
                <c:pt idx="36">
                  <c:v>1.4859899999999999</c:v>
                </c:pt>
                <c:pt idx="37">
                  <c:v>1.49353</c:v>
                </c:pt>
                <c:pt idx="38">
                  <c:v>1.50112</c:v>
                </c:pt>
                <c:pt idx="39">
                  <c:v>1.50875</c:v>
                </c:pt>
                <c:pt idx="40">
                  <c:v>1.5164200000000001</c:v>
                </c:pt>
                <c:pt idx="41">
                  <c:v>1.5241400000000001</c:v>
                </c:pt>
                <c:pt idx="42">
                  <c:v>1.5319</c:v>
                </c:pt>
                <c:pt idx="43">
                  <c:v>1.5397099999999999</c:v>
                </c:pt>
                <c:pt idx="44">
                  <c:v>1.54756</c:v>
                </c:pt>
                <c:pt idx="45">
                  <c:v>1.5554600000000001</c:v>
                </c:pt>
                <c:pt idx="46">
                  <c:v>1.5633999999999999</c:v>
                </c:pt>
                <c:pt idx="47">
                  <c:v>1.5713900000000001</c:v>
                </c:pt>
                <c:pt idx="48">
                  <c:v>1.57942</c:v>
                </c:pt>
                <c:pt idx="49">
                  <c:v>1.5874900000000001</c:v>
                </c:pt>
                <c:pt idx="50">
                  <c:v>1.59561</c:v>
                </c:pt>
                <c:pt idx="51">
                  <c:v>1.6037699999999999</c:v>
                </c:pt>
                <c:pt idx="52">
                  <c:v>1.61198</c:v>
                </c:pt>
                <c:pt idx="53">
                  <c:v>1.6202300000000001</c:v>
                </c:pt>
                <c:pt idx="54">
                  <c:v>1.62853</c:v>
                </c:pt>
                <c:pt idx="55">
                  <c:v>1.63687</c:v>
                </c:pt>
                <c:pt idx="56">
                  <c:v>1.6452500000000001</c:v>
                </c:pt>
                <c:pt idx="57">
                  <c:v>1.65368</c:v>
                </c:pt>
                <c:pt idx="58">
                  <c:v>1.6621600000000001</c:v>
                </c:pt>
                <c:pt idx="59">
                  <c:v>1.6706700000000001</c:v>
                </c:pt>
                <c:pt idx="60">
                  <c:v>1.6792400000000001</c:v>
                </c:pt>
              </c:numCache>
            </c:numRef>
          </c:val>
          <c:smooth val="0"/>
          <c:extLst>
            <c:ext xmlns:c16="http://schemas.microsoft.com/office/drawing/2014/chart" uri="{C3380CC4-5D6E-409C-BE32-E72D297353CC}">
              <c16:uniqueId val="{00000077-8A3C-4863-A2DA-1368BC872E27}"/>
            </c:ext>
          </c:extLst>
        </c:ser>
        <c:ser>
          <c:idx val="120"/>
          <c:order val="120"/>
          <c:spPr>
            <a:ln w="28575" cap="rnd" cmpd="sng" algn="ctr">
              <a:solidFill>
                <a:schemeClr val="accent1">
                  <a:shade val="97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[figure_Note.xlsx]sim!$A$122:$BI$122</c:f>
              <c:numCache>
                <c:formatCode>General</c:formatCode>
                <c:ptCount val="61"/>
                <c:pt idx="1">
                  <c:v>1.25</c:v>
                </c:pt>
                <c:pt idx="2">
                  <c:v>1.25668</c:v>
                </c:pt>
                <c:pt idx="3">
                  <c:v>1.2633300000000001</c:v>
                </c:pt>
                <c:pt idx="4">
                  <c:v>1.2699499999999999</c:v>
                </c:pt>
                <c:pt idx="5">
                  <c:v>1.2765299999999999</c:v>
                </c:pt>
                <c:pt idx="6">
                  <c:v>1.2830900000000001</c:v>
                </c:pt>
                <c:pt idx="7">
                  <c:v>1.2896099999999999</c:v>
                </c:pt>
                <c:pt idx="8">
                  <c:v>1.2961</c:v>
                </c:pt>
                <c:pt idx="9">
                  <c:v>1.30257</c:v>
                </c:pt>
                <c:pt idx="10">
                  <c:v>1.3089900000000001</c:v>
                </c:pt>
                <c:pt idx="11">
                  <c:v>1.3153900000000001</c:v>
                </c:pt>
                <c:pt idx="12">
                  <c:v>1.32176</c:v>
                </c:pt>
                <c:pt idx="13">
                  <c:v>1.32809</c:v>
                </c:pt>
                <c:pt idx="14">
                  <c:v>1.3344</c:v>
                </c:pt>
                <c:pt idx="15">
                  <c:v>1.34067</c:v>
                </c:pt>
                <c:pt idx="16">
                  <c:v>1.3469100000000001</c:v>
                </c:pt>
                <c:pt idx="17">
                  <c:v>1.3531200000000001</c:v>
                </c:pt>
                <c:pt idx="18">
                  <c:v>1.3593</c:v>
                </c:pt>
                <c:pt idx="19">
                  <c:v>1.3654500000000001</c:v>
                </c:pt>
                <c:pt idx="20">
                  <c:v>1.3715599999999999</c:v>
                </c:pt>
                <c:pt idx="21">
                  <c:v>1.37765</c:v>
                </c:pt>
                <c:pt idx="22">
                  <c:v>1.3836999999999999</c:v>
                </c:pt>
                <c:pt idx="23">
                  <c:v>1.3897200000000001</c:v>
                </c:pt>
                <c:pt idx="24">
                  <c:v>1.39571</c:v>
                </c:pt>
                <c:pt idx="25">
                  <c:v>1.40167</c:v>
                </c:pt>
                <c:pt idx="26">
                  <c:v>1.4076</c:v>
                </c:pt>
                <c:pt idx="27">
                  <c:v>1.4134899999999999</c:v>
                </c:pt>
                <c:pt idx="28">
                  <c:v>1.41936</c:v>
                </c:pt>
                <c:pt idx="29">
                  <c:v>1.42519</c:v>
                </c:pt>
                <c:pt idx="30">
                  <c:v>1.43099</c:v>
                </c:pt>
                <c:pt idx="31">
                  <c:v>1.43676</c:v>
                </c:pt>
                <c:pt idx="32">
                  <c:v>1.4424999999999999</c:v>
                </c:pt>
                <c:pt idx="33">
                  <c:v>1.44821</c:v>
                </c:pt>
                <c:pt idx="34">
                  <c:v>1.4538899999999999</c:v>
                </c:pt>
                <c:pt idx="35">
                  <c:v>1.45953</c:v>
                </c:pt>
                <c:pt idx="36">
                  <c:v>1.4651400000000001</c:v>
                </c:pt>
                <c:pt idx="37">
                  <c:v>1.4707300000000001</c:v>
                </c:pt>
                <c:pt idx="38">
                  <c:v>1.47628</c:v>
                </c:pt>
                <c:pt idx="39">
                  <c:v>1.4818</c:v>
                </c:pt>
                <c:pt idx="40">
                  <c:v>1.4872799999999999</c:v>
                </c:pt>
                <c:pt idx="41">
                  <c:v>1.49274</c:v>
                </c:pt>
                <c:pt idx="42">
                  <c:v>1.49817</c:v>
                </c:pt>
                <c:pt idx="43">
                  <c:v>1.50356</c:v>
                </c:pt>
                <c:pt idx="44">
                  <c:v>1.50892</c:v>
                </c:pt>
                <c:pt idx="45">
                  <c:v>1.5142500000000001</c:v>
                </c:pt>
                <c:pt idx="46">
                  <c:v>1.51955</c:v>
                </c:pt>
                <c:pt idx="47">
                  <c:v>1.5248200000000001</c:v>
                </c:pt>
                <c:pt idx="48">
                  <c:v>1.53006</c:v>
                </c:pt>
                <c:pt idx="49">
                  <c:v>1.5352600000000001</c:v>
                </c:pt>
                <c:pt idx="50">
                  <c:v>1.54044</c:v>
                </c:pt>
                <c:pt idx="51">
                  <c:v>1.54558</c:v>
                </c:pt>
                <c:pt idx="52">
                  <c:v>1.5506899999999999</c:v>
                </c:pt>
                <c:pt idx="53">
                  <c:v>1.5557700000000001</c:v>
                </c:pt>
                <c:pt idx="54">
                  <c:v>1.5608200000000001</c:v>
                </c:pt>
                <c:pt idx="55">
                  <c:v>1.5658399999999999</c:v>
                </c:pt>
                <c:pt idx="56">
                  <c:v>1.5708200000000001</c:v>
                </c:pt>
                <c:pt idx="57">
                  <c:v>1.57578</c:v>
                </c:pt>
                <c:pt idx="58">
                  <c:v>1.5807</c:v>
                </c:pt>
                <c:pt idx="59">
                  <c:v>1.5855900000000001</c:v>
                </c:pt>
                <c:pt idx="60">
                  <c:v>1.5904499999999999</c:v>
                </c:pt>
              </c:numCache>
            </c:numRef>
          </c:val>
          <c:smooth val="0"/>
          <c:extLst>
            <c:ext xmlns:c16="http://schemas.microsoft.com/office/drawing/2014/chart" uri="{C3380CC4-5D6E-409C-BE32-E72D297353CC}">
              <c16:uniqueId val="{00000078-8A3C-4863-A2DA-1368BC872E27}"/>
            </c:ext>
          </c:extLst>
        </c:ser>
        <c:ser>
          <c:idx val="121"/>
          <c:order val="121"/>
          <c:spPr>
            <a:ln w="28575" cap="rnd" cmpd="sng" algn="ctr">
              <a:solidFill>
                <a:schemeClr val="accent1">
                  <a:shade val="98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[figure_Note.xlsx]sim!$A$123:$BI$123</c:f>
              <c:numCache>
                <c:formatCode>General</c:formatCode>
                <c:ptCount val="61"/>
                <c:pt idx="1">
                  <c:v>1.25</c:v>
                </c:pt>
                <c:pt idx="2">
                  <c:v>1.2519899999999999</c:v>
                </c:pt>
                <c:pt idx="3">
                  <c:v>1.2539800000000001</c:v>
                </c:pt>
                <c:pt idx="4">
                  <c:v>1.25597</c:v>
                </c:pt>
                <c:pt idx="5">
                  <c:v>1.25796</c:v>
                </c:pt>
                <c:pt idx="6">
                  <c:v>1.2599400000000001</c:v>
                </c:pt>
                <c:pt idx="7">
                  <c:v>1.26193</c:v>
                </c:pt>
                <c:pt idx="8">
                  <c:v>1.2639100000000001</c:v>
                </c:pt>
                <c:pt idx="9">
                  <c:v>1.2659</c:v>
                </c:pt>
                <c:pt idx="10">
                  <c:v>1.2678799999999999</c:v>
                </c:pt>
                <c:pt idx="11">
                  <c:v>1.26986</c:v>
                </c:pt>
                <c:pt idx="12">
                  <c:v>1.2718400000000001</c:v>
                </c:pt>
                <c:pt idx="13">
                  <c:v>1.2738100000000001</c:v>
                </c:pt>
                <c:pt idx="14">
                  <c:v>1.27579</c:v>
                </c:pt>
                <c:pt idx="15">
                  <c:v>1.2777700000000001</c:v>
                </c:pt>
                <c:pt idx="16">
                  <c:v>1.2797400000000001</c:v>
                </c:pt>
                <c:pt idx="17">
                  <c:v>1.2817099999999999</c:v>
                </c:pt>
                <c:pt idx="18">
                  <c:v>1.28369</c:v>
                </c:pt>
                <c:pt idx="19">
                  <c:v>1.28566</c:v>
                </c:pt>
                <c:pt idx="20">
                  <c:v>1.2876300000000001</c:v>
                </c:pt>
                <c:pt idx="21">
                  <c:v>1.28959</c:v>
                </c:pt>
                <c:pt idx="22">
                  <c:v>1.29156</c:v>
                </c:pt>
                <c:pt idx="23">
                  <c:v>1.2935300000000001</c:v>
                </c:pt>
                <c:pt idx="24">
                  <c:v>1.29549</c:v>
                </c:pt>
                <c:pt idx="25">
                  <c:v>1.29745</c:v>
                </c:pt>
                <c:pt idx="26">
                  <c:v>1.29942</c:v>
                </c:pt>
                <c:pt idx="27">
                  <c:v>1.30138</c:v>
                </c:pt>
                <c:pt idx="28">
                  <c:v>1.3033399999999999</c:v>
                </c:pt>
                <c:pt idx="29">
                  <c:v>1.3052999999999999</c:v>
                </c:pt>
                <c:pt idx="30">
                  <c:v>1.30725</c:v>
                </c:pt>
                <c:pt idx="31">
                  <c:v>1.30921</c:v>
                </c:pt>
                <c:pt idx="32">
                  <c:v>1.3111600000000001</c:v>
                </c:pt>
                <c:pt idx="33">
                  <c:v>1.3131200000000001</c:v>
                </c:pt>
                <c:pt idx="34">
                  <c:v>1.31507</c:v>
                </c:pt>
                <c:pt idx="35">
                  <c:v>1.3170200000000001</c:v>
                </c:pt>
                <c:pt idx="36">
                  <c:v>1.31897</c:v>
                </c:pt>
                <c:pt idx="37">
                  <c:v>1.3209200000000001</c:v>
                </c:pt>
                <c:pt idx="38">
                  <c:v>1.32287</c:v>
                </c:pt>
                <c:pt idx="39">
                  <c:v>1.32481</c:v>
                </c:pt>
                <c:pt idx="40">
                  <c:v>1.3267599999999999</c:v>
                </c:pt>
                <c:pt idx="41">
                  <c:v>1.3287</c:v>
                </c:pt>
                <c:pt idx="42">
                  <c:v>1.33064</c:v>
                </c:pt>
                <c:pt idx="43">
                  <c:v>1.3325899999999999</c:v>
                </c:pt>
                <c:pt idx="44">
                  <c:v>1.33453</c:v>
                </c:pt>
                <c:pt idx="45">
                  <c:v>1.33647</c:v>
                </c:pt>
                <c:pt idx="46">
                  <c:v>1.3384</c:v>
                </c:pt>
                <c:pt idx="47">
                  <c:v>1.3403400000000001</c:v>
                </c:pt>
                <c:pt idx="48">
                  <c:v>1.3422799999999999</c:v>
                </c:pt>
                <c:pt idx="49">
                  <c:v>1.3442099999999999</c:v>
                </c:pt>
                <c:pt idx="50">
                  <c:v>1.3461399999999999</c:v>
                </c:pt>
                <c:pt idx="51">
                  <c:v>1.3480700000000001</c:v>
                </c:pt>
                <c:pt idx="52">
                  <c:v>1.35</c:v>
                </c:pt>
                <c:pt idx="53">
                  <c:v>1.3519300000000001</c:v>
                </c:pt>
                <c:pt idx="54">
                  <c:v>1.3538600000000001</c:v>
                </c:pt>
                <c:pt idx="55">
                  <c:v>1.3557900000000001</c:v>
                </c:pt>
                <c:pt idx="56">
                  <c:v>1.35771</c:v>
                </c:pt>
                <c:pt idx="57">
                  <c:v>1.35964</c:v>
                </c:pt>
                <c:pt idx="58">
                  <c:v>1.3615600000000001</c:v>
                </c:pt>
                <c:pt idx="59">
                  <c:v>1.36348</c:v>
                </c:pt>
                <c:pt idx="60">
                  <c:v>1.36541</c:v>
                </c:pt>
              </c:numCache>
            </c:numRef>
          </c:val>
          <c:smooth val="0"/>
          <c:extLst>
            <c:ext xmlns:c16="http://schemas.microsoft.com/office/drawing/2014/chart" uri="{C3380CC4-5D6E-409C-BE32-E72D297353CC}">
              <c16:uniqueId val="{00000079-8A3C-4863-A2DA-1368BC872E27}"/>
            </c:ext>
          </c:extLst>
        </c:ser>
        <c:ser>
          <c:idx val="122"/>
          <c:order val="122"/>
          <c:spPr>
            <a:ln w="28575" cap="rnd" cmpd="sng" algn="ctr">
              <a:solidFill>
                <a:schemeClr val="accent1">
                  <a:shade val="98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[figure_Note.xlsx]sim!$A$124:$BI$124</c:f>
              <c:numCache>
                <c:formatCode>General</c:formatCode>
                <c:ptCount val="61"/>
                <c:pt idx="1">
                  <c:v>1.25</c:v>
                </c:pt>
                <c:pt idx="2">
                  <c:v>1.2538899999999999</c:v>
                </c:pt>
                <c:pt idx="3">
                  <c:v>1.25763</c:v>
                </c:pt>
                <c:pt idx="4">
                  <c:v>1.2612399999999999</c:v>
                </c:pt>
                <c:pt idx="5">
                  <c:v>1.2646999999999999</c:v>
                </c:pt>
                <c:pt idx="6">
                  <c:v>1.2680100000000001</c:v>
                </c:pt>
                <c:pt idx="7">
                  <c:v>1.27119</c:v>
                </c:pt>
                <c:pt idx="8">
                  <c:v>1.2742199999999999</c:v>
                </c:pt>
                <c:pt idx="9">
                  <c:v>1.27711</c:v>
                </c:pt>
                <c:pt idx="10">
                  <c:v>1.27986</c:v>
                </c:pt>
                <c:pt idx="11">
                  <c:v>1.28247</c:v>
                </c:pt>
                <c:pt idx="12">
                  <c:v>1.2849299999999999</c:v>
                </c:pt>
                <c:pt idx="13">
                  <c:v>1.28725</c:v>
                </c:pt>
                <c:pt idx="14">
                  <c:v>1.2894300000000001</c:v>
                </c:pt>
                <c:pt idx="15">
                  <c:v>1.2914600000000001</c:v>
                </c:pt>
                <c:pt idx="16">
                  <c:v>1.2933600000000001</c:v>
                </c:pt>
                <c:pt idx="17">
                  <c:v>1.29511</c:v>
                </c:pt>
                <c:pt idx="18">
                  <c:v>1.2967200000000001</c:v>
                </c:pt>
                <c:pt idx="19">
                  <c:v>1.2981799999999999</c:v>
                </c:pt>
                <c:pt idx="20">
                  <c:v>1.2995099999999999</c:v>
                </c:pt>
                <c:pt idx="21">
                  <c:v>1.3006899999999999</c:v>
                </c:pt>
                <c:pt idx="22">
                  <c:v>1.3017300000000001</c:v>
                </c:pt>
                <c:pt idx="23">
                  <c:v>1.3026199999999999</c:v>
                </c:pt>
                <c:pt idx="24">
                  <c:v>1.30338</c:v>
                </c:pt>
                <c:pt idx="25">
                  <c:v>1.30399</c:v>
                </c:pt>
                <c:pt idx="26">
                  <c:v>1.30446</c:v>
                </c:pt>
                <c:pt idx="27">
                  <c:v>1.3047800000000001</c:v>
                </c:pt>
                <c:pt idx="28">
                  <c:v>1.30497</c:v>
                </c:pt>
                <c:pt idx="29">
                  <c:v>1.30501</c:v>
                </c:pt>
                <c:pt idx="30">
                  <c:v>1.30491</c:v>
                </c:pt>
                <c:pt idx="31">
                  <c:v>1.3046599999999999</c:v>
                </c:pt>
                <c:pt idx="32">
                  <c:v>1.3042800000000001</c:v>
                </c:pt>
                <c:pt idx="33">
                  <c:v>1.30375</c:v>
                </c:pt>
                <c:pt idx="34">
                  <c:v>1.30308</c:v>
                </c:pt>
                <c:pt idx="35">
                  <c:v>1.30227</c:v>
                </c:pt>
                <c:pt idx="36">
                  <c:v>1.30131</c:v>
                </c:pt>
                <c:pt idx="37">
                  <c:v>1.3002100000000001</c:v>
                </c:pt>
                <c:pt idx="38">
                  <c:v>1.29897</c:v>
                </c:pt>
                <c:pt idx="39">
                  <c:v>1.29759</c:v>
                </c:pt>
                <c:pt idx="40">
                  <c:v>1.29606</c:v>
                </c:pt>
                <c:pt idx="41">
                  <c:v>1.2944</c:v>
                </c:pt>
                <c:pt idx="42">
                  <c:v>1.2925899999999999</c:v>
                </c:pt>
                <c:pt idx="43">
                  <c:v>1.2906299999999999</c:v>
                </c:pt>
                <c:pt idx="44">
                  <c:v>1.28854</c:v>
                </c:pt>
                <c:pt idx="45">
                  <c:v>1.2863</c:v>
                </c:pt>
                <c:pt idx="46">
                  <c:v>1.28392</c:v>
                </c:pt>
                <c:pt idx="47">
                  <c:v>1.2814000000000001</c:v>
                </c:pt>
                <c:pt idx="48">
                  <c:v>1.2787299999999999</c:v>
                </c:pt>
                <c:pt idx="49">
                  <c:v>1.2759199999999999</c:v>
                </c:pt>
                <c:pt idx="50">
                  <c:v>1.2729699999999999</c:v>
                </c:pt>
                <c:pt idx="51">
                  <c:v>1.2698799999999999</c:v>
                </c:pt>
                <c:pt idx="52">
                  <c:v>1.2666500000000001</c:v>
                </c:pt>
                <c:pt idx="53">
                  <c:v>1.2632699999999999</c:v>
                </c:pt>
                <c:pt idx="54">
                  <c:v>1.2597499999999999</c:v>
                </c:pt>
                <c:pt idx="55">
                  <c:v>1.2560899999999999</c:v>
                </c:pt>
                <c:pt idx="56">
                  <c:v>1.2522800000000001</c:v>
                </c:pt>
                <c:pt idx="57">
                  <c:v>1.24834</c:v>
                </c:pt>
                <c:pt idx="58">
                  <c:v>1.2442500000000001</c:v>
                </c:pt>
                <c:pt idx="59">
                  <c:v>1.2400199999999999</c:v>
                </c:pt>
                <c:pt idx="60">
                  <c:v>1.2356400000000001</c:v>
                </c:pt>
              </c:numCache>
            </c:numRef>
          </c:val>
          <c:smooth val="0"/>
          <c:extLst>
            <c:ext xmlns:c16="http://schemas.microsoft.com/office/drawing/2014/chart" uri="{C3380CC4-5D6E-409C-BE32-E72D297353CC}">
              <c16:uniqueId val="{0000007A-8A3C-4863-A2DA-1368BC872E27}"/>
            </c:ext>
          </c:extLst>
        </c:ser>
        <c:ser>
          <c:idx val="123"/>
          <c:order val="123"/>
          <c:spPr>
            <a:ln w="28575" cap="rnd" cmpd="sng" algn="ctr">
              <a:solidFill>
                <a:schemeClr val="accent1">
                  <a:shade val="99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[figure_Note.xlsx]sim!$A$125:$BI$125</c:f>
              <c:numCache>
                <c:formatCode>General</c:formatCode>
                <c:ptCount val="61"/>
                <c:pt idx="1">
                  <c:v>1.25</c:v>
                </c:pt>
                <c:pt idx="2">
                  <c:v>1.26694</c:v>
                </c:pt>
                <c:pt idx="3">
                  <c:v>1.28362</c:v>
                </c:pt>
                <c:pt idx="4">
                  <c:v>1.30006</c:v>
                </c:pt>
                <c:pt idx="5">
                  <c:v>1.31623</c:v>
                </c:pt>
                <c:pt idx="6">
                  <c:v>1.33216</c:v>
                </c:pt>
                <c:pt idx="7">
                  <c:v>1.3478399999999999</c:v>
                </c:pt>
                <c:pt idx="8">
                  <c:v>1.3632599999999999</c:v>
                </c:pt>
                <c:pt idx="9">
                  <c:v>1.37843</c:v>
                </c:pt>
                <c:pt idx="10">
                  <c:v>1.39334</c:v>
                </c:pt>
                <c:pt idx="11">
                  <c:v>1.4079999999999999</c:v>
                </c:pt>
                <c:pt idx="12">
                  <c:v>1.42241</c:v>
                </c:pt>
                <c:pt idx="13">
                  <c:v>1.4365699999999999</c:v>
                </c:pt>
                <c:pt idx="14">
                  <c:v>1.45048</c:v>
                </c:pt>
                <c:pt idx="15">
                  <c:v>1.4641299999999999</c:v>
                </c:pt>
                <c:pt idx="16">
                  <c:v>1.47753</c:v>
                </c:pt>
                <c:pt idx="17">
                  <c:v>1.4906699999999999</c:v>
                </c:pt>
                <c:pt idx="18">
                  <c:v>1.5035700000000001</c:v>
                </c:pt>
                <c:pt idx="19">
                  <c:v>1.5162100000000001</c:v>
                </c:pt>
                <c:pt idx="20">
                  <c:v>1.5285899999999999</c:v>
                </c:pt>
                <c:pt idx="21">
                  <c:v>1.5407299999999999</c:v>
                </c:pt>
                <c:pt idx="22">
                  <c:v>1.55261</c:v>
                </c:pt>
                <c:pt idx="23">
                  <c:v>1.5642400000000001</c:v>
                </c:pt>
                <c:pt idx="24">
                  <c:v>1.57562</c:v>
                </c:pt>
                <c:pt idx="25">
                  <c:v>1.58674</c:v>
                </c:pt>
                <c:pt idx="26">
                  <c:v>1.59761</c:v>
                </c:pt>
                <c:pt idx="27">
                  <c:v>1.60823</c:v>
                </c:pt>
                <c:pt idx="28">
                  <c:v>1.6186</c:v>
                </c:pt>
                <c:pt idx="29">
                  <c:v>1.6287100000000001</c:v>
                </c:pt>
                <c:pt idx="30">
                  <c:v>1.6385700000000001</c:v>
                </c:pt>
                <c:pt idx="31">
                  <c:v>1.64818</c:v>
                </c:pt>
                <c:pt idx="32">
                  <c:v>1.6575299999999999</c:v>
                </c:pt>
                <c:pt idx="33">
                  <c:v>1.6666300000000001</c:v>
                </c:pt>
                <c:pt idx="34">
                  <c:v>1.6754800000000001</c:v>
                </c:pt>
                <c:pt idx="35">
                  <c:v>1.68408</c:v>
                </c:pt>
                <c:pt idx="36">
                  <c:v>1.69242</c:v>
                </c:pt>
                <c:pt idx="37">
                  <c:v>1.70051</c:v>
                </c:pt>
                <c:pt idx="38">
                  <c:v>1.70835</c:v>
                </c:pt>
                <c:pt idx="39">
                  <c:v>1.71593</c:v>
                </c:pt>
                <c:pt idx="40">
                  <c:v>1.7232700000000001</c:v>
                </c:pt>
                <c:pt idx="41">
                  <c:v>1.7303500000000001</c:v>
                </c:pt>
                <c:pt idx="42">
                  <c:v>1.7371700000000001</c:v>
                </c:pt>
                <c:pt idx="43">
                  <c:v>1.7437499999999999</c:v>
                </c:pt>
                <c:pt idx="44">
                  <c:v>1.75007</c:v>
                </c:pt>
                <c:pt idx="45">
                  <c:v>1.75614</c:v>
                </c:pt>
                <c:pt idx="46">
                  <c:v>1.7619499999999999</c:v>
                </c:pt>
                <c:pt idx="47">
                  <c:v>1.7675099999999999</c:v>
                </c:pt>
                <c:pt idx="48">
                  <c:v>1.7728200000000001</c:v>
                </c:pt>
                <c:pt idx="49">
                  <c:v>1.7778799999999999</c:v>
                </c:pt>
                <c:pt idx="50">
                  <c:v>1.7826900000000001</c:v>
                </c:pt>
                <c:pt idx="51">
                  <c:v>1.7872399999999999</c:v>
                </c:pt>
                <c:pt idx="52">
                  <c:v>1.7915399999999999</c:v>
                </c:pt>
                <c:pt idx="53">
                  <c:v>1.79558</c:v>
                </c:pt>
                <c:pt idx="54">
                  <c:v>1.79938</c:v>
                </c:pt>
                <c:pt idx="55">
                  <c:v>1.8029200000000001</c:v>
                </c:pt>
                <c:pt idx="56">
                  <c:v>1.8062</c:v>
                </c:pt>
                <c:pt idx="57">
                  <c:v>1.80924</c:v>
                </c:pt>
                <c:pt idx="58">
                  <c:v>1.81202</c:v>
                </c:pt>
                <c:pt idx="59">
                  <c:v>1.8145500000000001</c:v>
                </c:pt>
                <c:pt idx="60">
                  <c:v>1.8168299999999999</c:v>
                </c:pt>
              </c:numCache>
            </c:numRef>
          </c:val>
          <c:smooth val="0"/>
          <c:extLst>
            <c:ext xmlns:c16="http://schemas.microsoft.com/office/drawing/2014/chart" uri="{C3380CC4-5D6E-409C-BE32-E72D297353CC}">
              <c16:uniqueId val="{0000007B-8A3C-4863-A2DA-1368BC872E27}"/>
            </c:ext>
          </c:extLst>
        </c:ser>
        <c:ser>
          <c:idx val="124"/>
          <c:order val="124"/>
          <c:spPr>
            <a:ln w="28575" cap="rnd" cmpd="sng" algn="ctr">
              <a:solidFill>
                <a:schemeClr val="accent1">
                  <a:shade val="99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[figure_Note.xlsx]sim!$A$126:$BI$126</c:f>
              <c:numCache>
                <c:formatCode>General</c:formatCode>
                <c:ptCount val="61"/>
                <c:pt idx="1">
                  <c:v>1.25</c:v>
                </c:pt>
                <c:pt idx="2">
                  <c:v>1.25505</c:v>
                </c:pt>
                <c:pt idx="3">
                  <c:v>1.2599499999999999</c:v>
                </c:pt>
                <c:pt idx="4">
                  <c:v>1.2646999999999999</c:v>
                </c:pt>
                <c:pt idx="5">
                  <c:v>1.26928</c:v>
                </c:pt>
                <c:pt idx="6">
                  <c:v>1.2737099999999999</c:v>
                </c:pt>
                <c:pt idx="7">
                  <c:v>1.27799</c:v>
                </c:pt>
                <c:pt idx="8">
                  <c:v>1.2821</c:v>
                </c:pt>
                <c:pt idx="9">
                  <c:v>1.28606</c:v>
                </c:pt>
                <c:pt idx="10">
                  <c:v>1.2898700000000001</c:v>
                </c:pt>
                <c:pt idx="11">
                  <c:v>1.29352</c:v>
                </c:pt>
                <c:pt idx="12">
                  <c:v>1.29701</c:v>
                </c:pt>
                <c:pt idx="13">
                  <c:v>1.3003499999999999</c:v>
                </c:pt>
                <c:pt idx="14">
                  <c:v>1.3035300000000001</c:v>
                </c:pt>
                <c:pt idx="15">
                  <c:v>1.3065500000000001</c:v>
                </c:pt>
                <c:pt idx="16">
                  <c:v>1.30942</c:v>
                </c:pt>
                <c:pt idx="17">
                  <c:v>1.31213</c:v>
                </c:pt>
                <c:pt idx="18">
                  <c:v>1.3146899999999999</c:v>
                </c:pt>
                <c:pt idx="19">
                  <c:v>1.31708</c:v>
                </c:pt>
                <c:pt idx="20">
                  <c:v>1.3193299999999999</c:v>
                </c:pt>
                <c:pt idx="21">
                  <c:v>1.32141</c:v>
                </c:pt>
                <c:pt idx="22">
                  <c:v>1.32334</c:v>
                </c:pt>
                <c:pt idx="23">
                  <c:v>1.3251200000000001</c:v>
                </c:pt>
                <c:pt idx="24">
                  <c:v>1.32674</c:v>
                </c:pt>
                <c:pt idx="25">
                  <c:v>1.3282</c:v>
                </c:pt>
                <c:pt idx="26">
                  <c:v>1.3294999999999999</c:v>
                </c:pt>
                <c:pt idx="27">
                  <c:v>1.3306500000000001</c:v>
                </c:pt>
                <c:pt idx="28">
                  <c:v>1.3316399999999999</c:v>
                </c:pt>
                <c:pt idx="29">
                  <c:v>1.3324800000000001</c:v>
                </c:pt>
                <c:pt idx="30">
                  <c:v>1.3331599999999999</c:v>
                </c:pt>
                <c:pt idx="31">
                  <c:v>1.33369</c:v>
                </c:pt>
                <c:pt idx="32">
                  <c:v>1.33405</c:v>
                </c:pt>
                <c:pt idx="33">
                  <c:v>1.3342700000000001</c:v>
                </c:pt>
                <c:pt idx="34">
                  <c:v>1.33432</c:v>
                </c:pt>
                <c:pt idx="35">
                  <c:v>1.33422</c:v>
                </c:pt>
                <c:pt idx="36">
                  <c:v>1.33396</c:v>
                </c:pt>
                <c:pt idx="37">
                  <c:v>1.33355</c:v>
                </c:pt>
                <c:pt idx="38">
                  <c:v>1.3329800000000001</c:v>
                </c:pt>
                <c:pt idx="39">
                  <c:v>1.33226</c:v>
                </c:pt>
                <c:pt idx="40">
                  <c:v>1.3313699999999999</c:v>
                </c:pt>
                <c:pt idx="41">
                  <c:v>1.33033</c:v>
                </c:pt>
                <c:pt idx="42">
                  <c:v>1.32914</c:v>
                </c:pt>
                <c:pt idx="43">
                  <c:v>1.32779</c:v>
                </c:pt>
                <c:pt idx="44">
                  <c:v>1.3262799999999999</c:v>
                </c:pt>
                <c:pt idx="45">
                  <c:v>1.3246199999999999</c:v>
                </c:pt>
                <c:pt idx="46">
                  <c:v>1.3228</c:v>
                </c:pt>
                <c:pt idx="47">
                  <c:v>1.3208299999999999</c:v>
                </c:pt>
                <c:pt idx="48">
                  <c:v>1.3186899999999999</c:v>
                </c:pt>
                <c:pt idx="49">
                  <c:v>1.3164100000000001</c:v>
                </c:pt>
                <c:pt idx="50">
                  <c:v>1.31396</c:v>
                </c:pt>
                <c:pt idx="51">
                  <c:v>1.3113600000000001</c:v>
                </c:pt>
                <c:pt idx="52">
                  <c:v>1.3086</c:v>
                </c:pt>
                <c:pt idx="53">
                  <c:v>1.30569</c:v>
                </c:pt>
                <c:pt idx="54">
                  <c:v>1.3026199999999999</c:v>
                </c:pt>
                <c:pt idx="55">
                  <c:v>1.2994000000000001</c:v>
                </c:pt>
                <c:pt idx="56">
                  <c:v>1.2960100000000001</c:v>
                </c:pt>
                <c:pt idx="57">
                  <c:v>1.2924800000000001</c:v>
                </c:pt>
                <c:pt idx="58">
                  <c:v>1.28878</c:v>
                </c:pt>
                <c:pt idx="59">
                  <c:v>1.2849299999999999</c:v>
                </c:pt>
                <c:pt idx="60">
                  <c:v>1.2809299999999999</c:v>
                </c:pt>
              </c:numCache>
            </c:numRef>
          </c:val>
          <c:smooth val="0"/>
          <c:extLst>
            <c:ext xmlns:c16="http://schemas.microsoft.com/office/drawing/2014/chart" uri="{C3380CC4-5D6E-409C-BE32-E72D297353CC}">
              <c16:uniqueId val="{0000007C-8A3C-4863-A2DA-1368BC872E27}"/>
            </c:ext>
          </c:extLst>
        </c:ser>
        <c:ser>
          <c:idx val="125"/>
          <c:order val="125"/>
          <c:spPr>
            <a:ln w="28575" cap="rnd" cmpd="sng" algn="ctr">
              <a:solidFill>
                <a:schemeClr val="accent1">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[figure_Note.xlsx]sim!$A$127:$BI$127</c:f>
              <c:numCache>
                <c:formatCode>General</c:formatCode>
                <c:ptCount val="61"/>
                <c:pt idx="1">
                  <c:v>1.25</c:v>
                </c:pt>
                <c:pt idx="2">
                  <c:v>1.2579</c:v>
                </c:pt>
                <c:pt idx="3">
                  <c:v>1.2656099999999999</c:v>
                </c:pt>
                <c:pt idx="4">
                  <c:v>1.27312</c:v>
                </c:pt>
                <c:pt idx="5">
                  <c:v>1.2804500000000001</c:v>
                </c:pt>
                <c:pt idx="6">
                  <c:v>1.28759</c:v>
                </c:pt>
                <c:pt idx="7">
                  <c:v>1.29453</c:v>
                </c:pt>
                <c:pt idx="8">
                  <c:v>1.30128</c:v>
                </c:pt>
                <c:pt idx="9">
                  <c:v>1.30785</c:v>
                </c:pt>
                <c:pt idx="10">
                  <c:v>1.3142199999999999</c:v>
                </c:pt>
                <c:pt idx="11">
                  <c:v>1.3204</c:v>
                </c:pt>
                <c:pt idx="12">
                  <c:v>1.32639</c:v>
                </c:pt>
                <c:pt idx="13">
                  <c:v>1.33219</c:v>
                </c:pt>
                <c:pt idx="14">
                  <c:v>1.33779</c:v>
                </c:pt>
                <c:pt idx="15">
                  <c:v>1.34321</c:v>
                </c:pt>
                <c:pt idx="16">
                  <c:v>1.34843</c:v>
                </c:pt>
                <c:pt idx="17">
                  <c:v>1.35347</c:v>
                </c:pt>
                <c:pt idx="18">
                  <c:v>1.3583099999999999</c:v>
                </c:pt>
                <c:pt idx="19">
                  <c:v>1.3629599999999999</c:v>
                </c:pt>
                <c:pt idx="20">
                  <c:v>1.3674200000000001</c:v>
                </c:pt>
                <c:pt idx="21">
                  <c:v>1.3716900000000001</c:v>
                </c:pt>
                <c:pt idx="22">
                  <c:v>1.3757699999999999</c:v>
                </c:pt>
                <c:pt idx="23">
                  <c:v>1.3796600000000001</c:v>
                </c:pt>
                <c:pt idx="24">
                  <c:v>1.3833599999999999</c:v>
                </c:pt>
                <c:pt idx="25">
                  <c:v>1.38687</c:v>
                </c:pt>
                <c:pt idx="26">
                  <c:v>1.39018</c:v>
                </c:pt>
                <c:pt idx="27">
                  <c:v>1.3933</c:v>
                </c:pt>
                <c:pt idx="28">
                  <c:v>1.3962399999999999</c:v>
                </c:pt>
                <c:pt idx="29">
                  <c:v>1.3989799999999999</c:v>
                </c:pt>
                <c:pt idx="30">
                  <c:v>1.4015299999999999</c:v>
                </c:pt>
                <c:pt idx="31">
                  <c:v>1.4038900000000001</c:v>
                </c:pt>
                <c:pt idx="32">
                  <c:v>1.4060600000000001</c:v>
                </c:pt>
                <c:pt idx="33">
                  <c:v>1.40804</c:v>
                </c:pt>
                <c:pt idx="34">
                  <c:v>1.4098299999999999</c:v>
                </c:pt>
                <c:pt idx="35">
                  <c:v>1.4114199999999999</c:v>
                </c:pt>
                <c:pt idx="36">
                  <c:v>1.41283</c:v>
                </c:pt>
                <c:pt idx="37">
                  <c:v>1.41404</c:v>
                </c:pt>
                <c:pt idx="38">
                  <c:v>1.41506</c:v>
                </c:pt>
                <c:pt idx="39">
                  <c:v>1.4158999999999999</c:v>
                </c:pt>
                <c:pt idx="40">
                  <c:v>1.4165399999999999</c:v>
                </c:pt>
                <c:pt idx="41">
                  <c:v>1.41699</c:v>
                </c:pt>
                <c:pt idx="42">
                  <c:v>1.4172499999999999</c:v>
                </c:pt>
                <c:pt idx="43">
                  <c:v>1.4173100000000001</c:v>
                </c:pt>
                <c:pt idx="44">
                  <c:v>1.4171899999999999</c:v>
                </c:pt>
                <c:pt idx="45">
                  <c:v>1.4168799999999999</c:v>
                </c:pt>
                <c:pt idx="46">
                  <c:v>1.4163699999999999</c:v>
                </c:pt>
                <c:pt idx="47">
                  <c:v>1.41568</c:v>
                </c:pt>
                <c:pt idx="48">
                  <c:v>1.41479</c:v>
                </c:pt>
                <c:pt idx="49">
                  <c:v>1.41371</c:v>
                </c:pt>
                <c:pt idx="50">
                  <c:v>1.4124399999999999</c:v>
                </c:pt>
                <c:pt idx="51">
                  <c:v>1.4109799999999999</c:v>
                </c:pt>
                <c:pt idx="52">
                  <c:v>1.40933</c:v>
                </c:pt>
                <c:pt idx="53">
                  <c:v>1.4074899999999999</c:v>
                </c:pt>
                <c:pt idx="54">
                  <c:v>1.4054500000000001</c:v>
                </c:pt>
                <c:pt idx="55">
                  <c:v>1.40323</c:v>
                </c:pt>
                <c:pt idx="56">
                  <c:v>1.40082</c:v>
                </c:pt>
                <c:pt idx="57">
                  <c:v>1.39821</c:v>
                </c:pt>
                <c:pt idx="58">
                  <c:v>1.39541</c:v>
                </c:pt>
                <c:pt idx="59">
                  <c:v>1.39242</c:v>
                </c:pt>
                <c:pt idx="60">
                  <c:v>1.38924</c:v>
                </c:pt>
              </c:numCache>
            </c:numRef>
          </c:val>
          <c:smooth val="0"/>
          <c:extLst>
            <c:ext xmlns:c16="http://schemas.microsoft.com/office/drawing/2014/chart" uri="{C3380CC4-5D6E-409C-BE32-E72D297353CC}">
              <c16:uniqueId val="{0000007D-8A3C-4863-A2DA-1368BC872E27}"/>
            </c:ext>
          </c:extLst>
        </c:ser>
        <c:ser>
          <c:idx val="126"/>
          <c:order val="126"/>
          <c:spPr>
            <a:ln w="28575" cap="rnd" cmpd="sng" algn="ctr">
              <a:solidFill>
                <a:schemeClr val="accent1">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[figure_Note.xlsx]sim!$A$128:$BI$128</c:f>
              <c:numCache>
                <c:formatCode>General</c:formatCode>
                <c:ptCount val="61"/>
                <c:pt idx="1">
                  <c:v>1.25</c:v>
                </c:pt>
                <c:pt idx="2">
                  <c:v>1.26963</c:v>
                </c:pt>
                <c:pt idx="3">
                  <c:v>1.28868</c:v>
                </c:pt>
                <c:pt idx="4">
                  <c:v>1.30715</c:v>
                </c:pt>
                <c:pt idx="5">
                  <c:v>1.3250500000000001</c:v>
                </c:pt>
                <c:pt idx="6">
                  <c:v>1.3423700000000001</c:v>
                </c:pt>
                <c:pt idx="7">
                  <c:v>1.35911</c:v>
                </c:pt>
                <c:pt idx="8">
                  <c:v>1.3752800000000001</c:v>
                </c:pt>
                <c:pt idx="9">
                  <c:v>1.3908799999999999</c:v>
                </c:pt>
                <c:pt idx="10">
                  <c:v>1.4058900000000001</c:v>
                </c:pt>
                <c:pt idx="11">
                  <c:v>1.4203399999999999</c:v>
                </c:pt>
                <c:pt idx="12">
                  <c:v>1.4341999999999999</c:v>
                </c:pt>
                <c:pt idx="13">
                  <c:v>1.4474899999999999</c:v>
                </c:pt>
                <c:pt idx="14">
                  <c:v>1.4601999999999999</c:v>
                </c:pt>
                <c:pt idx="15">
                  <c:v>1.47234</c:v>
                </c:pt>
                <c:pt idx="16">
                  <c:v>1.4839</c:v>
                </c:pt>
                <c:pt idx="17">
                  <c:v>1.49488</c:v>
                </c:pt>
                <c:pt idx="18">
                  <c:v>1.50529</c:v>
                </c:pt>
                <c:pt idx="19">
                  <c:v>1.51512</c:v>
                </c:pt>
                <c:pt idx="20">
                  <c:v>1.5243800000000001</c:v>
                </c:pt>
                <c:pt idx="21">
                  <c:v>1.5330600000000001</c:v>
                </c:pt>
                <c:pt idx="22">
                  <c:v>1.5411699999999999</c:v>
                </c:pt>
                <c:pt idx="23">
                  <c:v>1.5486899999999999</c:v>
                </c:pt>
                <c:pt idx="24">
                  <c:v>1.5556399999999999</c:v>
                </c:pt>
                <c:pt idx="25">
                  <c:v>1.56202</c:v>
                </c:pt>
                <c:pt idx="26">
                  <c:v>1.56782</c:v>
                </c:pt>
                <c:pt idx="27">
                  <c:v>1.57304</c:v>
                </c:pt>
                <c:pt idx="28">
                  <c:v>1.57769</c:v>
                </c:pt>
                <c:pt idx="29">
                  <c:v>1.5817600000000001</c:v>
                </c:pt>
                <c:pt idx="30">
                  <c:v>1.5852599999999999</c:v>
                </c:pt>
                <c:pt idx="31">
                  <c:v>1.5881799999999999</c:v>
                </c:pt>
                <c:pt idx="32">
                  <c:v>1.5905199999999999</c:v>
                </c:pt>
                <c:pt idx="33">
                  <c:v>1.59229</c:v>
                </c:pt>
                <c:pt idx="34">
                  <c:v>1.59348</c:v>
                </c:pt>
                <c:pt idx="35">
                  <c:v>1.59409</c:v>
                </c:pt>
                <c:pt idx="36">
                  <c:v>1.59413</c:v>
                </c:pt>
                <c:pt idx="37">
                  <c:v>1.5935999999999999</c:v>
                </c:pt>
                <c:pt idx="38">
                  <c:v>1.5924799999999999</c:v>
                </c:pt>
                <c:pt idx="39">
                  <c:v>1.5907899999999999</c:v>
                </c:pt>
                <c:pt idx="40">
                  <c:v>1.58853</c:v>
                </c:pt>
                <c:pt idx="41">
                  <c:v>1.58569</c:v>
                </c:pt>
                <c:pt idx="42">
                  <c:v>1.5822700000000001</c:v>
                </c:pt>
                <c:pt idx="43">
                  <c:v>1.5782700000000001</c:v>
                </c:pt>
                <c:pt idx="44">
                  <c:v>1.5737000000000001</c:v>
                </c:pt>
                <c:pt idx="45">
                  <c:v>1.56856</c:v>
                </c:pt>
                <c:pt idx="46">
                  <c:v>1.56284</c:v>
                </c:pt>
                <c:pt idx="47">
                  <c:v>1.55654</c:v>
                </c:pt>
                <c:pt idx="48">
                  <c:v>1.54966</c:v>
                </c:pt>
                <c:pt idx="49">
                  <c:v>1.5422100000000001</c:v>
                </c:pt>
                <c:pt idx="50">
                  <c:v>1.5341899999999999</c:v>
                </c:pt>
                <c:pt idx="51">
                  <c:v>1.5255799999999999</c:v>
                </c:pt>
                <c:pt idx="52">
                  <c:v>1.51641</c:v>
                </c:pt>
                <c:pt idx="53">
                  <c:v>1.50665</c:v>
                </c:pt>
                <c:pt idx="54">
                  <c:v>1.4963200000000001</c:v>
                </c:pt>
                <c:pt idx="55">
                  <c:v>1.4854099999999999</c:v>
                </c:pt>
                <c:pt idx="56">
                  <c:v>1.47393</c:v>
                </c:pt>
                <c:pt idx="57">
                  <c:v>1.46187</c:v>
                </c:pt>
                <c:pt idx="58">
                  <c:v>1.4492400000000001</c:v>
                </c:pt>
                <c:pt idx="59">
                  <c:v>1.4360200000000001</c:v>
                </c:pt>
                <c:pt idx="60">
                  <c:v>1.4222399999999999</c:v>
                </c:pt>
              </c:numCache>
            </c:numRef>
          </c:val>
          <c:smooth val="0"/>
          <c:extLst>
            <c:ext xmlns:c16="http://schemas.microsoft.com/office/drawing/2014/chart" uri="{C3380CC4-5D6E-409C-BE32-E72D297353CC}">
              <c16:uniqueId val="{0000007E-8A3C-4863-A2DA-1368BC872E27}"/>
            </c:ext>
          </c:extLst>
        </c:ser>
        <c:ser>
          <c:idx val="127"/>
          <c:order val="127"/>
          <c:spPr>
            <a:ln w="28575" cap="rnd" cmpd="sng" algn="ctr">
              <a:solidFill>
                <a:schemeClr val="accent1">
                  <a:tint val="99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[figure_Note.xlsx]sim!$A$129:$BI$129</c:f>
              <c:numCache>
                <c:formatCode>General</c:formatCode>
                <c:ptCount val="61"/>
                <c:pt idx="1">
                  <c:v>1.25</c:v>
                </c:pt>
                <c:pt idx="2">
                  <c:v>1.2535499999999999</c:v>
                </c:pt>
                <c:pt idx="3">
                  <c:v>1.25698</c:v>
                </c:pt>
                <c:pt idx="4">
                  <c:v>1.2602899999999999</c:v>
                </c:pt>
                <c:pt idx="5">
                  <c:v>1.2634700000000001</c:v>
                </c:pt>
                <c:pt idx="6">
                  <c:v>1.2665200000000001</c:v>
                </c:pt>
                <c:pt idx="7">
                  <c:v>1.26945</c:v>
                </c:pt>
                <c:pt idx="8">
                  <c:v>1.2722500000000001</c:v>
                </c:pt>
                <c:pt idx="9">
                  <c:v>1.2749299999999999</c:v>
                </c:pt>
                <c:pt idx="10">
                  <c:v>1.2774799999999999</c:v>
                </c:pt>
                <c:pt idx="11">
                  <c:v>1.2799100000000001</c:v>
                </c:pt>
                <c:pt idx="12">
                  <c:v>1.2822100000000001</c:v>
                </c:pt>
                <c:pt idx="13">
                  <c:v>1.2843899999999999</c:v>
                </c:pt>
                <c:pt idx="14">
                  <c:v>1.28644</c:v>
                </c:pt>
                <c:pt idx="15">
                  <c:v>1.28837</c:v>
                </c:pt>
                <c:pt idx="16">
                  <c:v>1.29017</c:v>
                </c:pt>
                <c:pt idx="17">
                  <c:v>1.2918400000000001</c:v>
                </c:pt>
                <c:pt idx="18">
                  <c:v>1.29339</c:v>
                </c:pt>
                <c:pt idx="19">
                  <c:v>1.2948200000000001</c:v>
                </c:pt>
                <c:pt idx="20">
                  <c:v>1.2961199999999999</c:v>
                </c:pt>
                <c:pt idx="21">
                  <c:v>1.2972900000000001</c:v>
                </c:pt>
                <c:pt idx="22">
                  <c:v>1.29834</c:v>
                </c:pt>
                <c:pt idx="23">
                  <c:v>1.2992699999999999</c:v>
                </c:pt>
                <c:pt idx="24">
                  <c:v>1.3000700000000001</c:v>
                </c:pt>
                <c:pt idx="25">
                  <c:v>1.30074</c:v>
                </c:pt>
                <c:pt idx="26">
                  <c:v>1.3012900000000001</c:v>
                </c:pt>
                <c:pt idx="27">
                  <c:v>1.3017099999999999</c:v>
                </c:pt>
                <c:pt idx="28">
                  <c:v>1.3020099999999999</c:v>
                </c:pt>
                <c:pt idx="29">
                  <c:v>1.3021799999999999</c:v>
                </c:pt>
                <c:pt idx="30">
                  <c:v>1.30223</c:v>
                </c:pt>
                <c:pt idx="31">
                  <c:v>1.3021499999999999</c:v>
                </c:pt>
                <c:pt idx="32">
                  <c:v>1.3019499999999999</c:v>
                </c:pt>
                <c:pt idx="33">
                  <c:v>1.30162</c:v>
                </c:pt>
                <c:pt idx="34">
                  <c:v>1.3011600000000001</c:v>
                </c:pt>
                <c:pt idx="35">
                  <c:v>1.3005899999999999</c:v>
                </c:pt>
                <c:pt idx="36">
                  <c:v>1.2998799999999999</c:v>
                </c:pt>
                <c:pt idx="37">
                  <c:v>1.29905</c:v>
                </c:pt>
                <c:pt idx="38">
                  <c:v>1.2981</c:v>
                </c:pt>
                <c:pt idx="39">
                  <c:v>1.2970200000000001</c:v>
                </c:pt>
                <c:pt idx="40">
                  <c:v>1.2958099999999999</c:v>
                </c:pt>
                <c:pt idx="41">
                  <c:v>1.2944800000000001</c:v>
                </c:pt>
                <c:pt idx="42">
                  <c:v>1.2930200000000001</c:v>
                </c:pt>
                <c:pt idx="43">
                  <c:v>1.2914399999999999</c:v>
                </c:pt>
                <c:pt idx="44">
                  <c:v>1.2897400000000001</c:v>
                </c:pt>
                <c:pt idx="45">
                  <c:v>1.2879100000000001</c:v>
                </c:pt>
                <c:pt idx="46">
                  <c:v>1.2859499999999999</c:v>
                </c:pt>
                <c:pt idx="47">
                  <c:v>1.2838700000000001</c:v>
                </c:pt>
                <c:pt idx="48">
                  <c:v>1.28166</c:v>
                </c:pt>
                <c:pt idx="49">
                  <c:v>1.2793300000000001</c:v>
                </c:pt>
                <c:pt idx="50">
                  <c:v>1.2768699999999999</c:v>
                </c:pt>
                <c:pt idx="51">
                  <c:v>1.2742800000000001</c:v>
                </c:pt>
                <c:pt idx="52">
                  <c:v>1.2715799999999999</c:v>
                </c:pt>
                <c:pt idx="53">
                  <c:v>1.26874</c:v>
                </c:pt>
                <c:pt idx="54">
                  <c:v>1.2657799999999999</c:v>
                </c:pt>
                <c:pt idx="55">
                  <c:v>1.2626999999999999</c:v>
                </c:pt>
                <c:pt idx="56">
                  <c:v>1.25949</c:v>
                </c:pt>
                <c:pt idx="57">
                  <c:v>1.2561500000000001</c:v>
                </c:pt>
                <c:pt idx="58">
                  <c:v>1.2526900000000001</c:v>
                </c:pt>
                <c:pt idx="59">
                  <c:v>1.2491099999999999</c:v>
                </c:pt>
                <c:pt idx="60">
                  <c:v>1.2454000000000001</c:v>
                </c:pt>
              </c:numCache>
            </c:numRef>
          </c:val>
          <c:smooth val="0"/>
          <c:extLst>
            <c:ext xmlns:c16="http://schemas.microsoft.com/office/drawing/2014/chart" uri="{C3380CC4-5D6E-409C-BE32-E72D297353CC}">
              <c16:uniqueId val="{0000007F-8A3C-4863-A2DA-1368BC872E27}"/>
            </c:ext>
          </c:extLst>
        </c:ser>
        <c:ser>
          <c:idx val="128"/>
          <c:order val="128"/>
          <c:spPr>
            <a:ln w="28575" cap="rnd" cmpd="sng" algn="ctr">
              <a:solidFill>
                <a:schemeClr val="accent1">
                  <a:tint val="99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[figure_Note.xlsx]sim!$A$130:$BI$130</c:f>
              <c:numCache>
                <c:formatCode>General</c:formatCode>
                <c:ptCount val="61"/>
                <c:pt idx="1">
                  <c:v>1.25</c:v>
                </c:pt>
                <c:pt idx="2">
                  <c:v>1.24533</c:v>
                </c:pt>
                <c:pt idx="3">
                  <c:v>1.2411700000000001</c:v>
                </c:pt>
                <c:pt idx="4">
                  <c:v>1.2375</c:v>
                </c:pt>
                <c:pt idx="5">
                  <c:v>1.2343200000000001</c:v>
                </c:pt>
                <c:pt idx="6">
                  <c:v>1.2316499999999999</c:v>
                </c:pt>
                <c:pt idx="7">
                  <c:v>1.2294700000000001</c:v>
                </c:pt>
                <c:pt idx="8">
                  <c:v>1.2277899999999999</c:v>
                </c:pt>
                <c:pt idx="9">
                  <c:v>1.22661</c:v>
                </c:pt>
                <c:pt idx="10">
                  <c:v>1.22593</c:v>
                </c:pt>
                <c:pt idx="11">
                  <c:v>1.2257499999999999</c:v>
                </c:pt>
                <c:pt idx="12">
                  <c:v>1.2260599999999999</c:v>
                </c:pt>
                <c:pt idx="13">
                  <c:v>1.2268699999999999</c:v>
                </c:pt>
                <c:pt idx="14">
                  <c:v>1.22818</c:v>
                </c:pt>
                <c:pt idx="15">
                  <c:v>1.2299899999999999</c:v>
                </c:pt>
                <c:pt idx="16">
                  <c:v>1.2323</c:v>
                </c:pt>
                <c:pt idx="17">
                  <c:v>1.2351000000000001</c:v>
                </c:pt>
                <c:pt idx="18">
                  <c:v>1.23841</c:v>
                </c:pt>
                <c:pt idx="19">
                  <c:v>1.24221</c:v>
                </c:pt>
                <c:pt idx="20">
                  <c:v>1.2464999999999999</c:v>
                </c:pt>
                <c:pt idx="21">
                  <c:v>1.2513000000000001</c:v>
                </c:pt>
                <c:pt idx="22">
                  <c:v>1.2565900000000001</c:v>
                </c:pt>
                <c:pt idx="23">
                  <c:v>1.2623899999999999</c:v>
                </c:pt>
                <c:pt idx="24">
                  <c:v>1.26868</c:v>
                </c:pt>
                <c:pt idx="25">
                  <c:v>1.2754700000000001</c:v>
                </c:pt>
                <c:pt idx="26">
                  <c:v>1.2827500000000001</c:v>
                </c:pt>
                <c:pt idx="27">
                  <c:v>1.29054</c:v>
                </c:pt>
                <c:pt idx="28">
                  <c:v>1.2988200000000001</c:v>
                </c:pt>
                <c:pt idx="29">
                  <c:v>1.3076000000000001</c:v>
                </c:pt>
                <c:pt idx="30">
                  <c:v>1.3168800000000001</c:v>
                </c:pt>
                <c:pt idx="31">
                  <c:v>1.3266500000000001</c:v>
                </c:pt>
                <c:pt idx="32">
                  <c:v>1.33693</c:v>
                </c:pt>
                <c:pt idx="33">
                  <c:v>1.3476999999999999</c:v>
                </c:pt>
                <c:pt idx="34">
                  <c:v>1.35897</c:v>
                </c:pt>
                <c:pt idx="35">
                  <c:v>1.3707400000000001</c:v>
                </c:pt>
                <c:pt idx="36">
                  <c:v>1.3830100000000001</c:v>
                </c:pt>
                <c:pt idx="37">
                  <c:v>1.39577</c:v>
                </c:pt>
                <c:pt idx="38">
                  <c:v>1.40903</c:v>
                </c:pt>
                <c:pt idx="39">
                  <c:v>1.4228000000000001</c:v>
                </c:pt>
                <c:pt idx="40">
                  <c:v>1.4370499999999999</c:v>
                </c:pt>
                <c:pt idx="41">
                  <c:v>1.45181</c:v>
                </c:pt>
                <c:pt idx="42">
                  <c:v>1.4670700000000001</c:v>
                </c:pt>
                <c:pt idx="43">
                  <c:v>1.48282</c:v>
                </c:pt>
                <c:pt idx="44">
                  <c:v>1.4990699999999999</c:v>
                </c:pt>
                <c:pt idx="45">
                  <c:v>1.5158199999999999</c:v>
                </c:pt>
                <c:pt idx="46">
                  <c:v>1.5330699999999999</c:v>
                </c:pt>
                <c:pt idx="47">
                  <c:v>1.55081</c:v>
                </c:pt>
                <c:pt idx="48">
                  <c:v>1.5690500000000001</c:v>
                </c:pt>
                <c:pt idx="49">
                  <c:v>1.58779</c:v>
                </c:pt>
                <c:pt idx="50">
                  <c:v>1.60703</c:v>
                </c:pt>
                <c:pt idx="51">
                  <c:v>1.62677</c:v>
                </c:pt>
                <c:pt idx="52">
                  <c:v>1.6470100000000001</c:v>
                </c:pt>
                <c:pt idx="53">
                  <c:v>1.66774</c:v>
                </c:pt>
                <c:pt idx="54">
                  <c:v>1.6889700000000001</c:v>
                </c:pt>
                <c:pt idx="55">
                  <c:v>1.7107000000000001</c:v>
                </c:pt>
                <c:pt idx="56">
                  <c:v>1.7329300000000001</c:v>
                </c:pt>
                <c:pt idx="57">
                  <c:v>1.7556499999999999</c:v>
                </c:pt>
                <c:pt idx="58">
                  <c:v>1.77887</c:v>
                </c:pt>
                <c:pt idx="59">
                  <c:v>1.8026</c:v>
                </c:pt>
                <c:pt idx="60">
                  <c:v>1.8268200000000001</c:v>
                </c:pt>
              </c:numCache>
            </c:numRef>
          </c:val>
          <c:smooth val="0"/>
          <c:extLst>
            <c:ext xmlns:c16="http://schemas.microsoft.com/office/drawing/2014/chart" uri="{C3380CC4-5D6E-409C-BE32-E72D297353CC}">
              <c16:uniqueId val="{00000080-8A3C-4863-A2DA-1368BC872E27}"/>
            </c:ext>
          </c:extLst>
        </c:ser>
        <c:ser>
          <c:idx val="129"/>
          <c:order val="129"/>
          <c:spPr>
            <a:ln w="28575" cap="rnd" cmpd="sng" algn="ctr">
              <a:solidFill>
                <a:schemeClr val="accent1">
                  <a:tint val="98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[figure_Note.xlsx]sim!$A$131:$BI$131</c:f>
              <c:numCache>
                <c:formatCode>General</c:formatCode>
                <c:ptCount val="61"/>
                <c:pt idx="1">
                  <c:v>1.25</c:v>
                </c:pt>
                <c:pt idx="2">
                  <c:v>1.2557100000000001</c:v>
                </c:pt>
                <c:pt idx="3">
                  <c:v>1.26119</c:v>
                </c:pt>
                <c:pt idx="4">
                  <c:v>1.26641</c:v>
                </c:pt>
                <c:pt idx="5">
                  <c:v>1.2714000000000001</c:v>
                </c:pt>
                <c:pt idx="6">
                  <c:v>1.2761400000000001</c:v>
                </c:pt>
                <c:pt idx="7">
                  <c:v>1.28064</c:v>
                </c:pt>
                <c:pt idx="8">
                  <c:v>1.2848999999999999</c:v>
                </c:pt>
                <c:pt idx="9">
                  <c:v>1.28891</c:v>
                </c:pt>
                <c:pt idx="10">
                  <c:v>1.2926800000000001</c:v>
                </c:pt>
                <c:pt idx="11">
                  <c:v>1.2962100000000001</c:v>
                </c:pt>
                <c:pt idx="12">
                  <c:v>1.2995000000000001</c:v>
                </c:pt>
                <c:pt idx="13">
                  <c:v>1.30254</c:v>
                </c:pt>
                <c:pt idx="14">
                  <c:v>1.3053399999999999</c:v>
                </c:pt>
                <c:pt idx="15">
                  <c:v>1.3079000000000001</c:v>
                </c:pt>
                <c:pt idx="16">
                  <c:v>1.3102100000000001</c:v>
                </c:pt>
                <c:pt idx="17">
                  <c:v>1.3122799999999999</c:v>
                </c:pt>
                <c:pt idx="18">
                  <c:v>1.3141099999999999</c:v>
                </c:pt>
                <c:pt idx="19">
                  <c:v>1.3157000000000001</c:v>
                </c:pt>
                <c:pt idx="20">
                  <c:v>1.31704</c:v>
                </c:pt>
                <c:pt idx="21">
                  <c:v>1.3181400000000001</c:v>
                </c:pt>
                <c:pt idx="22">
                  <c:v>1.319</c:v>
                </c:pt>
                <c:pt idx="23">
                  <c:v>1.3196099999999999</c:v>
                </c:pt>
                <c:pt idx="24">
                  <c:v>1.3199799999999999</c:v>
                </c:pt>
                <c:pt idx="25">
                  <c:v>1.3201099999999999</c:v>
                </c:pt>
                <c:pt idx="26">
                  <c:v>1.32</c:v>
                </c:pt>
                <c:pt idx="27">
                  <c:v>1.3196399999999999</c:v>
                </c:pt>
                <c:pt idx="28">
                  <c:v>1.31904</c:v>
                </c:pt>
                <c:pt idx="29">
                  <c:v>1.3182</c:v>
                </c:pt>
                <c:pt idx="30">
                  <c:v>1.31711</c:v>
                </c:pt>
                <c:pt idx="31">
                  <c:v>1.3157799999999999</c:v>
                </c:pt>
                <c:pt idx="32">
                  <c:v>1.3142100000000001</c:v>
                </c:pt>
                <c:pt idx="33">
                  <c:v>1.3124</c:v>
                </c:pt>
                <c:pt idx="34">
                  <c:v>1.3103400000000001</c:v>
                </c:pt>
                <c:pt idx="35">
                  <c:v>1.3080400000000001</c:v>
                </c:pt>
                <c:pt idx="36">
                  <c:v>1.3055000000000001</c:v>
                </c:pt>
                <c:pt idx="37">
                  <c:v>1.30271</c:v>
                </c:pt>
                <c:pt idx="38">
                  <c:v>1.2996799999999999</c:v>
                </c:pt>
                <c:pt idx="39">
                  <c:v>1.2964100000000001</c:v>
                </c:pt>
                <c:pt idx="40">
                  <c:v>1.2928999999999999</c:v>
                </c:pt>
                <c:pt idx="41">
                  <c:v>1.28914</c:v>
                </c:pt>
                <c:pt idx="42">
                  <c:v>1.2851399999999999</c:v>
                </c:pt>
                <c:pt idx="43">
                  <c:v>1.2808999999999999</c:v>
                </c:pt>
                <c:pt idx="44">
                  <c:v>1.27641</c:v>
                </c:pt>
                <c:pt idx="45">
                  <c:v>1.2716799999999999</c:v>
                </c:pt>
                <c:pt idx="46">
                  <c:v>1.26671</c:v>
                </c:pt>
                <c:pt idx="47">
                  <c:v>1.2615000000000001</c:v>
                </c:pt>
                <c:pt idx="48">
                  <c:v>1.25604</c:v>
                </c:pt>
                <c:pt idx="49">
                  <c:v>1.25034</c:v>
                </c:pt>
                <c:pt idx="50">
                  <c:v>1.2444</c:v>
                </c:pt>
                <c:pt idx="51">
                  <c:v>1.23821</c:v>
                </c:pt>
                <c:pt idx="52">
                  <c:v>1.2317800000000001</c:v>
                </c:pt>
                <c:pt idx="53">
                  <c:v>1.2251099999999999</c:v>
                </c:pt>
                <c:pt idx="54">
                  <c:v>1.2181999999999999</c:v>
                </c:pt>
                <c:pt idx="55">
                  <c:v>1.2110399999999999</c:v>
                </c:pt>
                <c:pt idx="56">
                  <c:v>1.20364</c:v>
                </c:pt>
                <c:pt idx="57">
                  <c:v>1.196</c:v>
                </c:pt>
                <c:pt idx="58">
                  <c:v>1.18811</c:v>
                </c:pt>
                <c:pt idx="59">
                  <c:v>1.1799900000000001</c:v>
                </c:pt>
                <c:pt idx="60">
                  <c:v>1.17161</c:v>
                </c:pt>
              </c:numCache>
            </c:numRef>
          </c:val>
          <c:smooth val="0"/>
          <c:extLst>
            <c:ext xmlns:c16="http://schemas.microsoft.com/office/drawing/2014/chart" uri="{C3380CC4-5D6E-409C-BE32-E72D297353CC}">
              <c16:uniqueId val="{00000081-8A3C-4863-A2DA-1368BC872E27}"/>
            </c:ext>
          </c:extLst>
        </c:ser>
        <c:ser>
          <c:idx val="130"/>
          <c:order val="130"/>
          <c:spPr>
            <a:ln w="28575" cap="rnd" cmpd="sng" algn="ctr">
              <a:solidFill>
                <a:schemeClr val="accent1">
                  <a:tint val="97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[figure_Note.xlsx]sim!$A$132:$BI$132</c:f>
              <c:numCache>
                <c:formatCode>General</c:formatCode>
                <c:ptCount val="61"/>
                <c:pt idx="1">
                  <c:v>1.25</c:v>
                </c:pt>
                <c:pt idx="2">
                  <c:v>1.26057</c:v>
                </c:pt>
                <c:pt idx="3">
                  <c:v>1.2709699999999999</c:v>
                </c:pt>
                <c:pt idx="4">
                  <c:v>1.2811999999999999</c:v>
                </c:pt>
                <c:pt idx="5">
                  <c:v>1.2912600000000001</c:v>
                </c:pt>
                <c:pt idx="6">
                  <c:v>1.30115</c:v>
                </c:pt>
                <c:pt idx="7">
                  <c:v>1.31088</c:v>
                </c:pt>
                <c:pt idx="8">
                  <c:v>1.32043</c:v>
                </c:pt>
                <c:pt idx="9">
                  <c:v>1.32982</c:v>
                </c:pt>
                <c:pt idx="10">
                  <c:v>1.3390299999999999</c:v>
                </c:pt>
                <c:pt idx="11">
                  <c:v>1.3480799999999999</c:v>
                </c:pt>
                <c:pt idx="12">
                  <c:v>1.3569599999999999</c:v>
                </c:pt>
                <c:pt idx="13">
                  <c:v>1.3656699999999999</c:v>
                </c:pt>
                <c:pt idx="14">
                  <c:v>1.37422</c:v>
                </c:pt>
                <c:pt idx="15">
                  <c:v>1.38259</c:v>
                </c:pt>
                <c:pt idx="16">
                  <c:v>1.39079</c:v>
                </c:pt>
                <c:pt idx="17">
                  <c:v>1.39883</c:v>
                </c:pt>
                <c:pt idx="18">
                  <c:v>1.4067000000000001</c:v>
                </c:pt>
                <c:pt idx="19">
                  <c:v>1.4144000000000001</c:v>
                </c:pt>
                <c:pt idx="20">
                  <c:v>1.4219299999999999</c:v>
                </c:pt>
                <c:pt idx="21">
                  <c:v>1.4292899999999999</c:v>
                </c:pt>
                <c:pt idx="22">
                  <c:v>1.43648</c:v>
                </c:pt>
                <c:pt idx="23">
                  <c:v>1.4435</c:v>
                </c:pt>
                <c:pt idx="24">
                  <c:v>1.4503600000000001</c:v>
                </c:pt>
                <c:pt idx="25">
                  <c:v>1.4570399999999999</c:v>
                </c:pt>
                <c:pt idx="26">
                  <c:v>1.46356</c:v>
                </c:pt>
                <c:pt idx="27">
                  <c:v>1.4699</c:v>
                </c:pt>
                <c:pt idx="28">
                  <c:v>1.4760800000000001</c:v>
                </c:pt>
                <c:pt idx="29">
                  <c:v>1.4820899999999999</c:v>
                </c:pt>
                <c:pt idx="30">
                  <c:v>1.48794</c:v>
                </c:pt>
                <c:pt idx="31">
                  <c:v>1.4936100000000001</c:v>
                </c:pt>
                <c:pt idx="32">
                  <c:v>1.4991099999999999</c:v>
                </c:pt>
                <c:pt idx="33">
                  <c:v>1.5044500000000001</c:v>
                </c:pt>
                <c:pt idx="34">
                  <c:v>1.5096099999999999</c:v>
                </c:pt>
                <c:pt idx="35">
                  <c:v>1.51461</c:v>
                </c:pt>
                <c:pt idx="36">
                  <c:v>1.5194399999999999</c:v>
                </c:pt>
                <c:pt idx="37">
                  <c:v>1.5241</c:v>
                </c:pt>
                <c:pt idx="38">
                  <c:v>1.5285899999999999</c:v>
                </c:pt>
                <c:pt idx="39">
                  <c:v>1.53291</c:v>
                </c:pt>
                <c:pt idx="40">
                  <c:v>1.5370699999999999</c:v>
                </c:pt>
                <c:pt idx="41">
                  <c:v>1.54105</c:v>
                </c:pt>
                <c:pt idx="42">
                  <c:v>1.54487</c:v>
                </c:pt>
                <c:pt idx="43">
                  <c:v>1.5485100000000001</c:v>
                </c:pt>
                <c:pt idx="44">
                  <c:v>1.55199</c:v>
                </c:pt>
                <c:pt idx="45">
                  <c:v>1.5552999999999999</c:v>
                </c:pt>
                <c:pt idx="46">
                  <c:v>1.55844</c:v>
                </c:pt>
                <c:pt idx="47">
                  <c:v>1.56141</c:v>
                </c:pt>
                <c:pt idx="48">
                  <c:v>1.5642100000000001</c:v>
                </c:pt>
                <c:pt idx="49">
                  <c:v>1.5668500000000001</c:v>
                </c:pt>
                <c:pt idx="50">
                  <c:v>1.56931</c:v>
                </c:pt>
                <c:pt idx="51">
                  <c:v>1.57161</c:v>
                </c:pt>
                <c:pt idx="52">
                  <c:v>1.5737399999999999</c:v>
                </c:pt>
                <c:pt idx="53">
                  <c:v>1.5757000000000001</c:v>
                </c:pt>
                <c:pt idx="54">
                  <c:v>1.5774900000000001</c:v>
                </c:pt>
                <c:pt idx="55">
                  <c:v>1.57911</c:v>
                </c:pt>
                <c:pt idx="56">
                  <c:v>1.58056</c:v>
                </c:pt>
                <c:pt idx="57">
                  <c:v>1.5818399999999999</c:v>
                </c:pt>
                <c:pt idx="58">
                  <c:v>1.5829599999999999</c:v>
                </c:pt>
                <c:pt idx="59">
                  <c:v>1.5839099999999999</c:v>
                </c:pt>
                <c:pt idx="60">
                  <c:v>1.5846800000000001</c:v>
                </c:pt>
              </c:numCache>
            </c:numRef>
          </c:val>
          <c:smooth val="0"/>
          <c:extLst>
            <c:ext xmlns:c16="http://schemas.microsoft.com/office/drawing/2014/chart" uri="{C3380CC4-5D6E-409C-BE32-E72D297353CC}">
              <c16:uniqueId val="{00000082-8A3C-4863-A2DA-1368BC872E27}"/>
            </c:ext>
          </c:extLst>
        </c:ser>
        <c:ser>
          <c:idx val="131"/>
          <c:order val="131"/>
          <c:spPr>
            <a:ln w="28575" cap="rnd" cmpd="sng" algn="ctr">
              <a:solidFill>
                <a:schemeClr val="accent1">
                  <a:tint val="97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[figure_Note.xlsx]sim!$A$133:$BI$133</c:f>
              <c:numCache>
                <c:formatCode>General</c:formatCode>
                <c:ptCount val="61"/>
                <c:pt idx="1">
                  <c:v>1.25</c:v>
                </c:pt>
                <c:pt idx="2">
                  <c:v>1.26475</c:v>
                </c:pt>
                <c:pt idx="3">
                  <c:v>1.27901</c:v>
                </c:pt>
                <c:pt idx="4">
                  <c:v>1.29278</c:v>
                </c:pt>
                <c:pt idx="5">
                  <c:v>1.30606</c:v>
                </c:pt>
                <c:pt idx="6">
                  <c:v>1.3188599999999999</c:v>
                </c:pt>
                <c:pt idx="7">
                  <c:v>1.3311599999999999</c:v>
                </c:pt>
                <c:pt idx="8">
                  <c:v>1.3429800000000001</c:v>
                </c:pt>
                <c:pt idx="9">
                  <c:v>1.3543099999999999</c:v>
                </c:pt>
                <c:pt idx="10">
                  <c:v>1.3651500000000001</c:v>
                </c:pt>
                <c:pt idx="11">
                  <c:v>1.3754999999999999</c:v>
                </c:pt>
                <c:pt idx="12">
                  <c:v>1.3853599999999999</c:v>
                </c:pt>
                <c:pt idx="13">
                  <c:v>1.3947400000000001</c:v>
                </c:pt>
                <c:pt idx="14">
                  <c:v>1.4036200000000001</c:v>
                </c:pt>
                <c:pt idx="15">
                  <c:v>1.4120200000000001</c:v>
                </c:pt>
                <c:pt idx="16">
                  <c:v>1.4199299999999999</c:v>
                </c:pt>
                <c:pt idx="17">
                  <c:v>1.4273499999999999</c:v>
                </c:pt>
                <c:pt idx="18">
                  <c:v>1.43428</c:v>
                </c:pt>
                <c:pt idx="19">
                  <c:v>1.44072</c:v>
                </c:pt>
                <c:pt idx="20">
                  <c:v>1.4466699999999999</c:v>
                </c:pt>
                <c:pt idx="21">
                  <c:v>1.45214</c:v>
                </c:pt>
                <c:pt idx="22">
                  <c:v>1.4571099999999999</c:v>
                </c:pt>
                <c:pt idx="23">
                  <c:v>1.4616</c:v>
                </c:pt>
                <c:pt idx="24">
                  <c:v>1.4656</c:v>
                </c:pt>
                <c:pt idx="25">
                  <c:v>1.4691099999999999</c:v>
                </c:pt>
                <c:pt idx="26">
                  <c:v>1.4721299999999999</c:v>
                </c:pt>
                <c:pt idx="27">
                  <c:v>1.4746699999999999</c:v>
                </c:pt>
                <c:pt idx="28">
                  <c:v>1.47671</c:v>
                </c:pt>
                <c:pt idx="29">
                  <c:v>1.47827</c:v>
                </c:pt>
                <c:pt idx="30">
                  <c:v>1.47933</c:v>
                </c:pt>
                <c:pt idx="31">
                  <c:v>1.4799100000000001</c:v>
                </c:pt>
                <c:pt idx="32">
                  <c:v>1.48</c:v>
                </c:pt>
                <c:pt idx="33">
                  <c:v>1.4796</c:v>
                </c:pt>
                <c:pt idx="34">
                  <c:v>1.47872</c:v>
                </c:pt>
                <c:pt idx="35">
                  <c:v>1.4773400000000001</c:v>
                </c:pt>
                <c:pt idx="36">
                  <c:v>1.4754799999999999</c:v>
                </c:pt>
                <c:pt idx="37">
                  <c:v>1.47312</c:v>
                </c:pt>
                <c:pt idx="38">
                  <c:v>1.47028</c:v>
                </c:pt>
                <c:pt idx="39">
                  <c:v>1.46695</c:v>
                </c:pt>
                <c:pt idx="40">
                  <c:v>1.46313</c:v>
                </c:pt>
                <c:pt idx="41">
                  <c:v>1.45882</c:v>
                </c:pt>
                <c:pt idx="42">
                  <c:v>1.4540299999999999</c:v>
                </c:pt>
                <c:pt idx="43">
                  <c:v>1.4487399999999999</c:v>
                </c:pt>
                <c:pt idx="44">
                  <c:v>1.4429700000000001</c:v>
                </c:pt>
                <c:pt idx="45">
                  <c:v>1.4367099999999999</c:v>
                </c:pt>
                <c:pt idx="46">
                  <c:v>1.4299599999999999</c:v>
                </c:pt>
                <c:pt idx="47">
                  <c:v>1.42272</c:v>
                </c:pt>
                <c:pt idx="48">
                  <c:v>1.41499</c:v>
                </c:pt>
                <c:pt idx="49">
                  <c:v>1.4067700000000001</c:v>
                </c:pt>
                <c:pt idx="50">
                  <c:v>1.3980699999999999</c:v>
                </c:pt>
                <c:pt idx="51">
                  <c:v>1.38887</c:v>
                </c:pt>
                <c:pt idx="52">
                  <c:v>1.3791899999999999</c:v>
                </c:pt>
                <c:pt idx="53">
                  <c:v>1.3690199999999999</c:v>
                </c:pt>
                <c:pt idx="54">
                  <c:v>1.35836</c:v>
                </c:pt>
                <c:pt idx="55">
                  <c:v>1.34721</c:v>
                </c:pt>
                <c:pt idx="56">
                  <c:v>1.33558</c:v>
                </c:pt>
                <c:pt idx="57">
                  <c:v>1.32345</c:v>
                </c:pt>
                <c:pt idx="58">
                  <c:v>1.31084</c:v>
                </c:pt>
                <c:pt idx="59">
                  <c:v>1.2977300000000001</c:v>
                </c:pt>
                <c:pt idx="60">
                  <c:v>1.2841400000000001</c:v>
                </c:pt>
              </c:numCache>
            </c:numRef>
          </c:val>
          <c:smooth val="0"/>
          <c:extLst>
            <c:ext xmlns:c16="http://schemas.microsoft.com/office/drawing/2014/chart" uri="{C3380CC4-5D6E-409C-BE32-E72D297353CC}">
              <c16:uniqueId val="{00000083-8A3C-4863-A2DA-1368BC872E27}"/>
            </c:ext>
          </c:extLst>
        </c:ser>
        <c:ser>
          <c:idx val="132"/>
          <c:order val="132"/>
          <c:spPr>
            <a:ln w="28575" cap="rnd" cmpd="sng" algn="ctr">
              <a:solidFill>
                <a:schemeClr val="accent1">
                  <a:tint val="96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[figure_Note.xlsx]sim!$A$134:$BI$134</c:f>
              <c:numCache>
                <c:formatCode>General</c:formatCode>
                <c:ptCount val="61"/>
                <c:pt idx="1">
                  <c:v>1.25</c:v>
                </c:pt>
                <c:pt idx="2">
                  <c:v>1.2472300000000001</c:v>
                </c:pt>
                <c:pt idx="3">
                  <c:v>1.2444999999999999</c:v>
                </c:pt>
                <c:pt idx="4">
                  <c:v>1.2418199999999999</c:v>
                </c:pt>
                <c:pt idx="5">
                  <c:v>1.2391799999999999</c:v>
                </c:pt>
                <c:pt idx="6">
                  <c:v>1.2365900000000001</c:v>
                </c:pt>
                <c:pt idx="7">
                  <c:v>1.23404</c:v>
                </c:pt>
                <c:pt idx="8">
                  <c:v>1.2315400000000001</c:v>
                </c:pt>
                <c:pt idx="9">
                  <c:v>1.22908</c:v>
                </c:pt>
                <c:pt idx="10">
                  <c:v>1.2266600000000001</c:v>
                </c:pt>
                <c:pt idx="11">
                  <c:v>1.2242900000000001</c:v>
                </c:pt>
                <c:pt idx="12">
                  <c:v>1.2219599999999999</c:v>
                </c:pt>
                <c:pt idx="13">
                  <c:v>1.2196800000000001</c:v>
                </c:pt>
                <c:pt idx="14">
                  <c:v>1.2174400000000001</c:v>
                </c:pt>
                <c:pt idx="15">
                  <c:v>1.2152499999999999</c:v>
                </c:pt>
                <c:pt idx="16">
                  <c:v>1.2131000000000001</c:v>
                </c:pt>
                <c:pt idx="17">
                  <c:v>1.2110000000000001</c:v>
                </c:pt>
                <c:pt idx="18">
                  <c:v>1.2089399999999999</c:v>
                </c:pt>
                <c:pt idx="19">
                  <c:v>1.20692</c:v>
                </c:pt>
                <c:pt idx="20">
                  <c:v>1.20495</c:v>
                </c:pt>
                <c:pt idx="21">
                  <c:v>1.20303</c:v>
                </c:pt>
                <c:pt idx="22">
                  <c:v>1.2011400000000001</c:v>
                </c:pt>
                <c:pt idx="23">
                  <c:v>1.1993100000000001</c:v>
                </c:pt>
                <c:pt idx="24">
                  <c:v>1.1975100000000001</c:v>
                </c:pt>
                <c:pt idx="25">
                  <c:v>1.19577</c:v>
                </c:pt>
                <c:pt idx="26">
                  <c:v>1.1940599999999999</c:v>
                </c:pt>
                <c:pt idx="27">
                  <c:v>1.1923999999999999</c:v>
                </c:pt>
                <c:pt idx="28">
                  <c:v>1.19079</c:v>
                </c:pt>
                <c:pt idx="29">
                  <c:v>1.1892199999999999</c:v>
                </c:pt>
                <c:pt idx="30">
                  <c:v>1.1876899999999999</c:v>
                </c:pt>
                <c:pt idx="31">
                  <c:v>1.18621</c:v>
                </c:pt>
                <c:pt idx="32">
                  <c:v>1.1847700000000001</c:v>
                </c:pt>
                <c:pt idx="33">
                  <c:v>1.1833800000000001</c:v>
                </c:pt>
                <c:pt idx="34">
                  <c:v>1.1820299999999999</c:v>
                </c:pt>
                <c:pt idx="35">
                  <c:v>1.1807300000000001</c:v>
                </c:pt>
                <c:pt idx="36">
                  <c:v>1.17947</c:v>
                </c:pt>
                <c:pt idx="37">
                  <c:v>1.1782600000000001</c:v>
                </c:pt>
                <c:pt idx="38">
                  <c:v>1.17709</c:v>
                </c:pt>
                <c:pt idx="39">
                  <c:v>1.1759599999999999</c:v>
                </c:pt>
                <c:pt idx="40">
                  <c:v>1.1748799999999999</c:v>
                </c:pt>
                <c:pt idx="41">
                  <c:v>1.17384</c:v>
                </c:pt>
                <c:pt idx="42">
                  <c:v>1.1728499999999999</c:v>
                </c:pt>
                <c:pt idx="43">
                  <c:v>1.1718999999999999</c:v>
                </c:pt>
                <c:pt idx="44">
                  <c:v>1.171</c:v>
                </c:pt>
                <c:pt idx="45">
                  <c:v>1.17014</c:v>
                </c:pt>
                <c:pt idx="46">
                  <c:v>1.16933</c:v>
                </c:pt>
                <c:pt idx="47">
                  <c:v>1.16856</c:v>
                </c:pt>
                <c:pt idx="48">
                  <c:v>1.1678299999999999</c:v>
                </c:pt>
                <c:pt idx="49">
                  <c:v>1.1671499999999999</c:v>
                </c:pt>
                <c:pt idx="50">
                  <c:v>1.1665099999999999</c:v>
                </c:pt>
                <c:pt idx="51">
                  <c:v>1.1659200000000001</c:v>
                </c:pt>
                <c:pt idx="52">
                  <c:v>1.16537</c:v>
                </c:pt>
                <c:pt idx="53">
                  <c:v>1.1648700000000001</c:v>
                </c:pt>
                <c:pt idx="54">
                  <c:v>1.1644099999999999</c:v>
                </c:pt>
                <c:pt idx="55">
                  <c:v>1.1639999999999999</c:v>
                </c:pt>
                <c:pt idx="56">
                  <c:v>1.1636299999999999</c:v>
                </c:pt>
                <c:pt idx="57">
                  <c:v>1.1633</c:v>
                </c:pt>
                <c:pt idx="58">
                  <c:v>1.1630199999999999</c:v>
                </c:pt>
                <c:pt idx="59">
                  <c:v>1.16279</c:v>
                </c:pt>
                <c:pt idx="60">
                  <c:v>1.1626000000000001</c:v>
                </c:pt>
              </c:numCache>
            </c:numRef>
          </c:val>
          <c:smooth val="0"/>
          <c:extLst>
            <c:ext xmlns:c16="http://schemas.microsoft.com/office/drawing/2014/chart" uri="{C3380CC4-5D6E-409C-BE32-E72D297353CC}">
              <c16:uniqueId val="{00000084-8A3C-4863-A2DA-1368BC872E27}"/>
            </c:ext>
          </c:extLst>
        </c:ser>
        <c:ser>
          <c:idx val="133"/>
          <c:order val="133"/>
          <c:spPr>
            <a:ln w="28575" cap="rnd" cmpd="sng" algn="ctr">
              <a:solidFill>
                <a:schemeClr val="accent1">
                  <a:tint val="96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[figure_Note.xlsx]sim!$A$135:$BI$135</c:f>
              <c:numCache>
                <c:formatCode>General</c:formatCode>
                <c:ptCount val="61"/>
                <c:pt idx="1">
                  <c:v>1.25</c:v>
                </c:pt>
                <c:pt idx="2">
                  <c:v>1.2597700000000001</c:v>
                </c:pt>
                <c:pt idx="3">
                  <c:v>1.26956</c:v>
                </c:pt>
                <c:pt idx="4">
                  <c:v>1.2793600000000001</c:v>
                </c:pt>
                <c:pt idx="5">
                  <c:v>1.28918</c:v>
                </c:pt>
                <c:pt idx="6">
                  <c:v>1.29901</c:v>
                </c:pt>
                <c:pt idx="7">
                  <c:v>1.3088599999999999</c:v>
                </c:pt>
                <c:pt idx="8">
                  <c:v>1.31871</c:v>
                </c:pt>
                <c:pt idx="9">
                  <c:v>1.3285899999999999</c:v>
                </c:pt>
                <c:pt idx="10">
                  <c:v>1.3384799999999999</c:v>
                </c:pt>
                <c:pt idx="11">
                  <c:v>1.3483799999999999</c:v>
                </c:pt>
                <c:pt idx="12">
                  <c:v>1.3583000000000001</c:v>
                </c:pt>
                <c:pt idx="13">
                  <c:v>1.3682300000000001</c:v>
                </c:pt>
                <c:pt idx="14">
                  <c:v>1.3781699999999999</c:v>
                </c:pt>
                <c:pt idx="15">
                  <c:v>1.3881300000000001</c:v>
                </c:pt>
                <c:pt idx="16">
                  <c:v>1.39811</c:v>
                </c:pt>
                <c:pt idx="17">
                  <c:v>1.4080999999999999</c:v>
                </c:pt>
                <c:pt idx="18">
                  <c:v>1.4180999999999999</c:v>
                </c:pt>
                <c:pt idx="19">
                  <c:v>1.4281200000000001</c:v>
                </c:pt>
                <c:pt idx="20">
                  <c:v>1.43815</c:v>
                </c:pt>
                <c:pt idx="21">
                  <c:v>1.4481999999999999</c:v>
                </c:pt>
                <c:pt idx="22">
                  <c:v>1.4582599999999999</c:v>
                </c:pt>
                <c:pt idx="23">
                  <c:v>1.4683299999999999</c:v>
                </c:pt>
                <c:pt idx="24">
                  <c:v>1.4784200000000001</c:v>
                </c:pt>
                <c:pt idx="25">
                  <c:v>1.4885200000000001</c:v>
                </c:pt>
                <c:pt idx="26">
                  <c:v>1.49864</c:v>
                </c:pt>
                <c:pt idx="27">
                  <c:v>1.5087699999999999</c:v>
                </c:pt>
                <c:pt idx="28">
                  <c:v>1.51892</c:v>
                </c:pt>
                <c:pt idx="29">
                  <c:v>1.52908</c:v>
                </c:pt>
                <c:pt idx="30">
                  <c:v>1.5392600000000001</c:v>
                </c:pt>
                <c:pt idx="31">
                  <c:v>1.54945</c:v>
                </c:pt>
                <c:pt idx="32">
                  <c:v>1.55965</c:v>
                </c:pt>
                <c:pt idx="33">
                  <c:v>1.5698700000000001</c:v>
                </c:pt>
                <c:pt idx="34">
                  <c:v>1.5801000000000001</c:v>
                </c:pt>
                <c:pt idx="35">
                  <c:v>1.5903499999999999</c:v>
                </c:pt>
                <c:pt idx="36">
                  <c:v>1.6006100000000001</c:v>
                </c:pt>
                <c:pt idx="37">
                  <c:v>1.6108899999999999</c:v>
                </c:pt>
                <c:pt idx="38">
                  <c:v>1.6211800000000001</c:v>
                </c:pt>
                <c:pt idx="39">
                  <c:v>1.6314900000000001</c:v>
                </c:pt>
                <c:pt idx="40">
                  <c:v>1.6417999999999999</c:v>
                </c:pt>
                <c:pt idx="41">
                  <c:v>1.6521399999999999</c:v>
                </c:pt>
                <c:pt idx="42">
                  <c:v>1.66249</c:v>
                </c:pt>
                <c:pt idx="43">
                  <c:v>1.6728499999999999</c:v>
                </c:pt>
                <c:pt idx="44">
                  <c:v>1.68323</c:v>
                </c:pt>
                <c:pt idx="45">
                  <c:v>1.6936199999999999</c:v>
                </c:pt>
                <c:pt idx="46">
                  <c:v>1.7040200000000001</c:v>
                </c:pt>
                <c:pt idx="47">
                  <c:v>1.71444</c:v>
                </c:pt>
                <c:pt idx="48">
                  <c:v>1.72488</c:v>
                </c:pt>
                <c:pt idx="49">
                  <c:v>1.73532</c:v>
                </c:pt>
                <c:pt idx="50">
                  <c:v>1.74579</c:v>
                </c:pt>
                <c:pt idx="51">
                  <c:v>1.7562599999999999</c:v>
                </c:pt>
                <c:pt idx="52">
                  <c:v>1.7667600000000001</c:v>
                </c:pt>
                <c:pt idx="53">
                  <c:v>1.7772600000000001</c:v>
                </c:pt>
                <c:pt idx="54">
                  <c:v>1.7877799999999999</c:v>
                </c:pt>
                <c:pt idx="55">
                  <c:v>1.7983199999999999</c:v>
                </c:pt>
                <c:pt idx="56">
                  <c:v>1.80887</c:v>
                </c:pt>
                <c:pt idx="57">
                  <c:v>1.8194300000000001</c:v>
                </c:pt>
                <c:pt idx="58">
                  <c:v>1.8300099999999999</c:v>
                </c:pt>
                <c:pt idx="59">
                  <c:v>1.8406</c:v>
                </c:pt>
                <c:pt idx="60">
                  <c:v>1.85121</c:v>
                </c:pt>
              </c:numCache>
            </c:numRef>
          </c:val>
          <c:smooth val="0"/>
          <c:extLst>
            <c:ext xmlns:c16="http://schemas.microsoft.com/office/drawing/2014/chart" uri="{C3380CC4-5D6E-409C-BE32-E72D297353CC}">
              <c16:uniqueId val="{00000085-8A3C-4863-A2DA-1368BC872E27}"/>
            </c:ext>
          </c:extLst>
        </c:ser>
        <c:ser>
          <c:idx val="134"/>
          <c:order val="134"/>
          <c:spPr>
            <a:ln w="28575" cap="rnd" cmpd="sng" algn="ctr">
              <a:solidFill>
                <a:schemeClr val="accent1">
                  <a:tint val="95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[figure_Note.xlsx]sim!$A$136:$BI$136</c:f>
              <c:numCache>
                <c:formatCode>General</c:formatCode>
                <c:ptCount val="61"/>
                <c:pt idx="1">
                  <c:v>1.25</c:v>
                </c:pt>
                <c:pt idx="2">
                  <c:v>1.2459800000000001</c:v>
                </c:pt>
                <c:pt idx="3">
                  <c:v>1.2421599999999999</c:v>
                </c:pt>
                <c:pt idx="4">
                  <c:v>1.23855</c:v>
                </c:pt>
                <c:pt idx="5">
                  <c:v>1.2351399999999999</c:v>
                </c:pt>
                <c:pt idx="6">
                  <c:v>1.23194</c:v>
                </c:pt>
                <c:pt idx="7">
                  <c:v>1.2289399999999999</c:v>
                </c:pt>
                <c:pt idx="8">
                  <c:v>1.2261500000000001</c:v>
                </c:pt>
                <c:pt idx="9">
                  <c:v>1.22357</c:v>
                </c:pt>
                <c:pt idx="10">
                  <c:v>1.22119</c:v>
                </c:pt>
                <c:pt idx="11">
                  <c:v>1.21902</c:v>
                </c:pt>
                <c:pt idx="12">
                  <c:v>1.21705</c:v>
                </c:pt>
                <c:pt idx="13">
                  <c:v>1.21529</c:v>
                </c:pt>
                <c:pt idx="14">
                  <c:v>1.21374</c:v>
                </c:pt>
                <c:pt idx="15">
                  <c:v>1.2123900000000001</c:v>
                </c:pt>
                <c:pt idx="16">
                  <c:v>1.2112400000000001</c:v>
                </c:pt>
                <c:pt idx="17">
                  <c:v>1.2102999999999999</c:v>
                </c:pt>
                <c:pt idx="18">
                  <c:v>1.20957</c:v>
                </c:pt>
                <c:pt idx="19">
                  <c:v>1.2090399999999999</c:v>
                </c:pt>
                <c:pt idx="20">
                  <c:v>1.20872</c:v>
                </c:pt>
                <c:pt idx="21">
                  <c:v>1.20861</c:v>
                </c:pt>
                <c:pt idx="22">
                  <c:v>1.2087000000000001</c:v>
                </c:pt>
                <c:pt idx="23">
                  <c:v>1.20899</c:v>
                </c:pt>
                <c:pt idx="24">
                  <c:v>1.20949</c:v>
                </c:pt>
                <c:pt idx="25">
                  <c:v>1.2101999999999999</c:v>
                </c:pt>
                <c:pt idx="26">
                  <c:v>1.2111099999999999</c:v>
                </c:pt>
                <c:pt idx="27">
                  <c:v>1.2122299999999999</c:v>
                </c:pt>
                <c:pt idx="28">
                  <c:v>1.21356</c:v>
                </c:pt>
                <c:pt idx="29">
                  <c:v>1.21509</c:v>
                </c:pt>
                <c:pt idx="30">
                  <c:v>1.21682</c:v>
                </c:pt>
                <c:pt idx="31">
                  <c:v>1.2187600000000001</c:v>
                </c:pt>
                <c:pt idx="32">
                  <c:v>1.2209099999999999</c:v>
                </c:pt>
                <c:pt idx="33">
                  <c:v>1.22326</c:v>
                </c:pt>
                <c:pt idx="34">
                  <c:v>1.2258199999999999</c:v>
                </c:pt>
                <c:pt idx="35">
                  <c:v>1.2285900000000001</c:v>
                </c:pt>
                <c:pt idx="36">
                  <c:v>1.23156</c:v>
                </c:pt>
                <c:pt idx="37">
                  <c:v>1.2347300000000001</c:v>
                </c:pt>
                <c:pt idx="38">
                  <c:v>1.23811</c:v>
                </c:pt>
                <c:pt idx="39">
                  <c:v>1.2417</c:v>
                </c:pt>
                <c:pt idx="40">
                  <c:v>1.24549</c:v>
                </c:pt>
                <c:pt idx="41">
                  <c:v>1.24949</c:v>
                </c:pt>
                <c:pt idx="42">
                  <c:v>1.25369</c:v>
                </c:pt>
                <c:pt idx="43">
                  <c:v>1.2581</c:v>
                </c:pt>
                <c:pt idx="44">
                  <c:v>1.2627200000000001</c:v>
                </c:pt>
                <c:pt idx="45">
                  <c:v>1.2675399999999999</c:v>
                </c:pt>
                <c:pt idx="46">
                  <c:v>1.2725599999999999</c:v>
                </c:pt>
                <c:pt idx="47">
                  <c:v>1.2778</c:v>
                </c:pt>
                <c:pt idx="48">
                  <c:v>1.2832300000000001</c:v>
                </c:pt>
                <c:pt idx="49">
                  <c:v>1.28888</c:v>
                </c:pt>
                <c:pt idx="50">
                  <c:v>1.2947299999999999</c:v>
                </c:pt>
                <c:pt idx="51">
                  <c:v>1.30078</c:v>
                </c:pt>
                <c:pt idx="52">
                  <c:v>1.30704</c:v>
                </c:pt>
                <c:pt idx="53">
                  <c:v>1.31351</c:v>
                </c:pt>
                <c:pt idx="54">
                  <c:v>1.3201799999999999</c:v>
                </c:pt>
                <c:pt idx="55">
                  <c:v>1.3270599999999999</c:v>
                </c:pt>
                <c:pt idx="56">
                  <c:v>1.3341400000000001</c:v>
                </c:pt>
                <c:pt idx="57">
                  <c:v>1.3414299999999999</c:v>
                </c:pt>
                <c:pt idx="58">
                  <c:v>1.34893</c:v>
                </c:pt>
                <c:pt idx="59">
                  <c:v>1.35663</c:v>
                </c:pt>
                <c:pt idx="60">
                  <c:v>1.36453</c:v>
                </c:pt>
              </c:numCache>
            </c:numRef>
          </c:val>
          <c:smooth val="0"/>
          <c:extLst>
            <c:ext xmlns:c16="http://schemas.microsoft.com/office/drawing/2014/chart" uri="{C3380CC4-5D6E-409C-BE32-E72D297353CC}">
              <c16:uniqueId val="{00000086-8A3C-4863-A2DA-1368BC872E27}"/>
            </c:ext>
          </c:extLst>
        </c:ser>
        <c:ser>
          <c:idx val="135"/>
          <c:order val="135"/>
          <c:spPr>
            <a:ln w="28575" cap="rnd" cmpd="sng" algn="ctr">
              <a:solidFill>
                <a:schemeClr val="accent1">
                  <a:tint val="95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[figure_Note.xlsx]sim!$A$137:$BI$137</c:f>
              <c:numCache>
                <c:formatCode>General</c:formatCode>
                <c:ptCount val="61"/>
                <c:pt idx="1">
                  <c:v>1.25</c:v>
                </c:pt>
                <c:pt idx="2">
                  <c:v>1.25959</c:v>
                </c:pt>
                <c:pt idx="3">
                  <c:v>1.2688200000000001</c:v>
                </c:pt>
                <c:pt idx="4">
                  <c:v>1.27769</c:v>
                </c:pt>
                <c:pt idx="5">
                  <c:v>1.2862</c:v>
                </c:pt>
                <c:pt idx="6">
                  <c:v>1.29436</c:v>
                </c:pt>
                <c:pt idx="7">
                  <c:v>1.30216</c:v>
                </c:pt>
                <c:pt idx="8">
                  <c:v>1.3096099999999999</c:v>
                </c:pt>
                <c:pt idx="9">
                  <c:v>1.3166899999999999</c:v>
                </c:pt>
                <c:pt idx="10">
                  <c:v>1.32342</c:v>
                </c:pt>
                <c:pt idx="11">
                  <c:v>1.32979</c:v>
                </c:pt>
                <c:pt idx="12">
                  <c:v>1.3358099999999999</c:v>
                </c:pt>
                <c:pt idx="13">
                  <c:v>1.3414699999999999</c:v>
                </c:pt>
                <c:pt idx="14">
                  <c:v>1.34677</c:v>
                </c:pt>
                <c:pt idx="15">
                  <c:v>1.35171</c:v>
                </c:pt>
                <c:pt idx="16">
                  <c:v>1.35629</c:v>
                </c:pt>
                <c:pt idx="17">
                  <c:v>1.36052</c:v>
                </c:pt>
                <c:pt idx="18">
                  <c:v>1.36439</c:v>
                </c:pt>
                <c:pt idx="19">
                  <c:v>1.36791</c:v>
                </c:pt>
                <c:pt idx="20">
                  <c:v>1.3710599999999999</c:v>
                </c:pt>
                <c:pt idx="21">
                  <c:v>1.3738600000000001</c:v>
                </c:pt>
                <c:pt idx="22">
                  <c:v>1.3763000000000001</c:v>
                </c:pt>
                <c:pt idx="23">
                  <c:v>1.37839</c:v>
                </c:pt>
                <c:pt idx="24">
                  <c:v>1.3801099999999999</c:v>
                </c:pt>
                <c:pt idx="25">
                  <c:v>1.38148</c:v>
                </c:pt>
                <c:pt idx="26">
                  <c:v>1.3825000000000001</c:v>
                </c:pt>
                <c:pt idx="27">
                  <c:v>1.3831500000000001</c:v>
                </c:pt>
                <c:pt idx="28">
                  <c:v>1.3834500000000001</c:v>
                </c:pt>
                <c:pt idx="29">
                  <c:v>1.3833899999999999</c:v>
                </c:pt>
                <c:pt idx="30">
                  <c:v>1.38297</c:v>
                </c:pt>
                <c:pt idx="31">
                  <c:v>1.3822000000000001</c:v>
                </c:pt>
                <c:pt idx="32">
                  <c:v>1.38107</c:v>
                </c:pt>
                <c:pt idx="33">
                  <c:v>1.37958</c:v>
                </c:pt>
                <c:pt idx="34">
                  <c:v>1.37774</c:v>
                </c:pt>
                <c:pt idx="35">
                  <c:v>1.3755299999999999</c:v>
                </c:pt>
                <c:pt idx="36">
                  <c:v>1.37297</c:v>
                </c:pt>
                <c:pt idx="37">
                  <c:v>1.3700600000000001</c:v>
                </c:pt>
                <c:pt idx="38">
                  <c:v>1.3667800000000001</c:v>
                </c:pt>
                <c:pt idx="39">
                  <c:v>1.3631500000000001</c:v>
                </c:pt>
                <c:pt idx="40">
                  <c:v>1.3591599999999999</c:v>
                </c:pt>
                <c:pt idx="41">
                  <c:v>1.3548100000000001</c:v>
                </c:pt>
                <c:pt idx="42">
                  <c:v>1.3501099999999999</c:v>
                </c:pt>
                <c:pt idx="43">
                  <c:v>1.3450500000000001</c:v>
                </c:pt>
                <c:pt idx="44">
                  <c:v>1.3396300000000001</c:v>
                </c:pt>
                <c:pt idx="45">
                  <c:v>1.33386</c:v>
                </c:pt>
                <c:pt idx="46">
                  <c:v>1.32772</c:v>
                </c:pt>
                <c:pt idx="47">
                  <c:v>1.3212299999999999</c:v>
                </c:pt>
                <c:pt idx="48">
                  <c:v>1.3143899999999999</c:v>
                </c:pt>
                <c:pt idx="49">
                  <c:v>1.30718</c:v>
                </c:pt>
                <c:pt idx="50">
                  <c:v>1.29962</c:v>
                </c:pt>
                <c:pt idx="51">
                  <c:v>1.2917000000000001</c:v>
                </c:pt>
                <c:pt idx="52">
                  <c:v>1.28342</c:v>
                </c:pt>
                <c:pt idx="53">
                  <c:v>1.2747900000000001</c:v>
                </c:pt>
                <c:pt idx="54">
                  <c:v>1.2658</c:v>
                </c:pt>
                <c:pt idx="55">
                  <c:v>1.2564500000000001</c:v>
                </c:pt>
                <c:pt idx="56">
                  <c:v>1.24675</c:v>
                </c:pt>
                <c:pt idx="57">
                  <c:v>1.23668</c:v>
                </c:pt>
                <c:pt idx="58">
                  <c:v>1.2262599999999999</c:v>
                </c:pt>
                <c:pt idx="59">
                  <c:v>1.21549</c:v>
                </c:pt>
                <c:pt idx="60">
                  <c:v>1.20435</c:v>
                </c:pt>
              </c:numCache>
            </c:numRef>
          </c:val>
          <c:smooth val="0"/>
          <c:extLst>
            <c:ext xmlns:c16="http://schemas.microsoft.com/office/drawing/2014/chart" uri="{C3380CC4-5D6E-409C-BE32-E72D297353CC}">
              <c16:uniqueId val="{00000087-8A3C-4863-A2DA-1368BC872E27}"/>
            </c:ext>
          </c:extLst>
        </c:ser>
        <c:ser>
          <c:idx val="136"/>
          <c:order val="136"/>
          <c:spPr>
            <a:ln w="28575" cap="rnd" cmpd="sng" algn="ctr">
              <a:solidFill>
                <a:schemeClr val="accent1">
                  <a:tint val="94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[figure_Note.xlsx]sim!$A$138:$BI$138</c:f>
              <c:numCache>
                <c:formatCode>General</c:formatCode>
                <c:ptCount val="61"/>
                <c:pt idx="1">
                  <c:v>1.25</c:v>
                </c:pt>
                <c:pt idx="2">
                  <c:v>1.25668</c:v>
                </c:pt>
                <c:pt idx="3">
                  <c:v>1.2632399999999999</c:v>
                </c:pt>
                <c:pt idx="4">
                  <c:v>1.2696799999999999</c:v>
                </c:pt>
                <c:pt idx="5">
                  <c:v>1.276</c:v>
                </c:pt>
                <c:pt idx="6">
                  <c:v>1.2822100000000001</c:v>
                </c:pt>
                <c:pt idx="7">
                  <c:v>1.2883</c:v>
                </c:pt>
                <c:pt idx="8">
                  <c:v>1.29426</c:v>
                </c:pt>
                <c:pt idx="9">
                  <c:v>1.3001100000000001</c:v>
                </c:pt>
                <c:pt idx="10">
                  <c:v>1.3058399999999999</c:v>
                </c:pt>
                <c:pt idx="11">
                  <c:v>1.31145</c:v>
                </c:pt>
                <c:pt idx="12">
                  <c:v>1.31694</c:v>
                </c:pt>
                <c:pt idx="13">
                  <c:v>1.3223199999999999</c:v>
                </c:pt>
                <c:pt idx="14">
                  <c:v>1.3275699999999999</c:v>
                </c:pt>
                <c:pt idx="15">
                  <c:v>1.3327100000000001</c:v>
                </c:pt>
                <c:pt idx="16">
                  <c:v>1.3377300000000001</c:v>
                </c:pt>
                <c:pt idx="17">
                  <c:v>1.3426199999999999</c:v>
                </c:pt>
                <c:pt idx="18">
                  <c:v>1.3473999999999999</c:v>
                </c:pt>
                <c:pt idx="19">
                  <c:v>1.3520700000000001</c:v>
                </c:pt>
                <c:pt idx="20">
                  <c:v>1.3566100000000001</c:v>
                </c:pt>
                <c:pt idx="21">
                  <c:v>1.36103</c:v>
                </c:pt>
                <c:pt idx="22">
                  <c:v>1.36534</c:v>
                </c:pt>
                <c:pt idx="23">
                  <c:v>1.3695299999999999</c:v>
                </c:pt>
                <c:pt idx="24">
                  <c:v>1.3735900000000001</c:v>
                </c:pt>
                <c:pt idx="25">
                  <c:v>1.37754</c:v>
                </c:pt>
                <c:pt idx="26">
                  <c:v>1.38137</c:v>
                </c:pt>
                <c:pt idx="27">
                  <c:v>1.3850800000000001</c:v>
                </c:pt>
                <c:pt idx="28">
                  <c:v>1.3886799999999999</c:v>
                </c:pt>
                <c:pt idx="29">
                  <c:v>1.39215</c:v>
                </c:pt>
                <c:pt idx="30">
                  <c:v>1.39551</c:v>
                </c:pt>
                <c:pt idx="31">
                  <c:v>1.3987400000000001</c:v>
                </c:pt>
                <c:pt idx="32">
                  <c:v>1.4018600000000001</c:v>
                </c:pt>
                <c:pt idx="33">
                  <c:v>1.40486</c:v>
                </c:pt>
                <c:pt idx="34">
                  <c:v>1.40774</c:v>
                </c:pt>
                <c:pt idx="35">
                  <c:v>1.4105099999999999</c:v>
                </c:pt>
                <c:pt idx="36">
                  <c:v>1.4131499999999999</c:v>
                </c:pt>
                <c:pt idx="37">
                  <c:v>1.41567</c:v>
                </c:pt>
                <c:pt idx="38">
                  <c:v>1.41808</c:v>
                </c:pt>
                <c:pt idx="39">
                  <c:v>1.4203699999999999</c:v>
                </c:pt>
                <c:pt idx="40">
                  <c:v>1.4225399999999999</c:v>
                </c:pt>
                <c:pt idx="41">
                  <c:v>1.42459</c:v>
                </c:pt>
                <c:pt idx="42">
                  <c:v>1.42652</c:v>
                </c:pt>
                <c:pt idx="43">
                  <c:v>1.4283300000000001</c:v>
                </c:pt>
                <c:pt idx="44">
                  <c:v>1.4300299999999999</c:v>
                </c:pt>
                <c:pt idx="45">
                  <c:v>1.4316</c:v>
                </c:pt>
                <c:pt idx="46">
                  <c:v>1.43306</c:v>
                </c:pt>
                <c:pt idx="47">
                  <c:v>1.4343900000000001</c:v>
                </c:pt>
                <c:pt idx="48">
                  <c:v>1.4356100000000001</c:v>
                </c:pt>
                <c:pt idx="49">
                  <c:v>1.4367099999999999</c:v>
                </c:pt>
                <c:pt idx="50">
                  <c:v>1.4377</c:v>
                </c:pt>
                <c:pt idx="51">
                  <c:v>1.4385600000000001</c:v>
                </c:pt>
                <c:pt idx="52">
                  <c:v>1.4393</c:v>
                </c:pt>
                <c:pt idx="53">
                  <c:v>1.4399299999999999</c:v>
                </c:pt>
                <c:pt idx="54">
                  <c:v>1.4404399999999999</c:v>
                </c:pt>
                <c:pt idx="55">
                  <c:v>1.44082</c:v>
                </c:pt>
                <c:pt idx="56">
                  <c:v>1.44109</c:v>
                </c:pt>
                <c:pt idx="57">
                  <c:v>1.4412499999999999</c:v>
                </c:pt>
                <c:pt idx="58">
                  <c:v>1.4412799999999999</c:v>
                </c:pt>
                <c:pt idx="59">
                  <c:v>1.44119</c:v>
                </c:pt>
                <c:pt idx="60">
                  <c:v>1.44099</c:v>
                </c:pt>
              </c:numCache>
            </c:numRef>
          </c:val>
          <c:smooth val="0"/>
          <c:extLst>
            <c:ext xmlns:c16="http://schemas.microsoft.com/office/drawing/2014/chart" uri="{C3380CC4-5D6E-409C-BE32-E72D297353CC}">
              <c16:uniqueId val="{00000088-8A3C-4863-A2DA-1368BC872E27}"/>
            </c:ext>
          </c:extLst>
        </c:ser>
        <c:ser>
          <c:idx val="137"/>
          <c:order val="137"/>
          <c:spPr>
            <a:ln w="28575" cap="rnd" cmpd="sng" algn="ctr">
              <a:solidFill>
                <a:schemeClr val="accent1">
                  <a:tint val="94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[figure_Note.xlsx]sim!$A$139:$BI$139</c:f>
              <c:numCache>
                <c:formatCode>General</c:formatCode>
                <c:ptCount val="61"/>
                <c:pt idx="1">
                  <c:v>1.25</c:v>
                </c:pt>
                <c:pt idx="2">
                  <c:v>1.2622899999999999</c:v>
                </c:pt>
                <c:pt idx="3">
                  <c:v>1.2744</c:v>
                </c:pt>
                <c:pt idx="4">
                  <c:v>1.2863199999999999</c:v>
                </c:pt>
                <c:pt idx="5">
                  <c:v>1.29806</c:v>
                </c:pt>
                <c:pt idx="6">
                  <c:v>1.30962</c:v>
                </c:pt>
                <c:pt idx="7">
                  <c:v>1.3209900000000001</c:v>
                </c:pt>
                <c:pt idx="8">
                  <c:v>1.3321700000000001</c:v>
                </c:pt>
                <c:pt idx="9">
                  <c:v>1.34318</c:v>
                </c:pt>
                <c:pt idx="10">
                  <c:v>1.35399</c:v>
                </c:pt>
                <c:pt idx="11">
                  <c:v>1.36463</c:v>
                </c:pt>
                <c:pt idx="12">
                  <c:v>1.3750800000000001</c:v>
                </c:pt>
                <c:pt idx="13">
                  <c:v>1.38534</c:v>
                </c:pt>
                <c:pt idx="14">
                  <c:v>1.3954200000000001</c:v>
                </c:pt>
                <c:pt idx="15">
                  <c:v>1.4053100000000001</c:v>
                </c:pt>
                <c:pt idx="16">
                  <c:v>1.41503</c:v>
                </c:pt>
                <c:pt idx="17">
                  <c:v>1.42455</c:v>
                </c:pt>
                <c:pt idx="18">
                  <c:v>1.4338900000000001</c:v>
                </c:pt>
                <c:pt idx="19">
                  <c:v>1.4430499999999999</c:v>
                </c:pt>
                <c:pt idx="20">
                  <c:v>1.4520200000000001</c:v>
                </c:pt>
                <c:pt idx="21">
                  <c:v>1.4608099999999999</c:v>
                </c:pt>
                <c:pt idx="22">
                  <c:v>1.4694199999999999</c:v>
                </c:pt>
                <c:pt idx="23">
                  <c:v>1.47784</c:v>
                </c:pt>
                <c:pt idx="24">
                  <c:v>1.48607</c:v>
                </c:pt>
                <c:pt idx="25">
                  <c:v>1.49413</c:v>
                </c:pt>
                <c:pt idx="26">
                  <c:v>1.5019899999999999</c:v>
                </c:pt>
                <c:pt idx="27">
                  <c:v>1.5096700000000001</c:v>
                </c:pt>
                <c:pt idx="28">
                  <c:v>1.5171699999999999</c:v>
                </c:pt>
                <c:pt idx="29">
                  <c:v>1.5244899999999999</c:v>
                </c:pt>
                <c:pt idx="30">
                  <c:v>1.53162</c:v>
                </c:pt>
                <c:pt idx="31">
                  <c:v>1.5385599999999999</c:v>
                </c:pt>
                <c:pt idx="32">
                  <c:v>1.54532</c:v>
                </c:pt>
                <c:pt idx="33">
                  <c:v>1.5519000000000001</c:v>
                </c:pt>
                <c:pt idx="34">
                  <c:v>1.55829</c:v>
                </c:pt>
                <c:pt idx="35">
                  <c:v>1.5645</c:v>
                </c:pt>
                <c:pt idx="36">
                  <c:v>1.5705199999999999</c:v>
                </c:pt>
                <c:pt idx="37">
                  <c:v>1.57636</c:v>
                </c:pt>
                <c:pt idx="38">
                  <c:v>1.5820099999999999</c:v>
                </c:pt>
                <c:pt idx="39">
                  <c:v>1.58748</c:v>
                </c:pt>
                <c:pt idx="40">
                  <c:v>1.59277</c:v>
                </c:pt>
                <c:pt idx="41">
                  <c:v>1.5978699999999999</c:v>
                </c:pt>
                <c:pt idx="42">
                  <c:v>1.6027800000000001</c:v>
                </c:pt>
                <c:pt idx="43">
                  <c:v>1.6075200000000001</c:v>
                </c:pt>
                <c:pt idx="44">
                  <c:v>1.61206</c:v>
                </c:pt>
                <c:pt idx="45">
                  <c:v>1.61643</c:v>
                </c:pt>
                <c:pt idx="46">
                  <c:v>1.6206100000000001</c:v>
                </c:pt>
                <c:pt idx="47">
                  <c:v>1.6246</c:v>
                </c:pt>
                <c:pt idx="48">
                  <c:v>1.6284099999999999</c:v>
                </c:pt>
                <c:pt idx="49">
                  <c:v>1.6320399999999999</c:v>
                </c:pt>
                <c:pt idx="50">
                  <c:v>1.63548</c:v>
                </c:pt>
                <c:pt idx="51">
                  <c:v>1.63873</c:v>
                </c:pt>
                <c:pt idx="52">
                  <c:v>1.64181</c:v>
                </c:pt>
                <c:pt idx="53">
                  <c:v>1.64469</c:v>
                </c:pt>
                <c:pt idx="54">
                  <c:v>1.6474</c:v>
                </c:pt>
                <c:pt idx="55">
                  <c:v>1.6499200000000001</c:v>
                </c:pt>
                <c:pt idx="56">
                  <c:v>1.65225</c:v>
                </c:pt>
                <c:pt idx="57">
                  <c:v>1.6544000000000001</c:v>
                </c:pt>
                <c:pt idx="58">
                  <c:v>1.6563699999999999</c:v>
                </c:pt>
                <c:pt idx="59">
                  <c:v>1.65815</c:v>
                </c:pt>
                <c:pt idx="60">
                  <c:v>1.6597500000000001</c:v>
                </c:pt>
              </c:numCache>
            </c:numRef>
          </c:val>
          <c:smooth val="0"/>
          <c:extLst>
            <c:ext xmlns:c16="http://schemas.microsoft.com/office/drawing/2014/chart" uri="{C3380CC4-5D6E-409C-BE32-E72D297353CC}">
              <c16:uniqueId val="{00000089-8A3C-4863-A2DA-1368BC872E27}"/>
            </c:ext>
          </c:extLst>
        </c:ser>
        <c:ser>
          <c:idx val="138"/>
          <c:order val="138"/>
          <c:spPr>
            <a:ln w="28575" cap="rnd" cmpd="sng" algn="ctr">
              <a:solidFill>
                <a:schemeClr val="accent1">
                  <a:tint val="93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[figure_Note.xlsx]sim!$A$140:$BI$140</c:f>
              <c:numCache>
                <c:formatCode>General</c:formatCode>
                <c:ptCount val="61"/>
                <c:pt idx="1">
                  <c:v>1.25</c:v>
                </c:pt>
                <c:pt idx="2">
                  <c:v>1.25613</c:v>
                </c:pt>
                <c:pt idx="3">
                  <c:v>1.2622800000000001</c:v>
                </c:pt>
                <c:pt idx="4">
                  <c:v>1.26847</c:v>
                </c:pt>
                <c:pt idx="5">
                  <c:v>1.27468</c:v>
                </c:pt>
                <c:pt idx="6">
                  <c:v>1.2809299999999999</c:v>
                </c:pt>
                <c:pt idx="7">
                  <c:v>1.2871999999999999</c:v>
                </c:pt>
                <c:pt idx="8">
                  <c:v>1.2935000000000001</c:v>
                </c:pt>
                <c:pt idx="9">
                  <c:v>1.2998400000000001</c:v>
                </c:pt>
                <c:pt idx="10">
                  <c:v>1.3062</c:v>
                </c:pt>
                <c:pt idx="11">
                  <c:v>1.3125899999999999</c:v>
                </c:pt>
                <c:pt idx="12">
                  <c:v>1.31901</c:v>
                </c:pt>
                <c:pt idx="13">
                  <c:v>1.3254600000000001</c:v>
                </c:pt>
                <c:pt idx="14">
                  <c:v>1.3319300000000001</c:v>
                </c:pt>
                <c:pt idx="15">
                  <c:v>1.3384400000000001</c:v>
                </c:pt>
                <c:pt idx="16">
                  <c:v>1.3449800000000001</c:v>
                </c:pt>
                <c:pt idx="17">
                  <c:v>1.35154</c:v>
                </c:pt>
                <c:pt idx="18">
                  <c:v>1.3581399999999999</c:v>
                </c:pt>
                <c:pt idx="19">
                  <c:v>1.36476</c:v>
                </c:pt>
                <c:pt idx="20">
                  <c:v>1.3714200000000001</c:v>
                </c:pt>
                <c:pt idx="21">
                  <c:v>1.3781000000000001</c:v>
                </c:pt>
                <c:pt idx="22">
                  <c:v>1.3848100000000001</c:v>
                </c:pt>
                <c:pt idx="23">
                  <c:v>1.3915599999999999</c:v>
                </c:pt>
                <c:pt idx="24">
                  <c:v>1.3983300000000001</c:v>
                </c:pt>
                <c:pt idx="25">
                  <c:v>1.40513</c:v>
                </c:pt>
                <c:pt idx="26">
                  <c:v>1.4119600000000001</c:v>
                </c:pt>
                <c:pt idx="27">
                  <c:v>1.41882</c:v>
                </c:pt>
                <c:pt idx="28">
                  <c:v>1.4257</c:v>
                </c:pt>
                <c:pt idx="29">
                  <c:v>1.43262</c:v>
                </c:pt>
                <c:pt idx="30">
                  <c:v>1.43957</c:v>
                </c:pt>
                <c:pt idx="31">
                  <c:v>1.44655</c:v>
                </c:pt>
                <c:pt idx="32">
                  <c:v>1.4535499999999999</c:v>
                </c:pt>
                <c:pt idx="33">
                  <c:v>1.4605900000000001</c:v>
                </c:pt>
                <c:pt idx="34">
                  <c:v>1.4676499999999999</c:v>
                </c:pt>
                <c:pt idx="35">
                  <c:v>1.4747399999999999</c:v>
                </c:pt>
                <c:pt idx="36">
                  <c:v>1.48186</c:v>
                </c:pt>
                <c:pt idx="37">
                  <c:v>1.48902</c:v>
                </c:pt>
                <c:pt idx="38">
                  <c:v>1.4962</c:v>
                </c:pt>
                <c:pt idx="39">
                  <c:v>1.5034099999999999</c:v>
                </c:pt>
                <c:pt idx="40">
                  <c:v>1.51065</c:v>
                </c:pt>
                <c:pt idx="41">
                  <c:v>1.5179199999999999</c:v>
                </c:pt>
                <c:pt idx="42">
                  <c:v>1.52521</c:v>
                </c:pt>
                <c:pt idx="43">
                  <c:v>1.53254</c:v>
                </c:pt>
                <c:pt idx="44">
                  <c:v>1.5399</c:v>
                </c:pt>
                <c:pt idx="45">
                  <c:v>1.5472900000000001</c:v>
                </c:pt>
                <c:pt idx="46">
                  <c:v>1.5547</c:v>
                </c:pt>
                <c:pt idx="47">
                  <c:v>1.5621499999999999</c:v>
                </c:pt>
                <c:pt idx="48">
                  <c:v>1.56962</c:v>
                </c:pt>
                <c:pt idx="49">
                  <c:v>1.5771200000000001</c:v>
                </c:pt>
                <c:pt idx="50">
                  <c:v>1.5846499999999999</c:v>
                </c:pt>
                <c:pt idx="51">
                  <c:v>1.59222</c:v>
                </c:pt>
                <c:pt idx="52">
                  <c:v>1.59981</c:v>
                </c:pt>
                <c:pt idx="53">
                  <c:v>1.6074299999999999</c:v>
                </c:pt>
                <c:pt idx="54">
                  <c:v>1.6150800000000001</c:v>
                </c:pt>
                <c:pt idx="55">
                  <c:v>1.62276</c:v>
                </c:pt>
                <c:pt idx="56">
                  <c:v>1.63046</c:v>
                </c:pt>
                <c:pt idx="57">
                  <c:v>1.6382000000000001</c:v>
                </c:pt>
                <c:pt idx="58">
                  <c:v>1.6459699999999999</c:v>
                </c:pt>
                <c:pt idx="59">
                  <c:v>1.6537599999999999</c:v>
                </c:pt>
                <c:pt idx="60">
                  <c:v>1.6615899999999999</c:v>
                </c:pt>
              </c:numCache>
            </c:numRef>
          </c:val>
          <c:smooth val="0"/>
          <c:extLst>
            <c:ext xmlns:c16="http://schemas.microsoft.com/office/drawing/2014/chart" uri="{C3380CC4-5D6E-409C-BE32-E72D297353CC}">
              <c16:uniqueId val="{0000008A-8A3C-4863-A2DA-1368BC872E27}"/>
            </c:ext>
          </c:extLst>
        </c:ser>
        <c:ser>
          <c:idx val="139"/>
          <c:order val="139"/>
          <c:spPr>
            <a:ln w="28575" cap="rnd" cmpd="sng" algn="ctr">
              <a:solidFill>
                <a:schemeClr val="accent1">
                  <a:tint val="92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[figure_Note.xlsx]sim!$A$141:$BI$141</c:f>
              <c:numCache>
                <c:formatCode>General</c:formatCode>
                <c:ptCount val="61"/>
                <c:pt idx="1">
                  <c:v>1.25</c:v>
                </c:pt>
                <c:pt idx="2">
                  <c:v>1.2632099999999999</c:v>
                </c:pt>
                <c:pt idx="3">
                  <c:v>1.27633</c:v>
                </c:pt>
                <c:pt idx="4">
                  <c:v>1.28938</c:v>
                </c:pt>
                <c:pt idx="5">
                  <c:v>1.3023400000000001</c:v>
                </c:pt>
                <c:pt idx="6">
                  <c:v>1.3152200000000001</c:v>
                </c:pt>
                <c:pt idx="7">
                  <c:v>1.32803</c:v>
                </c:pt>
                <c:pt idx="8">
                  <c:v>1.3407500000000001</c:v>
                </c:pt>
                <c:pt idx="9">
                  <c:v>1.3533900000000001</c:v>
                </c:pt>
                <c:pt idx="10">
                  <c:v>1.36595</c:v>
                </c:pt>
                <c:pt idx="11">
                  <c:v>1.37843</c:v>
                </c:pt>
                <c:pt idx="12">
                  <c:v>1.39083</c:v>
                </c:pt>
                <c:pt idx="13">
                  <c:v>1.4031499999999999</c:v>
                </c:pt>
                <c:pt idx="14">
                  <c:v>1.4153899999999999</c:v>
                </c:pt>
                <c:pt idx="15">
                  <c:v>1.42754</c:v>
                </c:pt>
                <c:pt idx="16">
                  <c:v>1.4396199999999999</c:v>
                </c:pt>
                <c:pt idx="17">
                  <c:v>1.4516199999999999</c:v>
                </c:pt>
                <c:pt idx="18">
                  <c:v>1.46353</c:v>
                </c:pt>
                <c:pt idx="19">
                  <c:v>1.4753700000000001</c:v>
                </c:pt>
                <c:pt idx="20">
                  <c:v>1.48712</c:v>
                </c:pt>
                <c:pt idx="21">
                  <c:v>1.4987900000000001</c:v>
                </c:pt>
                <c:pt idx="22">
                  <c:v>1.5103800000000001</c:v>
                </c:pt>
                <c:pt idx="23">
                  <c:v>1.5219</c:v>
                </c:pt>
                <c:pt idx="24">
                  <c:v>1.5333300000000001</c:v>
                </c:pt>
                <c:pt idx="25">
                  <c:v>1.5446800000000001</c:v>
                </c:pt>
                <c:pt idx="26">
                  <c:v>1.5559499999999999</c:v>
                </c:pt>
                <c:pt idx="27">
                  <c:v>1.5671299999999999</c:v>
                </c:pt>
                <c:pt idx="28">
                  <c:v>1.5782400000000001</c:v>
                </c:pt>
                <c:pt idx="29">
                  <c:v>1.58927</c:v>
                </c:pt>
                <c:pt idx="30">
                  <c:v>1.60022</c:v>
                </c:pt>
                <c:pt idx="31">
                  <c:v>1.6110800000000001</c:v>
                </c:pt>
                <c:pt idx="32">
                  <c:v>1.6218699999999999</c:v>
                </c:pt>
                <c:pt idx="33">
                  <c:v>1.6325700000000001</c:v>
                </c:pt>
                <c:pt idx="34">
                  <c:v>1.6432</c:v>
                </c:pt>
                <c:pt idx="35">
                  <c:v>1.65374</c:v>
                </c:pt>
                <c:pt idx="36">
                  <c:v>1.6641999999999999</c:v>
                </c:pt>
                <c:pt idx="37">
                  <c:v>1.67458</c:v>
                </c:pt>
                <c:pt idx="38">
                  <c:v>1.6848799999999999</c:v>
                </c:pt>
                <c:pt idx="39">
                  <c:v>1.6951000000000001</c:v>
                </c:pt>
                <c:pt idx="40">
                  <c:v>1.7052400000000001</c:v>
                </c:pt>
                <c:pt idx="41">
                  <c:v>1.7153</c:v>
                </c:pt>
                <c:pt idx="42">
                  <c:v>1.7252799999999999</c:v>
                </c:pt>
                <c:pt idx="43">
                  <c:v>1.7351799999999999</c:v>
                </c:pt>
                <c:pt idx="44">
                  <c:v>1.7450000000000001</c:v>
                </c:pt>
                <c:pt idx="45">
                  <c:v>1.7547299999999999</c:v>
                </c:pt>
                <c:pt idx="46">
                  <c:v>1.7643899999999999</c:v>
                </c:pt>
                <c:pt idx="47">
                  <c:v>1.77396</c:v>
                </c:pt>
                <c:pt idx="48">
                  <c:v>1.78346</c:v>
                </c:pt>
                <c:pt idx="49">
                  <c:v>1.79287</c:v>
                </c:pt>
                <c:pt idx="50">
                  <c:v>1.8022</c:v>
                </c:pt>
                <c:pt idx="51">
                  <c:v>1.81145</c:v>
                </c:pt>
                <c:pt idx="52">
                  <c:v>1.8206199999999999</c:v>
                </c:pt>
                <c:pt idx="53">
                  <c:v>1.8297099999999999</c:v>
                </c:pt>
                <c:pt idx="54">
                  <c:v>1.8387199999999999</c:v>
                </c:pt>
                <c:pt idx="55">
                  <c:v>1.84765</c:v>
                </c:pt>
                <c:pt idx="56">
                  <c:v>1.8565</c:v>
                </c:pt>
                <c:pt idx="57">
                  <c:v>1.86527</c:v>
                </c:pt>
                <c:pt idx="58">
                  <c:v>1.8739600000000001</c:v>
                </c:pt>
                <c:pt idx="59">
                  <c:v>1.88256</c:v>
                </c:pt>
                <c:pt idx="60">
                  <c:v>1.8910899999999999</c:v>
                </c:pt>
              </c:numCache>
            </c:numRef>
          </c:val>
          <c:smooth val="0"/>
          <c:extLst>
            <c:ext xmlns:c16="http://schemas.microsoft.com/office/drawing/2014/chart" uri="{C3380CC4-5D6E-409C-BE32-E72D297353CC}">
              <c16:uniqueId val="{0000008B-8A3C-4863-A2DA-1368BC872E27}"/>
            </c:ext>
          </c:extLst>
        </c:ser>
        <c:ser>
          <c:idx val="140"/>
          <c:order val="140"/>
          <c:spPr>
            <a:ln w="28575" cap="rnd" cmpd="sng" algn="ctr">
              <a:solidFill>
                <a:schemeClr val="accent1">
                  <a:tint val="92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[figure_Note.xlsx]sim!$A$142:$BI$142</c:f>
              <c:numCache>
                <c:formatCode>General</c:formatCode>
                <c:ptCount val="61"/>
                <c:pt idx="1">
                  <c:v>1.25</c:v>
                </c:pt>
                <c:pt idx="2">
                  <c:v>1.2501899999999999</c:v>
                </c:pt>
                <c:pt idx="3">
                  <c:v>1.2504299999999999</c:v>
                </c:pt>
                <c:pt idx="4">
                  <c:v>1.25071</c:v>
                </c:pt>
                <c:pt idx="5">
                  <c:v>1.25105</c:v>
                </c:pt>
                <c:pt idx="6">
                  <c:v>1.2514400000000001</c:v>
                </c:pt>
                <c:pt idx="7">
                  <c:v>1.2518800000000001</c:v>
                </c:pt>
                <c:pt idx="8">
                  <c:v>1.25238</c:v>
                </c:pt>
                <c:pt idx="9">
                  <c:v>1.25292</c:v>
                </c:pt>
                <c:pt idx="10">
                  <c:v>1.2535099999999999</c:v>
                </c:pt>
                <c:pt idx="11">
                  <c:v>1.2541500000000001</c:v>
                </c:pt>
                <c:pt idx="12">
                  <c:v>1.25485</c:v>
                </c:pt>
                <c:pt idx="13">
                  <c:v>1.25559</c:v>
                </c:pt>
                <c:pt idx="14">
                  <c:v>1.2563800000000001</c:v>
                </c:pt>
                <c:pt idx="15">
                  <c:v>1.2572300000000001</c:v>
                </c:pt>
                <c:pt idx="16">
                  <c:v>1.25813</c:v>
                </c:pt>
                <c:pt idx="17">
                  <c:v>1.2590699999999999</c:v>
                </c:pt>
                <c:pt idx="18">
                  <c:v>1.26007</c:v>
                </c:pt>
                <c:pt idx="19">
                  <c:v>1.26112</c:v>
                </c:pt>
                <c:pt idx="20">
                  <c:v>1.2622100000000001</c:v>
                </c:pt>
                <c:pt idx="21">
                  <c:v>1.26336</c:v>
                </c:pt>
                <c:pt idx="22">
                  <c:v>1.2645599999999999</c:v>
                </c:pt>
                <c:pt idx="23">
                  <c:v>1.2658100000000001</c:v>
                </c:pt>
                <c:pt idx="24">
                  <c:v>1.26711</c:v>
                </c:pt>
                <c:pt idx="25">
                  <c:v>1.2684599999999999</c:v>
                </c:pt>
                <c:pt idx="26">
                  <c:v>1.2698700000000001</c:v>
                </c:pt>
                <c:pt idx="27">
                  <c:v>1.27132</c:v>
                </c:pt>
                <c:pt idx="28">
                  <c:v>1.2728200000000001</c:v>
                </c:pt>
                <c:pt idx="29">
                  <c:v>1.2743800000000001</c:v>
                </c:pt>
                <c:pt idx="30">
                  <c:v>1.2759799999999999</c:v>
                </c:pt>
                <c:pt idx="31">
                  <c:v>1.27763</c:v>
                </c:pt>
                <c:pt idx="32">
                  <c:v>1.2793399999999999</c:v>
                </c:pt>
                <c:pt idx="33">
                  <c:v>1.2810999999999999</c:v>
                </c:pt>
                <c:pt idx="34">
                  <c:v>1.2828999999999999</c:v>
                </c:pt>
                <c:pt idx="35">
                  <c:v>1.2847599999999999</c:v>
                </c:pt>
                <c:pt idx="36">
                  <c:v>1.28667</c:v>
                </c:pt>
                <c:pt idx="37">
                  <c:v>1.2886299999999999</c:v>
                </c:pt>
                <c:pt idx="38">
                  <c:v>1.2906299999999999</c:v>
                </c:pt>
                <c:pt idx="39">
                  <c:v>1.2926899999999999</c:v>
                </c:pt>
                <c:pt idx="40">
                  <c:v>1.2948</c:v>
                </c:pt>
                <c:pt idx="41">
                  <c:v>1.2969599999999999</c:v>
                </c:pt>
                <c:pt idx="42">
                  <c:v>1.29918</c:v>
                </c:pt>
                <c:pt idx="43">
                  <c:v>1.3014399999999999</c:v>
                </c:pt>
                <c:pt idx="44">
                  <c:v>1.30375</c:v>
                </c:pt>
                <c:pt idx="45">
                  <c:v>1.3061100000000001</c:v>
                </c:pt>
                <c:pt idx="46">
                  <c:v>1.30853</c:v>
                </c:pt>
                <c:pt idx="47">
                  <c:v>1.3109900000000001</c:v>
                </c:pt>
                <c:pt idx="48">
                  <c:v>1.31351</c:v>
                </c:pt>
                <c:pt idx="49">
                  <c:v>1.3160700000000001</c:v>
                </c:pt>
                <c:pt idx="50">
                  <c:v>1.3186899999999999</c:v>
                </c:pt>
                <c:pt idx="51">
                  <c:v>1.32135</c:v>
                </c:pt>
                <c:pt idx="52">
                  <c:v>1.3240700000000001</c:v>
                </c:pt>
                <c:pt idx="53">
                  <c:v>1.32684</c:v>
                </c:pt>
                <c:pt idx="54">
                  <c:v>1.3296600000000001</c:v>
                </c:pt>
                <c:pt idx="55">
                  <c:v>1.33253</c:v>
                </c:pt>
                <c:pt idx="56">
                  <c:v>1.33544</c:v>
                </c:pt>
                <c:pt idx="57">
                  <c:v>1.3384199999999999</c:v>
                </c:pt>
                <c:pt idx="58">
                  <c:v>1.34144</c:v>
                </c:pt>
                <c:pt idx="59">
                  <c:v>1.3445100000000001</c:v>
                </c:pt>
                <c:pt idx="60">
                  <c:v>1.3476300000000001</c:v>
                </c:pt>
              </c:numCache>
            </c:numRef>
          </c:val>
          <c:smooth val="0"/>
          <c:extLst>
            <c:ext xmlns:c16="http://schemas.microsoft.com/office/drawing/2014/chart" uri="{C3380CC4-5D6E-409C-BE32-E72D297353CC}">
              <c16:uniqueId val="{0000008C-8A3C-4863-A2DA-1368BC872E27}"/>
            </c:ext>
          </c:extLst>
        </c:ser>
        <c:ser>
          <c:idx val="141"/>
          <c:order val="141"/>
          <c:spPr>
            <a:ln w="28575" cap="rnd" cmpd="sng" algn="ctr">
              <a:solidFill>
                <a:schemeClr val="accent1">
                  <a:tint val="91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[figure_Note.xlsx]sim!$A$143:$BI$143</c:f>
              <c:numCache>
                <c:formatCode>General</c:formatCode>
                <c:ptCount val="61"/>
                <c:pt idx="1">
                  <c:v>1.25</c:v>
                </c:pt>
                <c:pt idx="2">
                  <c:v>1.24505</c:v>
                </c:pt>
                <c:pt idx="3">
                  <c:v>1.24021</c:v>
                </c:pt>
                <c:pt idx="4">
                  <c:v>1.2354799999999999</c:v>
                </c:pt>
                <c:pt idx="5">
                  <c:v>1.2308600000000001</c:v>
                </c:pt>
                <c:pt idx="6">
                  <c:v>1.2263599999999999</c:v>
                </c:pt>
                <c:pt idx="7">
                  <c:v>1.2219599999999999</c:v>
                </c:pt>
                <c:pt idx="8">
                  <c:v>1.2176800000000001</c:v>
                </c:pt>
                <c:pt idx="9">
                  <c:v>1.2135100000000001</c:v>
                </c:pt>
                <c:pt idx="10">
                  <c:v>1.20946</c:v>
                </c:pt>
                <c:pt idx="11">
                  <c:v>1.2055100000000001</c:v>
                </c:pt>
                <c:pt idx="12">
                  <c:v>1.2016800000000001</c:v>
                </c:pt>
                <c:pt idx="13">
                  <c:v>1.1979599999999999</c:v>
                </c:pt>
                <c:pt idx="14">
                  <c:v>1.19435</c:v>
                </c:pt>
                <c:pt idx="15">
                  <c:v>1.19086</c:v>
                </c:pt>
                <c:pt idx="16">
                  <c:v>1.18747</c:v>
                </c:pt>
                <c:pt idx="17">
                  <c:v>1.1841999999999999</c:v>
                </c:pt>
                <c:pt idx="18">
                  <c:v>1.1810400000000001</c:v>
                </c:pt>
                <c:pt idx="19">
                  <c:v>1.1779999999999999</c:v>
                </c:pt>
                <c:pt idx="20">
                  <c:v>1.17506</c:v>
                </c:pt>
                <c:pt idx="21">
                  <c:v>1.1722399999999999</c:v>
                </c:pt>
                <c:pt idx="22">
                  <c:v>1.16953</c:v>
                </c:pt>
                <c:pt idx="23">
                  <c:v>1.16693</c:v>
                </c:pt>
                <c:pt idx="24">
                  <c:v>1.1644399999999999</c:v>
                </c:pt>
                <c:pt idx="25">
                  <c:v>1.1620699999999999</c:v>
                </c:pt>
                <c:pt idx="26">
                  <c:v>1.1597999999999999</c:v>
                </c:pt>
                <c:pt idx="27">
                  <c:v>1.1576500000000001</c:v>
                </c:pt>
                <c:pt idx="28">
                  <c:v>1.15561</c:v>
                </c:pt>
                <c:pt idx="29">
                  <c:v>1.1536900000000001</c:v>
                </c:pt>
                <c:pt idx="30">
                  <c:v>1.1518699999999999</c:v>
                </c:pt>
                <c:pt idx="31">
                  <c:v>1.1501699999999999</c:v>
                </c:pt>
                <c:pt idx="32">
                  <c:v>1.1485799999999999</c:v>
                </c:pt>
                <c:pt idx="33">
                  <c:v>1.1471</c:v>
                </c:pt>
                <c:pt idx="34">
                  <c:v>1.14574</c:v>
                </c:pt>
                <c:pt idx="35">
                  <c:v>1.14449</c:v>
                </c:pt>
                <c:pt idx="36">
                  <c:v>1.14334</c:v>
                </c:pt>
                <c:pt idx="37">
                  <c:v>1.1423099999999999</c:v>
                </c:pt>
                <c:pt idx="38">
                  <c:v>1.1414</c:v>
                </c:pt>
                <c:pt idx="39">
                  <c:v>1.14059</c:v>
                </c:pt>
                <c:pt idx="40">
                  <c:v>1.1398999999999999</c:v>
                </c:pt>
                <c:pt idx="41">
                  <c:v>1.1393200000000001</c:v>
                </c:pt>
                <c:pt idx="42">
                  <c:v>1.1388499999999999</c:v>
                </c:pt>
                <c:pt idx="43">
                  <c:v>1.13849</c:v>
                </c:pt>
                <c:pt idx="44">
                  <c:v>1.13825</c:v>
                </c:pt>
                <c:pt idx="45">
                  <c:v>1.13812</c:v>
                </c:pt>
                <c:pt idx="46">
                  <c:v>1.1380999999999999</c:v>
                </c:pt>
                <c:pt idx="47">
                  <c:v>1.13819</c:v>
                </c:pt>
                <c:pt idx="48">
                  <c:v>1.13839</c:v>
                </c:pt>
                <c:pt idx="49">
                  <c:v>1.1387100000000001</c:v>
                </c:pt>
                <c:pt idx="50">
                  <c:v>1.13913</c:v>
                </c:pt>
                <c:pt idx="51">
                  <c:v>1.13967</c:v>
                </c:pt>
                <c:pt idx="52">
                  <c:v>1.1403300000000001</c:v>
                </c:pt>
                <c:pt idx="53">
                  <c:v>1.1410899999999999</c:v>
                </c:pt>
                <c:pt idx="54">
                  <c:v>1.1419699999999999</c:v>
                </c:pt>
                <c:pt idx="55">
                  <c:v>1.14296</c:v>
                </c:pt>
                <c:pt idx="56">
                  <c:v>1.1440600000000001</c:v>
                </c:pt>
                <c:pt idx="57">
                  <c:v>1.14527</c:v>
                </c:pt>
                <c:pt idx="58">
                  <c:v>1.1466000000000001</c:v>
                </c:pt>
                <c:pt idx="59">
                  <c:v>1.1480300000000001</c:v>
                </c:pt>
                <c:pt idx="60">
                  <c:v>1.14958</c:v>
                </c:pt>
              </c:numCache>
            </c:numRef>
          </c:val>
          <c:smooth val="0"/>
          <c:extLst>
            <c:ext xmlns:c16="http://schemas.microsoft.com/office/drawing/2014/chart" uri="{C3380CC4-5D6E-409C-BE32-E72D297353CC}">
              <c16:uniqueId val="{0000008D-8A3C-4863-A2DA-1368BC872E27}"/>
            </c:ext>
          </c:extLst>
        </c:ser>
        <c:ser>
          <c:idx val="142"/>
          <c:order val="142"/>
          <c:spPr>
            <a:ln w="28575" cap="rnd" cmpd="sng" algn="ctr">
              <a:solidFill>
                <a:schemeClr val="accent1">
                  <a:tint val="91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[figure_Note.xlsx]sim!$A$144:$BI$144</c:f>
              <c:numCache>
                <c:formatCode>General</c:formatCode>
                <c:ptCount val="61"/>
                <c:pt idx="1">
                  <c:v>1.25</c:v>
                </c:pt>
                <c:pt idx="2">
                  <c:v>1.2475099999999999</c:v>
                </c:pt>
                <c:pt idx="3">
                  <c:v>1.24526</c:v>
                </c:pt>
                <c:pt idx="4">
                  <c:v>1.24325</c:v>
                </c:pt>
                <c:pt idx="5">
                  <c:v>1.2415</c:v>
                </c:pt>
                <c:pt idx="6">
                  <c:v>1.2399800000000001</c:v>
                </c:pt>
                <c:pt idx="7">
                  <c:v>1.23871</c:v>
                </c:pt>
                <c:pt idx="8">
                  <c:v>1.23769</c:v>
                </c:pt>
                <c:pt idx="9">
                  <c:v>1.23692</c:v>
                </c:pt>
                <c:pt idx="10">
                  <c:v>1.23638</c:v>
                </c:pt>
                <c:pt idx="11">
                  <c:v>1.2361</c:v>
                </c:pt>
                <c:pt idx="12">
                  <c:v>1.2360599999999999</c:v>
                </c:pt>
                <c:pt idx="13">
                  <c:v>1.2362599999999999</c:v>
                </c:pt>
                <c:pt idx="14">
                  <c:v>1.23671</c:v>
                </c:pt>
                <c:pt idx="15">
                  <c:v>1.2374099999999999</c:v>
                </c:pt>
                <c:pt idx="16">
                  <c:v>1.2383500000000001</c:v>
                </c:pt>
                <c:pt idx="17">
                  <c:v>1.23953</c:v>
                </c:pt>
                <c:pt idx="18">
                  <c:v>1.2409699999999999</c:v>
                </c:pt>
                <c:pt idx="19">
                  <c:v>1.24264</c:v>
                </c:pt>
                <c:pt idx="20">
                  <c:v>1.2445600000000001</c:v>
                </c:pt>
                <c:pt idx="21">
                  <c:v>1.2467299999999999</c:v>
                </c:pt>
                <c:pt idx="22">
                  <c:v>1.2491399999999999</c:v>
                </c:pt>
                <c:pt idx="23">
                  <c:v>1.2518</c:v>
                </c:pt>
                <c:pt idx="24">
                  <c:v>1.25471</c:v>
                </c:pt>
                <c:pt idx="25">
                  <c:v>1.25786</c:v>
                </c:pt>
                <c:pt idx="26">
                  <c:v>1.26125</c:v>
                </c:pt>
                <c:pt idx="27">
                  <c:v>1.2648900000000001</c:v>
                </c:pt>
                <c:pt idx="28">
                  <c:v>1.26877</c:v>
                </c:pt>
                <c:pt idx="29">
                  <c:v>1.2728999999999999</c:v>
                </c:pt>
                <c:pt idx="30">
                  <c:v>1.27728</c:v>
                </c:pt>
                <c:pt idx="31">
                  <c:v>1.2819</c:v>
                </c:pt>
                <c:pt idx="32">
                  <c:v>1.28677</c:v>
                </c:pt>
                <c:pt idx="33">
                  <c:v>1.2918799999999999</c:v>
                </c:pt>
                <c:pt idx="34">
                  <c:v>1.2972399999999999</c:v>
                </c:pt>
                <c:pt idx="35">
                  <c:v>1.30284</c:v>
                </c:pt>
                <c:pt idx="36">
                  <c:v>1.3086899999999999</c:v>
                </c:pt>
                <c:pt idx="37">
                  <c:v>1.3147800000000001</c:v>
                </c:pt>
                <c:pt idx="38">
                  <c:v>1.3211200000000001</c:v>
                </c:pt>
                <c:pt idx="39">
                  <c:v>1.3277000000000001</c:v>
                </c:pt>
                <c:pt idx="40">
                  <c:v>1.33453</c:v>
                </c:pt>
                <c:pt idx="41">
                  <c:v>1.34161</c:v>
                </c:pt>
                <c:pt idx="42">
                  <c:v>1.34893</c:v>
                </c:pt>
                <c:pt idx="43">
                  <c:v>1.35649</c:v>
                </c:pt>
                <c:pt idx="44">
                  <c:v>1.3643000000000001</c:v>
                </c:pt>
                <c:pt idx="45">
                  <c:v>1.37236</c:v>
                </c:pt>
                <c:pt idx="46">
                  <c:v>1.38066</c:v>
                </c:pt>
                <c:pt idx="47">
                  <c:v>1.3892100000000001</c:v>
                </c:pt>
                <c:pt idx="48">
                  <c:v>1.3979999999999999</c:v>
                </c:pt>
                <c:pt idx="49">
                  <c:v>1.40703</c:v>
                </c:pt>
                <c:pt idx="50">
                  <c:v>1.41632</c:v>
                </c:pt>
                <c:pt idx="51">
                  <c:v>1.4258500000000001</c:v>
                </c:pt>
                <c:pt idx="52">
                  <c:v>1.4356199999999999</c:v>
                </c:pt>
                <c:pt idx="53">
                  <c:v>1.44564</c:v>
                </c:pt>
                <c:pt idx="54">
                  <c:v>1.4559</c:v>
                </c:pt>
                <c:pt idx="55">
                  <c:v>1.46641</c:v>
                </c:pt>
                <c:pt idx="56">
                  <c:v>1.4771700000000001</c:v>
                </c:pt>
                <c:pt idx="57">
                  <c:v>1.48817</c:v>
                </c:pt>
                <c:pt idx="58">
                  <c:v>1.4994099999999999</c:v>
                </c:pt>
                <c:pt idx="59">
                  <c:v>1.5108999999999999</c:v>
                </c:pt>
                <c:pt idx="60">
                  <c:v>1.52264</c:v>
                </c:pt>
              </c:numCache>
            </c:numRef>
          </c:val>
          <c:smooth val="0"/>
          <c:extLst>
            <c:ext xmlns:c16="http://schemas.microsoft.com/office/drawing/2014/chart" uri="{C3380CC4-5D6E-409C-BE32-E72D297353CC}">
              <c16:uniqueId val="{0000008E-8A3C-4863-A2DA-1368BC872E27}"/>
            </c:ext>
          </c:extLst>
        </c:ser>
        <c:ser>
          <c:idx val="143"/>
          <c:order val="143"/>
          <c:spPr>
            <a:ln w="28575" cap="rnd" cmpd="sng" algn="ctr">
              <a:solidFill>
                <a:schemeClr val="accent1">
                  <a:tint val="90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[figure_Note.xlsx]sim!$A$145:$BI$145</c:f>
              <c:numCache>
                <c:formatCode>General</c:formatCode>
                <c:ptCount val="61"/>
                <c:pt idx="1">
                  <c:v>1.25</c:v>
                </c:pt>
                <c:pt idx="2">
                  <c:v>1.27105</c:v>
                </c:pt>
                <c:pt idx="3">
                  <c:v>1.2916700000000001</c:v>
                </c:pt>
                <c:pt idx="4">
                  <c:v>1.31186</c:v>
                </c:pt>
                <c:pt idx="5">
                  <c:v>1.33161</c:v>
                </c:pt>
                <c:pt idx="6">
                  <c:v>1.35094</c:v>
                </c:pt>
                <c:pt idx="7">
                  <c:v>1.3698300000000001</c:v>
                </c:pt>
                <c:pt idx="8">
                  <c:v>1.38829</c:v>
                </c:pt>
                <c:pt idx="9">
                  <c:v>1.40632</c:v>
                </c:pt>
                <c:pt idx="10">
                  <c:v>1.4239200000000001</c:v>
                </c:pt>
                <c:pt idx="11">
                  <c:v>1.44109</c:v>
                </c:pt>
                <c:pt idx="12">
                  <c:v>1.4578199999999999</c:v>
                </c:pt>
                <c:pt idx="13">
                  <c:v>1.4741200000000001</c:v>
                </c:pt>
                <c:pt idx="14">
                  <c:v>1.4899899999999999</c:v>
                </c:pt>
                <c:pt idx="15">
                  <c:v>1.50543</c:v>
                </c:pt>
                <c:pt idx="16">
                  <c:v>1.52044</c:v>
                </c:pt>
                <c:pt idx="17">
                  <c:v>1.5350200000000001</c:v>
                </c:pt>
                <c:pt idx="18">
                  <c:v>1.5491699999999999</c:v>
                </c:pt>
                <c:pt idx="19">
                  <c:v>1.56288</c:v>
                </c:pt>
                <c:pt idx="20">
                  <c:v>1.57616</c:v>
                </c:pt>
                <c:pt idx="21">
                  <c:v>1.58901</c:v>
                </c:pt>
                <c:pt idx="22">
                  <c:v>1.6014299999999999</c:v>
                </c:pt>
                <c:pt idx="23">
                  <c:v>1.6134200000000001</c:v>
                </c:pt>
                <c:pt idx="24">
                  <c:v>1.62497</c:v>
                </c:pt>
                <c:pt idx="25">
                  <c:v>1.6361000000000001</c:v>
                </c:pt>
                <c:pt idx="26">
                  <c:v>1.64679</c:v>
                </c:pt>
                <c:pt idx="27">
                  <c:v>1.6570499999999999</c:v>
                </c:pt>
                <c:pt idx="28">
                  <c:v>1.6668799999999999</c:v>
                </c:pt>
                <c:pt idx="29">
                  <c:v>1.67628</c:v>
                </c:pt>
                <c:pt idx="30">
                  <c:v>1.6852499999999999</c:v>
                </c:pt>
                <c:pt idx="31">
                  <c:v>1.6937800000000001</c:v>
                </c:pt>
                <c:pt idx="32">
                  <c:v>1.7018800000000001</c:v>
                </c:pt>
                <c:pt idx="33">
                  <c:v>1.70956</c:v>
                </c:pt>
                <c:pt idx="34">
                  <c:v>1.7168000000000001</c:v>
                </c:pt>
                <c:pt idx="35">
                  <c:v>1.7236</c:v>
                </c:pt>
                <c:pt idx="36">
                  <c:v>1.7299800000000001</c:v>
                </c:pt>
                <c:pt idx="37">
                  <c:v>1.73593</c:v>
                </c:pt>
                <c:pt idx="38">
                  <c:v>1.7414400000000001</c:v>
                </c:pt>
                <c:pt idx="39">
                  <c:v>1.7465200000000001</c:v>
                </c:pt>
                <c:pt idx="40">
                  <c:v>1.7511699999999999</c:v>
                </c:pt>
                <c:pt idx="41">
                  <c:v>1.75539</c:v>
                </c:pt>
                <c:pt idx="42">
                  <c:v>1.75918</c:v>
                </c:pt>
                <c:pt idx="43">
                  <c:v>1.7625299999999999</c:v>
                </c:pt>
                <c:pt idx="44">
                  <c:v>1.76546</c:v>
                </c:pt>
                <c:pt idx="45">
                  <c:v>1.7679499999999999</c:v>
                </c:pt>
                <c:pt idx="46">
                  <c:v>1.7700100000000001</c:v>
                </c:pt>
                <c:pt idx="47">
                  <c:v>1.7716400000000001</c:v>
                </c:pt>
                <c:pt idx="48">
                  <c:v>1.77284</c:v>
                </c:pt>
                <c:pt idx="49">
                  <c:v>1.7736099999999999</c:v>
                </c:pt>
                <c:pt idx="50">
                  <c:v>1.7739400000000001</c:v>
                </c:pt>
                <c:pt idx="51">
                  <c:v>1.7738400000000001</c:v>
                </c:pt>
                <c:pt idx="52">
                  <c:v>1.77332</c:v>
                </c:pt>
                <c:pt idx="53">
                  <c:v>1.7723599999999999</c:v>
                </c:pt>
                <c:pt idx="54">
                  <c:v>1.7709600000000001</c:v>
                </c:pt>
                <c:pt idx="55">
                  <c:v>1.7691399999999999</c:v>
                </c:pt>
                <c:pt idx="56">
                  <c:v>1.7668900000000001</c:v>
                </c:pt>
                <c:pt idx="57">
                  <c:v>1.7642</c:v>
                </c:pt>
                <c:pt idx="58">
                  <c:v>1.76108</c:v>
                </c:pt>
                <c:pt idx="59">
                  <c:v>1.75753</c:v>
                </c:pt>
                <c:pt idx="60">
                  <c:v>1.7535499999999999</c:v>
                </c:pt>
              </c:numCache>
            </c:numRef>
          </c:val>
          <c:smooth val="0"/>
          <c:extLst>
            <c:ext xmlns:c16="http://schemas.microsoft.com/office/drawing/2014/chart" uri="{C3380CC4-5D6E-409C-BE32-E72D297353CC}">
              <c16:uniqueId val="{0000008F-8A3C-4863-A2DA-1368BC872E27}"/>
            </c:ext>
          </c:extLst>
        </c:ser>
        <c:ser>
          <c:idx val="144"/>
          <c:order val="144"/>
          <c:spPr>
            <a:ln w="28575" cap="rnd" cmpd="sng" algn="ctr">
              <a:solidFill>
                <a:schemeClr val="accent1">
                  <a:tint val="90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[figure_Note.xlsx]sim!$A$146:$BI$146</c:f>
              <c:numCache>
                <c:formatCode>General</c:formatCode>
                <c:ptCount val="61"/>
                <c:pt idx="1">
                  <c:v>1.25</c:v>
                </c:pt>
                <c:pt idx="2">
                  <c:v>1.24509</c:v>
                </c:pt>
                <c:pt idx="3">
                  <c:v>1.24031</c:v>
                </c:pt>
                <c:pt idx="4">
                  <c:v>1.23567</c:v>
                </c:pt>
                <c:pt idx="5">
                  <c:v>1.2311700000000001</c:v>
                </c:pt>
                <c:pt idx="6">
                  <c:v>1.2267999999999999</c:v>
                </c:pt>
                <c:pt idx="7">
                  <c:v>1.2225699999999999</c:v>
                </c:pt>
                <c:pt idx="8">
                  <c:v>1.21848</c:v>
                </c:pt>
                <c:pt idx="9">
                  <c:v>1.2145300000000001</c:v>
                </c:pt>
                <c:pt idx="10">
                  <c:v>1.21071</c:v>
                </c:pt>
                <c:pt idx="11">
                  <c:v>1.20703</c:v>
                </c:pt>
                <c:pt idx="12">
                  <c:v>1.2034899999999999</c:v>
                </c:pt>
                <c:pt idx="13">
                  <c:v>1.2000900000000001</c:v>
                </c:pt>
                <c:pt idx="14">
                  <c:v>1.19682</c:v>
                </c:pt>
                <c:pt idx="15">
                  <c:v>1.1936899999999999</c:v>
                </c:pt>
                <c:pt idx="16">
                  <c:v>1.1907000000000001</c:v>
                </c:pt>
                <c:pt idx="17">
                  <c:v>1.18784</c:v>
                </c:pt>
                <c:pt idx="18">
                  <c:v>1.18512</c:v>
                </c:pt>
                <c:pt idx="19">
                  <c:v>1.1825399999999999</c:v>
                </c:pt>
                <c:pt idx="20">
                  <c:v>1.1800999999999999</c:v>
                </c:pt>
                <c:pt idx="21">
                  <c:v>1.1777899999999999</c:v>
                </c:pt>
                <c:pt idx="22">
                  <c:v>1.1756200000000001</c:v>
                </c:pt>
                <c:pt idx="23">
                  <c:v>1.1735899999999999</c:v>
                </c:pt>
                <c:pt idx="24">
                  <c:v>1.1717</c:v>
                </c:pt>
                <c:pt idx="25">
                  <c:v>1.16994</c:v>
                </c:pt>
                <c:pt idx="26">
                  <c:v>1.16832</c:v>
                </c:pt>
                <c:pt idx="27">
                  <c:v>1.1668400000000001</c:v>
                </c:pt>
                <c:pt idx="28">
                  <c:v>1.1654899999999999</c:v>
                </c:pt>
                <c:pt idx="29">
                  <c:v>1.16428</c:v>
                </c:pt>
                <c:pt idx="30">
                  <c:v>1.1632100000000001</c:v>
                </c:pt>
                <c:pt idx="31">
                  <c:v>1.16228</c:v>
                </c:pt>
                <c:pt idx="32">
                  <c:v>1.1614800000000001</c:v>
                </c:pt>
                <c:pt idx="33">
                  <c:v>1.16082</c:v>
                </c:pt>
                <c:pt idx="34">
                  <c:v>1.1603000000000001</c:v>
                </c:pt>
                <c:pt idx="35">
                  <c:v>1.1599200000000001</c:v>
                </c:pt>
                <c:pt idx="36">
                  <c:v>1.15967</c:v>
                </c:pt>
                <c:pt idx="37">
                  <c:v>1.1595599999999999</c:v>
                </c:pt>
                <c:pt idx="38">
                  <c:v>1.1595899999999999</c:v>
                </c:pt>
                <c:pt idx="39">
                  <c:v>1.1597500000000001</c:v>
                </c:pt>
                <c:pt idx="40">
                  <c:v>1.16005</c:v>
                </c:pt>
                <c:pt idx="41">
                  <c:v>1.16049</c:v>
                </c:pt>
                <c:pt idx="42">
                  <c:v>1.16107</c:v>
                </c:pt>
                <c:pt idx="43">
                  <c:v>1.16178</c:v>
                </c:pt>
                <c:pt idx="44">
                  <c:v>1.1626300000000001</c:v>
                </c:pt>
                <c:pt idx="45">
                  <c:v>1.1636200000000001</c:v>
                </c:pt>
                <c:pt idx="46">
                  <c:v>1.1647400000000001</c:v>
                </c:pt>
                <c:pt idx="47">
                  <c:v>1.16601</c:v>
                </c:pt>
                <c:pt idx="48">
                  <c:v>1.1674100000000001</c:v>
                </c:pt>
                <c:pt idx="49">
                  <c:v>1.1689400000000001</c:v>
                </c:pt>
                <c:pt idx="50">
                  <c:v>1.17062</c:v>
                </c:pt>
                <c:pt idx="51">
                  <c:v>1.1724300000000001</c:v>
                </c:pt>
                <c:pt idx="52">
                  <c:v>1.17438</c:v>
                </c:pt>
                <c:pt idx="53">
                  <c:v>1.1764600000000001</c:v>
                </c:pt>
                <c:pt idx="54">
                  <c:v>1.17869</c:v>
                </c:pt>
                <c:pt idx="55">
                  <c:v>1.1810499999999999</c:v>
                </c:pt>
                <c:pt idx="56">
                  <c:v>1.1835500000000001</c:v>
                </c:pt>
                <c:pt idx="57">
                  <c:v>1.18618</c:v>
                </c:pt>
                <c:pt idx="58">
                  <c:v>1.18895</c:v>
                </c:pt>
                <c:pt idx="59">
                  <c:v>1.1918599999999999</c:v>
                </c:pt>
                <c:pt idx="60">
                  <c:v>1.1949099999999999</c:v>
                </c:pt>
              </c:numCache>
            </c:numRef>
          </c:val>
          <c:smooth val="0"/>
          <c:extLst>
            <c:ext xmlns:c16="http://schemas.microsoft.com/office/drawing/2014/chart" uri="{C3380CC4-5D6E-409C-BE32-E72D297353CC}">
              <c16:uniqueId val="{00000090-8A3C-4863-A2DA-1368BC872E27}"/>
            </c:ext>
          </c:extLst>
        </c:ser>
        <c:ser>
          <c:idx val="145"/>
          <c:order val="145"/>
          <c:spPr>
            <a:ln w="28575" cap="rnd" cmpd="sng" algn="ctr">
              <a:solidFill>
                <a:schemeClr val="accent1">
                  <a:tint val="89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[figure_Note.xlsx]sim!$A$147:$BI$147</c:f>
              <c:numCache>
                <c:formatCode>General</c:formatCode>
                <c:ptCount val="61"/>
                <c:pt idx="1">
                  <c:v>1.25</c:v>
                </c:pt>
                <c:pt idx="2">
                  <c:v>1.248</c:v>
                </c:pt>
                <c:pt idx="3">
                  <c:v>1.2461100000000001</c:v>
                </c:pt>
                <c:pt idx="4">
                  <c:v>1.24434</c:v>
                </c:pt>
                <c:pt idx="5">
                  <c:v>1.2426900000000001</c:v>
                </c:pt>
                <c:pt idx="6">
                  <c:v>1.2411399999999999</c:v>
                </c:pt>
                <c:pt idx="7">
                  <c:v>1.2397100000000001</c:v>
                </c:pt>
                <c:pt idx="8">
                  <c:v>1.2383999999999999</c:v>
                </c:pt>
                <c:pt idx="9">
                  <c:v>1.2372000000000001</c:v>
                </c:pt>
                <c:pt idx="10">
                  <c:v>1.23611</c:v>
                </c:pt>
                <c:pt idx="11">
                  <c:v>1.2351399999999999</c:v>
                </c:pt>
                <c:pt idx="12">
                  <c:v>1.23428</c:v>
                </c:pt>
                <c:pt idx="13">
                  <c:v>1.2335400000000001</c:v>
                </c:pt>
                <c:pt idx="14">
                  <c:v>1.23291</c:v>
                </c:pt>
                <c:pt idx="15">
                  <c:v>1.2323900000000001</c:v>
                </c:pt>
                <c:pt idx="16">
                  <c:v>1.2319899999999999</c:v>
                </c:pt>
                <c:pt idx="17">
                  <c:v>1.2317</c:v>
                </c:pt>
                <c:pt idx="18">
                  <c:v>1.23153</c:v>
                </c:pt>
                <c:pt idx="19">
                  <c:v>1.2314700000000001</c:v>
                </c:pt>
                <c:pt idx="20">
                  <c:v>1.2315199999999999</c:v>
                </c:pt>
                <c:pt idx="21">
                  <c:v>1.23169</c:v>
                </c:pt>
                <c:pt idx="22">
                  <c:v>1.23197</c:v>
                </c:pt>
                <c:pt idx="23">
                  <c:v>1.23237</c:v>
                </c:pt>
                <c:pt idx="24">
                  <c:v>1.23288</c:v>
                </c:pt>
                <c:pt idx="25">
                  <c:v>1.2335</c:v>
                </c:pt>
                <c:pt idx="26">
                  <c:v>1.23424</c:v>
                </c:pt>
                <c:pt idx="27">
                  <c:v>1.2351000000000001</c:v>
                </c:pt>
                <c:pt idx="28">
                  <c:v>1.2360599999999999</c:v>
                </c:pt>
                <c:pt idx="29">
                  <c:v>1.23715</c:v>
                </c:pt>
                <c:pt idx="30">
                  <c:v>1.23834</c:v>
                </c:pt>
                <c:pt idx="31">
                  <c:v>1.2396499999999999</c:v>
                </c:pt>
                <c:pt idx="32">
                  <c:v>1.24108</c:v>
                </c:pt>
                <c:pt idx="33">
                  <c:v>1.24261</c:v>
                </c:pt>
                <c:pt idx="34">
                  <c:v>1.24427</c:v>
                </c:pt>
                <c:pt idx="35">
                  <c:v>1.24603</c:v>
                </c:pt>
                <c:pt idx="36">
                  <c:v>1.2479100000000001</c:v>
                </c:pt>
                <c:pt idx="37">
                  <c:v>1.2499100000000001</c:v>
                </c:pt>
                <c:pt idx="38">
                  <c:v>1.2520199999999999</c:v>
                </c:pt>
                <c:pt idx="39">
                  <c:v>1.25424</c:v>
                </c:pt>
                <c:pt idx="40">
                  <c:v>1.25658</c:v>
                </c:pt>
                <c:pt idx="41">
                  <c:v>1.2590300000000001</c:v>
                </c:pt>
                <c:pt idx="42">
                  <c:v>1.26159</c:v>
                </c:pt>
                <c:pt idx="43">
                  <c:v>1.26427</c:v>
                </c:pt>
                <c:pt idx="44">
                  <c:v>1.2670600000000001</c:v>
                </c:pt>
                <c:pt idx="45">
                  <c:v>1.26997</c:v>
                </c:pt>
                <c:pt idx="46">
                  <c:v>1.2729900000000001</c:v>
                </c:pt>
                <c:pt idx="47">
                  <c:v>1.27613</c:v>
                </c:pt>
                <c:pt idx="48">
                  <c:v>1.27938</c:v>
                </c:pt>
                <c:pt idx="49">
                  <c:v>1.28274</c:v>
                </c:pt>
                <c:pt idx="50">
                  <c:v>1.2862199999999999</c:v>
                </c:pt>
                <c:pt idx="51">
                  <c:v>1.2898099999999999</c:v>
                </c:pt>
                <c:pt idx="52">
                  <c:v>1.29352</c:v>
                </c:pt>
                <c:pt idx="53">
                  <c:v>1.2973399999999999</c:v>
                </c:pt>
                <c:pt idx="54">
                  <c:v>1.30128</c:v>
                </c:pt>
                <c:pt idx="55">
                  <c:v>1.30532</c:v>
                </c:pt>
                <c:pt idx="56">
                  <c:v>1.30949</c:v>
                </c:pt>
                <c:pt idx="57">
                  <c:v>1.31376</c:v>
                </c:pt>
                <c:pt idx="58">
                  <c:v>1.31816</c:v>
                </c:pt>
                <c:pt idx="59">
                  <c:v>1.3226599999999999</c:v>
                </c:pt>
                <c:pt idx="60">
                  <c:v>1.32728</c:v>
                </c:pt>
              </c:numCache>
            </c:numRef>
          </c:val>
          <c:smooth val="0"/>
          <c:extLst>
            <c:ext xmlns:c16="http://schemas.microsoft.com/office/drawing/2014/chart" uri="{C3380CC4-5D6E-409C-BE32-E72D297353CC}">
              <c16:uniqueId val="{00000091-8A3C-4863-A2DA-1368BC872E27}"/>
            </c:ext>
          </c:extLst>
        </c:ser>
        <c:ser>
          <c:idx val="146"/>
          <c:order val="146"/>
          <c:spPr>
            <a:ln w="28575" cap="rnd" cmpd="sng" algn="ctr">
              <a:solidFill>
                <a:schemeClr val="accent1">
                  <a:tint val="89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[figure_Note.xlsx]sim!$A$148:$BI$148</c:f>
              <c:numCache>
                <c:formatCode>General</c:formatCode>
                <c:ptCount val="61"/>
                <c:pt idx="1">
                  <c:v>1.25</c:v>
                </c:pt>
                <c:pt idx="2">
                  <c:v>1.2551399999999999</c:v>
                </c:pt>
                <c:pt idx="3">
                  <c:v>1.26031</c:v>
                </c:pt>
                <c:pt idx="4">
                  <c:v>1.2655000000000001</c:v>
                </c:pt>
                <c:pt idx="5">
                  <c:v>1.27071</c:v>
                </c:pt>
                <c:pt idx="6">
                  <c:v>1.2759499999999999</c:v>
                </c:pt>
                <c:pt idx="7">
                  <c:v>1.28121</c:v>
                </c:pt>
                <c:pt idx="8">
                  <c:v>1.2864899999999999</c:v>
                </c:pt>
                <c:pt idx="9">
                  <c:v>1.2918000000000001</c:v>
                </c:pt>
                <c:pt idx="10">
                  <c:v>1.2971299999999999</c:v>
                </c:pt>
                <c:pt idx="11">
                  <c:v>1.3024800000000001</c:v>
                </c:pt>
                <c:pt idx="12">
                  <c:v>1.30785</c:v>
                </c:pt>
                <c:pt idx="13">
                  <c:v>1.31325</c:v>
                </c:pt>
                <c:pt idx="14">
                  <c:v>1.31867</c:v>
                </c:pt>
                <c:pt idx="15">
                  <c:v>1.32412</c:v>
                </c:pt>
                <c:pt idx="16">
                  <c:v>1.32958</c:v>
                </c:pt>
                <c:pt idx="17">
                  <c:v>1.33507</c:v>
                </c:pt>
                <c:pt idx="18">
                  <c:v>1.3405899999999999</c:v>
                </c:pt>
                <c:pt idx="19">
                  <c:v>1.34612</c:v>
                </c:pt>
                <c:pt idx="20">
                  <c:v>1.35168</c:v>
                </c:pt>
                <c:pt idx="21">
                  <c:v>1.3572599999999999</c:v>
                </c:pt>
                <c:pt idx="22">
                  <c:v>1.36287</c:v>
                </c:pt>
                <c:pt idx="23">
                  <c:v>1.3685</c:v>
                </c:pt>
                <c:pt idx="24">
                  <c:v>1.37415</c:v>
                </c:pt>
                <c:pt idx="25">
                  <c:v>1.3798299999999999</c:v>
                </c:pt>
                <c:pt idx="26">
                  <c:v>1.3855200000000001</c:v>
                </c:pt>
                <c:pt idx="27">
                  <c:v>1.39124</c:v>
                </c:pt>
                <c:pt idx="28">
                  <c:v>1.39699</c:v>
                </c:pt>
                <c:pt idx="29">
                  <c:v>1.40276</c:v>
                </c:pt>
                <c:pt idx="30">
                  <c:v>1.40855</c:v>
                </c:pt>
                <c:pt idx="31">
                  <c:v>1.4143600000000001</c:v>
                </c:pt>
                <c:pt idx="32">
                  <c:v>1.4201999999999999</c:v>
                </c:pt>
                <c:pt idx="33">
                  <c:v>1.4260600000000001</c:v>
                </c:pt>
                <c:pt idx="34">
                  <c:v>1.43194</c:v>
                </c:pt>
                <c:pt idx="35">
                  <c:v>1.43784</c:v>
                </c:pt>
                <c:pt idx="36">
                  <c:v>1.44377</c:v>
                </c:pt>
                <c:pt idx="37">
                  <c:v>1.4497199999999999</c:v>
                </c:pt>
                <c:pt idx="38">
                  <c:v>1.4557</c:v>
                </c:pt>
                <c:pt idx="39">
                  <c:v>1.4617</c:v>
                </c:pt>
                <c:pt idx="40">
                  <c:v>1.4677199999999999</c:v>
                </c:pt>
                <c:pt idx="41">
                  <c:v>1.47376</c:v>
                </c:pt>
                <c:pt idx="42">
                  <c:v>1.47983</c:v>
                </c:pt>
                <c:pt idx="43">
                  <c:v>1.4859199999999999</c:v>
                </c:pt>
                <c:pt idx="44">
                  <c:v>1.49203</c:v>
                </c:pt>
                <c:pt idx="45">
                  <c:v>1.49817</c:v>
                </c:pt>
                <c:pt idx="46">
                  <c:v>1.5043299999999999</c:v>
                </c:pt>
                <c:pt idx="47">
                  <c:v>1.51051</c:v>
                </c:pt>
                <c:pt idx="48">
                  <c:v>1.5167200000000001</c:v>
                </c:pt>
                <c:pt idx="49">
                  <c:v>1.52295</c:v>
                </c:pt>
                <c:pt idx="50">
                  <c:v>1.5291999999999999</c:v>
                </c:pt>
                <c:pt idx="51">
                  <c:v>1.53548</c:v>
                </c:pt>
                <c:pt idx="52">
                  <c:v>1.5417700000000001</c:v>
                </c:pt>
                <c:pt idx="53">
                  <c:v>1.5481</c:v>
                </c:pt>
                <c:pt idx="54">
                  <c:v>1.55444</c:v>
                </c:pt>
                <c:pt idx="55">
                  <c:v>1.56081</c:v>
                </c:pt>
                <c:pt idx="56">
                  <c:v>1.5671999999999999</c:v>
                </c:pt>
                <c:pt idx="57">
                  <c:v>1.57361</c:v>
                </c:pt>
                <c:pt idx="58">
                  <c:v>1.58005</c:v>
                </c:pt>
                <c:pt idx="59">
                  <c:v>1.5865100000000001</c:v>
                </c:pt>
                <c:pt idx="60">
                  <c:v>1.5929899999999999</c:v>
                </c:pt>
              </c:numCache>
            </c:numRef>
          </c:val>
          <c:smooth val="0"/>
          <c:extLst>
            <c:ext xmlns:c16="http://schemas.microsoft.com/office/drawing/2014/chart" uri="{C3380CC4-5D6E-409C-BE32-E72D297353CC}">
              <c16:uniqueId val="{00000092-8A3C-4863-A2DA-1368BC872E27}"/>
            </c:ext>
          </c:extLst>
        </c:ser>
        <c:ser>
          <c:idx val="147"/>
          <c:order val="147"/>
          <c:spPr>
            <a:ln w="28575" cap="rnd" cmpd="sng" algn="ctr">
              <a:solidFill>
                <a:schemeClr val="accent1">
                  <a:tint val="88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[figure_Note.xlsx]sim!$A$149:$BI$149</c:f>
              <c:numCache>
                <c:formatCode>General</c:formatCode>
                <c:ptCount val="61"/>
                <c:pt idx="1">
                  <c:v>1.25</c:v>
                </c:pt>
                <c:pt idx="2">
                  <c:v>1.2652600000000001</c:v>
                </c:pt>
                <c:pt idx="3">
                  <c:v>1.28017</c:v>
                </c:pt>
                <c:pt idx="4">
                  <c:v>1.29474</c:v>
                </c:pt>
                <c:pt idx="5">
                  <c:v>1.3089599999999999</c:v>
                </c:pt>
                <c:pt idx="6">
                  <c:v>1.3228500000000001</c:v>
                </c:pt>
                <c:pt idx="7">
                  <c:v>1.3363799999999999</c:v>
                </c:pt>
                <c:pt idx="8">
                  <c:v>1.34958</c:v>
                </c:pt>
                <c:pt idx="9">
                  <c:v>1.36243</c:v>
                </c:pt>
                <c:pt idx="10">
                  <c:v>1.3749400000000001</c:v>
                </c:pt>
                <c:pt idx="11">
                  <c:v>1.3871100000000001</c:v>
                </c:pt>
                <c:pt idx="12">
                  <c:v>1.39893</c:v>
                </c:pt>
                <c:pt idx="13">
                  <c:v>1.4104099999999999</c:v>
                </c:pt>
                <c:pt idx="14">
                  <c:v>1.42154</c:v>
                </c:pt>
                <c:pt idx="15">
                  <c:v>1.4323399999999999</c:v>
                </c:pt>
                <c:pt idx="16">
                  <c:v>1.44279</c:v>
                </c:pt>
                <c:pt idx="17">
                  <c:v>1.45289</c:v>
                </c:pt>
                <c:pt idx="18">
                  <c:v>1.46265</c:v>
                </c:pt>
                <c:pt idx="19">
                  <c:v>1.47207</c:v>
                </c:pt>
                <c:pt idx="20">
                  <c:v>1.48115</c:v>
                </c:pt>
                <c:pt idx="21">
                  <c:v>1.4898800000000001</c:v>
                </c:pt>
                <c:pt idx="22">
                  <c:v>1.49827</c:v>
                </c:pt>
                <c:pt idx="23">
                  <c:v>1.5063200000000001</c:v>
                </c:pt>
                <c:pt idx="24">
                  <c:v>1.5140199999999999</c:v>
                </c:pt>
                <c:pt idx="25">
                  <c:v>1.52138</c:v>
                </c:pt>
                <c:pt idx="26">
                  <c:v>1.5283899999999999</c:v>
                </c:pt>
                <c:pt idx="27">
                  <c:v>1.5350699999999999</c:v>
                </c:pt>
                <c:pt idx="28">
                  <c:v>1.5414000000000001</c:v>
                </c:pt>
                <c:pt idx="29">
                  <c:v>1.54738</c:v>
                </c:pt>
                <c:pt idx="30">
                  <c:v>1.5530200000000001</c:v>
                </c:pt>
                <c:pt idx="31">
                  <c:v>1.5583199999999999</c:v>
                </c:pt>
                <c:pt idx="32">
                  <c:v>1.56328</c:v>
                </c:pt>
                <c:pt idx="33">
                  <c:v>1.56789</c:v>
                </c:pt>
                <c:pt idx="34">
                  <c:v>1.57216</c:v>
                </c:pt>
                <c:pt idx="35">
                  <c:v>1.57609</c:v>
                </c:pt>
                <c:pt idx="36">
                  <c:v>1.5796699999999999</c:v>
                </c:pt>
                <c:pt idx="37">
                  <c:v>1.58291</c:v>
                </c:pt>
                <c:pt idx="38">
                  <c:v>1.5858000000000001</c:v>
                </c:pt>
                <c:pt idx="39">
                  <c:v>1.58836</c:v>
                </c:pt>
                <c:pt idx="40">
                  <c:v>1.59057</c:v>
                </c:pt>
                <c:pt idx="41">
                  <c:v>1.59243</c:v>
                </c:pt>
                <c:pt idx="42">
                  <c:v>1.59395</c:v>
                </c:pt>
                <c:pt idx="43">
                  <c:v>1.5951299999999999</c:v>
                </c:pt>
                <c:pt idx="44">
                  <c:v>1.5959700000000001</c:v>
                </c:pt>
                <c:pt idx="45">
                  <c:v>1.59646</c:v>
                </c:pt>
                <c:pt idx="46">
                  <c:v>1.5966100000000001</c:v>
                </c:pt>
                <c:pt idx="47">
                  <c:v>1.59642</c:v>
                </c:pt>
                <c:pt idx="48">
                  <c:v>1.59588</c:v>
                </c:pt>
                <c:pt idx="49">
                  <c:v>1.595</c:v>
                </c:pt>
                <c:pt idx="50">
                  <c:v>1.59378</c:v>
                </c:pt>
                <c:pt idx="51">
                  <c:v>1.5922099999999999</c:v>
                </c:pt>
                <c:pt idx="52">
                  <c:v>1.5903</c:v>
                </c:pt>
                <c:pt idx="53">
                  <c:v>1.5880399999999999</c:v>
                </c:pt>
                <c:pt idx="54">
                  <c:v>1.58545</c:v>
                </c:pt>
                <c:pt idx="55">
                  <c:v>1.5825100000000001</c:v>
                </c:pt>
                <c:pt idx="56">
                  <c:v>1.5792200000000001</c:v>
                </c:pt>
                <c:pt idx="57">
                  <c:v>1.57559</c:v>
                </c:pt>
                <c:pt idx="58">
                  <c:v>1.57162</c:v>
                </c:pt>
                <c:pt idx="59">
                  <c:v>1.56731</c:v>
                </c:pt>
                <c:pt idx="60">
                  <c:v>1.5626500000000001</c:v>
                </c:pt>
              </c:numCache>
            </c:numRef>
          </c:val>
          <c:smooth val="0"/>
          <c:extLst>
            <c:ext xmlns:c16="http://schemas.microsoft.com/office/drawing/2014/chart" uri="{C3380CC4-5D6E-409C-BE32-E72D297353CC}">
              <c16:uniqueId val="{00000093-8A3C-4863-A2DA-1368BC872E27}"/>
            </c:ext>
          </c:extLst>
        </c:ser>
        <c:ser>
          <c:idx val="148"/>
          <c:order val="148"/>
          <c:spPr>
            <a:ln w="28575" cap="rnd" cmpd="sng" algn="ctr">
              <a:solidFill>
                <a:schemeClr val="accent1">
                  <a:tint val="87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[figure_Note.xlsx]sim!$A$150:$BI$150</c:f>
              <c:numCache>
                <c:formatCode>General</c:formatCode>
                <c:ptCount val="61"/>
                <c:pt idx="1">
                  <c:v>1.25</c:v>
                </c:pt>
                <c:pt idx="2">
                  <c:v>1.26285</c:v>
                </c:pt>
                <c:pt idx="3">
                  <c:v>1.27529</c:v>
                </c:pt>
                <c:pt idx="4">
                  <c:v>1.2873300000000001</c:v>
                </c:pt>
                <c:pt idx="5">
                  <c:v>1.2989599999999999</c:v>
                </c:pt>
                <c:pt idx="6">
                  <c:v>1.31019</c:v>
                </c:pt>
                <c:pt idx="7">
                  <c:v>1.321</c:v>
                </c:pt>
                <c:pt idx="8">
                  <c:v>1.33141</c:v>
                </c:pt>
                <c:pt idx="9">
                  <c:v>1.3414200000000001</c:v>
                </c:pt>
                <c:pt idx="10">
                  <c:v>1.3510200000000001</c:v>
                </c:pt>
                <c:pt idx="11">
                  <c:v>1.3602099999999999</c:v>
                </c:pt>
                <c:pt idx="12">
                  <c:v>1.369</c:v>
                </c:pt>
                <c:pt idx="13">
                  <c:v>1.37738</c:v>
                </c:pt>
                <c:pt idx="14">
                  <c:v>1.3853500000000001</c:v>
                </c:pt>
                <c:pt idx="15">
                  <c:v>1.3929100000000001</c:v>
                </c:pt>
                <c:pt idx="16">
                  <c:v>1.4000699999999999</c:v>
                </c:pt>
                <c:pt idx="17">
                  <c:v>1.40683</c:v>
                </c:pt>
                <c:pt idx="18">
                  <c:v>1.4131800000000001</c:v>
                </c:pt>
                <c:pt idx="19">
                  <c:v>1.4191199999999999</c:v>
                </c:pt>
                <c:pt idx="20">
                  <c:v>1.42465</c:v>
                </c:pt>
                <c:pt idx="21">
                  <c:v>1.4297800000000001</c:v>
                </c:pt>
                <c:pt idx="22">
                  <c:v>1.4345000000000001</c:v>
                </c:pt>
                <c:pt idx="23">
                  <c:v>1.4388099999999999</c:v>
                </c:pt>
                <c:pt idx="24">
                  <c:v>1.44272</c:v>
                </c:pt>
                <c:pt idx="25">
                  <c:v>1.4462200000000001</c:v>
                </c:pt>
                <c:pt idx="26">
                  <c:v>1.4493199999999999</c:v>
                </c:pt>
                <c:pt idx="27">
                  <c:v>1.45201</c:v>
                </c:pt>
                <c:pt idx="28">
                  <c:v>1.4542900000000001</c:v>
                </c:pt>
                <c:pt idx="29">
                  <c:v>1.45617</c:v>
                </c:pt>
                <c:pt idx="30">
                  <c:v>1.45764</c:v>
                </c:pt>
                <c:pt idx="31">
                  <c:v>1.4587000000000001</c:v>
                </c:pt>
                <c:pt idx="32">
                  <c:v>1.45936</c:v>
                </c:pt>
                <c:pt idx="33">
                  <c:v>1.4596100000000001</c:v>
                </c:pt>
                <c:pt idx="34">
                  <c:v>1.4594499999999999</c:v>
                </c:pt>
                <c:pt idx="35">
                  <c:v>1.45889</c:v>
                </c:pt>
                <c:pt idx="36">
                  <c:v>1.4579200000000001</c:v>
                </c:pt>
                <c:pt idx="37">
                  <c:v>1.45655</c:v>
                </c:pt>
                <c:pt idx="38">
                  <c:v>1.4547699999999999</c:v>
                </c:pt>
                <c:pt idx="39">
                  <c:v>1.45258</c:v>
                </c:pt>
                <c:pt idx="40">
                  <c:v>1.4499899999999999</c:v>
                </c:pt>
                <c:pt idx="41">
                  <c:v>1.4469799999999999</c:v>
                </c:pt>
                <c:pt idx="42">
                  <c:v>1.4435800000000001</c:v>
                </c:pt>
                <c:pt idx="43">
                  <c:v>1.4397599999999999</c:v>
                </c:pt>
                <c:pt idx="44">
                  <c:v>1.43554</c:v>
                </c:pt>
                <c:pt idx="45">
                  <c:v>1.43092</c:v>
                </c:pt>
                <c:pt idx="46">
                  <c:v>1.42588</c:v>
                </c:pt>
                <c:pt idx="47">
                  <c:v>1.4204399999999999</c:v>
                </c:pt>
                <c:pt idx="48">
                  <c:v>1.4146000000000001</c:v>
                </c:pt>
                <c:pt idx="49">
                  <c:v>1.40835</c:v>
                </c:pt>
                <c:pt idx="50">
                  <c:v>1.4016900000000001</c:v>
                </c:pt>
                <c:pt idx="51">
                  <c:v>1.39462</c:v>
                </c:pt>
                <c:pt idx="52">
                  <c:v>1.3871500000000001</c:v>
                </c:pt>
                <c:pt idx="53">
                  <c:v>1.37927</c:v>
                </c:pt>
                <c:pt idx="54">
                  <c:v>1.3709899999999999</c:v>
                </c:pt>
                <c:pt idx="55">
                  <c:v>1.3623000000000001</c:v>
                </c:pt>
                <c:pt idx="56">
                  <c:v>1.3532</c:v>
                </c:pt>
                <c:pt idx="57">
                  <c:v>1.3436999999999999</c:v>
                </c:pt>
                <c:pt idx="58">
                  <c:v>1.33379</c:v>
                </c:pt>
                <c:pt idx="59">
                  <c:v>1.3234699999999999</c:v>
                </c:pt>
                <c:pt idx="60">
                  <c:v>1.3127500000000001</c:v>
                </c:pt>
              </c:numCache>
            </c:numRef>
          </c:val>
          <c:smooth val="0"/>
          <c:extLst>
            <c:ext xmlns:c16="http://schemas.microsoft.com/office/drawing/2014/chart" uri="{C3380CC4-5D6E-409C-BE32-E72D297353CC}">
              <c16:uniqueId val="{00000094-8A3C-4863-A2DA-1368BC872E27}"/>
            </c:ext>
          </c:extLst>
        </c:ser>
        <c:ser>
          <c:idx val="149"/>
          <c:order val="149"/>
          <c:spPr>
            <a:ln w="28575" cap="rnd" cmpd="sng" algn="ctr">
              <a:solidFill>
                <a:schemeClr val="accent1">
                  <a:tint val="87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[figure_Note.xlsx]sim!$A$151:$BI$151</c:f>
              <c:numCache>
                <c:formatCode>General</c:formatCode>
                <c:ptCount val="61"/>
                <c:pt idx="1">
                  <c:v>1.25</c:v>
                </c:pt>
                <c:pt idx="2">
                  <c:v>1.2607600000000001</c:v>
                </c:pt>
                <c:pt idx="3">
                  <c:v>1.2714000000000001</c:v>
                </c:pt>
                <c:pt idx="4">
                  <c:v>1.28193</c:v>
                </c:pt>
                <c:pt idx="5">
                  <c:v>1.2923500000000001</c:v>
                </c:pt>
                <c:pt idx="6">
                  <c:v>1.3026599999999999</c:v>
                </c:pt>
                <c:pt idx="7">
                  <c:v>1.3128500000000001</c:v>
                </c:pt>
                <c:pt idx="8">
                  <c:v>1.32294</c:v>
                </c:pt>
                <c:pt idx="9">
                  <c:v>1.33291</c:v>
                </c:pt>
                <c:pt idx="10">
                  <c:v>1.34277</c:v>
                </c:pt>
                <c:pt idx="11">
                  <c:v>1.3525100000000001</c:v>
                </c:pt>
                <c:pt idx="12">
                  <c:v>1.36215</c:v>
                </c:pt>
                <c:pt idx="13">
                  <c:v>1.3716699999999999</c:v>
                </c:pt>
                <c:pt idx="14">
                  <c:v>1.3810899999999999</c:v>
                </c:pt>
                <c:pt idx="15">
                  <c:v>1.39039</c:v>
                </c:pt>
                <c:pt idx="16">
                  <c:v>1.39957</c:v>
                </c:pt>
                <c:pt idx="17">
                  <c:v>1.40865</c:v>
                </c:pt>
                <c:pt idx="18">
                  <c:v>1.4176200000000001</c:v>
                </c:pt>
                <c:pt idx="19">
                  <c:v>1.4264699999999999</c:v>
                </c:pt>
                <c:pt idx="20">
                  <c:v>1.4352100000000001</c:v>
                </c:pt>
                <c:pt idx="21">
                  <c:v>1.44384</c:v>
                </c:pt>
                <c:pt idx="22">
                  <c:v>1.45235</c:v>
                </c:pt>
                <c:pt idx="23">
                  <c:v>1.4607600000000001</c:v>
                </c:pt>
                <c:pt idx="24">
                  <c:v>1.46905</c:v>
                </c:pt>
                <c:pt idx="25">
                  <c:v>1.47723</c:v>
                </c:pt>
                <c:pt idx="26">
                  <c:v>1.4853000000000001</c:v>
                </c:pt>
                <c:pt idx="27">
                  <c:v>1.49326</c:v>
                </c:pt>
                <c:pt idx="28">
                  <c:v>1.5011000000000001</c:v>
                </c:pt>
                <c:pt idx="29">
                  <c:v>1.50884</c:v>
                </c:pt>
                <c:pt idx="30">
                  <c:v>1.5164599999999999</c:v>
                </c:pt>
                <c:pt idx="31">
                  <c:v>1.52397</c:v>
                </c:pt>
                <c:pt idx="32">
                  <c:v>1.5313699999999999</c:v>
                </c:pt>
                <c:pt idx="33">
                  <c:v>1.5386500000000001</c:v>
                </c:pt>
                <c:pt idx="34">
                  <c:v>1.54582</c:v>
                </c:pt>
                <c:pt idx="35">
                  <c:v>1.5528900000000001</c:v>
                </c:pt>
                <c:pt idx="36">
                  <c:v>1.5598399999999999</c:v>
                </c:pt>
                <c:pt idx="37">
                  <c:v>1.56667</c:v>
                </c:pt>
                <c:pt idx="38">
                  <c:v>1.5733999999999999</c:v>
                </c:pt>
                <c:pt idx="39">
                  <c:v>1.5800099999999999</c:v>
                </c:pt>
                <c:pt idx="40">
                  <c:v>1.5865199999999999</c:v>
                </c:pt>
                <c:pt idx="41">
                  <c:v>1.59291</c:v>
                </c:pt>
                <c:pt idx="42">
                  <c:v>1.59918</c:v>
                </c:pt>
                <c:pt idx="43">
                  <c:v>1.6053500000000001</c:v>
                </c:pt>
                <c:pt idx="44">
                  <c:v>1.61141</c:v>
                </c:pt>
                <c:pt idx="45">
                  <c:v>1.6173500000000001</c:v>
                </c:pt>
                <c:pt idx="46">
                  <c:v>1.6231800000000001</c:v>
                </c:pt>
                <c:pt idx="47">
                  <c:v>1.6289</c:v>
                </c:pt>
                <c:pt idx="48">
                  <c:v>1.6345000000000001</c:v>
                </c:pt>
                <c:pt idx="49">
                  <c:v>1.64</c:v>
                </c:pt>
                <c:pt idx="50">
                  <c:v>1.6453800000000001</c:v>
                </c:pt>
                <c:pt idx="51">
                  <c:v>1.65065</c:v>
                </c:pt>
                <c:pt idx="52">
                  <c:v>1.65581</c:v>
                </c:pt>
                <c:pt idx="53">
                  <c:v>1.66086</c:v>
                </c:pt>
                <c:pt idx="54">
                  <c:v>1.6657999999999999</c:v>
                </c:pt>
                <c:pt idx="55">
                  <c:v>1.67062</c:v>
                </c:pt>
                <c:pt idx="56">
                  <c:v>1.67533</c:v>
                </c:pt>
                <c:pt idx="57">
                  <c:v>1.6799299999999999</c:v>
                </c:pt>
                <c:pt idx="58">
                  <c:v>1.68442</c:v>
                </c:pt>
                <c:pt idx="59">
                  <c:v>1.68879</c:v>
                </c:pt>
                <c:pt idx="60">
                  <c:v>1.69306</c:v>
                </c:pt>
              </c:numCache>
            </c:numRef>
          </c:val>
          <c:smooth val="0"/>
          <c:extLst>
            <c:ext xmlns:c16="http://schemas.microsoft.com/office/drawing/2014/chart" uri="{C3380CC4-5D6E-409C-BE32-E72D297353CC}">
              <c16:uniqueId val="{00000095-8A3C-4863-A2DA-1368BC872E27}"/>
            </c:ext>
          </c:extLst>
        </c:ser>
        <c:ser>
          <c:idx val="150"/>
          <c:order val="150"/>
          <c:spPr>
            <a:ln w="28575" cap="rnd" cmpd="sng" algn="ctr">
              <a:solidFill>
                <a:schemeClr val="accent1">
                  <a:tint val="86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[figure_Note.xlsx]sim!$A$152:$BI$152</c:f>
              <c:numCache>
                <c:formatCode>General</c:formatCode>
                <c:ptCount val="61"/>
                <c:pt idx="1">
                  <c:v>1.25</c:v>
                </c:pt>
                <c:pt idx="2">
                  <c:v>1.2613799999999999</c:v>
                </c:pt>
                <c:pt idx="3">
                  <c:v>1.2725299999999999</c:v>
                </c:pt>
                <c:pt idx="4">
                  <c:v>1.28345</c:v>
                </c:pt>
                <c:pt idx="5">
                  <c:v>1.2941400000000001</c:v>
                </c:pt>
                <c:pt idx="6">
                  <c:v>1.3046</c:v>
                </c:pt>
                <c:pt idx="7">
                  <c:v>1.3148200000000001</c:v>
                </c:pt>
                <c:pt idx="8">
                  <c:v>1.3248200000000001</c:v>
                </c:pt>
                <c:pt idx="9">
                  <c:v>1.3345800000000001</c:v>
                </c:pt>
                <c:pt idx="10">
                  <c:v>1.3441099999999999</c:v>
                </c:pt>
                <c:pt idx="11">
                  <c:v>1.3534200000000001</c:v>
                </c:pt>
                <c:pt idx="12">
                  <c:v>1.36249</c:v>
                </c:pt>
                <c:pt idx="13">
                  <c:v>1.3713299999999999</c:v>
                </c:pt>
                <c:pt idx="14">
                  <c:v>1.3799399999999999</c:v>
                </c:pt>
                <c:pt idx="15">
                  <c:v>1.3883099999999999</c:v>
                </c:pt>
                <c:pt idx="16">
                  <c:v>1.39646</c:v>
                </c:pt>
                <c:pt idx="17">
                  <c:v>1.40438</c:v>
                </c:pt>
                <c:pt idx="18">
                  <c:v>1.4120600000000001</c:v>
                </c:pt>
                <c:pt idx="19">
                  <c:v>1.4195199999999999</c:v>
                </c:pt>
                <c:pt idx="20">
                  <c:v>1.4267399999999999</c:v>
                </c:pt>
                <c:pt idx="21">
                  <c:v>1.4337299999999999</c:v>
                </c:pt>
                <c:pt idx="22">
                  <c:v>1.44049</c:v>
                </c:pt>
                <c:pt idx="23">
                  <c:v>1.44702</c:v>
                </c:pt>
                <c:pt idx="24">
                  <c:v>1.4533199999999999</c:v>
                </c:pt>
                <c:pt idx="25">
                  <c:v>1.45939</c:v>
                </c:pt>
                <c:pt idx="26">
                  <c:v>1.46523</c:v>
                </c:pt>
                <c:pt idx="27">
                  <c:v>1.4708300000000001</c:v>
                </c:pt>
                <c:pt idx="28">
                  <c:v>1.47621</c:v>
                </c:pt>
                <c:pt idx="29">
                  <c:v>1.4813499999999999</c:v>
                </c:pt>
                <c:pt idx="30">
                  <c:v>1.48627</c:v>
                </c:pt>
                <c:pt idx="31">
                  <c:v>1.49095</c:v>
                </c:pt>
                <c:pt idx="32">
                  <c:v>1.4954000000000001</c:v>
                </c:pt>
                <c:pt idx="33">
                  <c:v>1.49962</c:v>
                </c:pt>
                <c:pt idx="34">
                  <c:v>1.5036099999999999</c:v>
                </c:pt>
                <c:pt idx="35">
                  <c:v>1.5073700000000001</c:v>
                </c:pt>
                <c:pt idx="36">
                  <c:v>1.5108900000000001</c:v>
                </c:pt>
                <c:pt idx="37">
                  <c:v>1.5141899999999999</c:v>
                </c:pt>
                <c:pt idx="38">
                  <c:v>1.51725</c:v>
                </c:pt>
                <c:pt idx="39">
                  <c:v>1.5200899999999999</c:v>
                </c:pt>
                <c:pt idx="40">
                  <c:v>1.5226900000000001</c:v>
                </c:pt>
                <c:pt idx="41">
                  <c:v>1.5250600000000001</c:v>
                </c:pt>
                <c:pt idx="42">
                  <c:v>1.5271999999999999</c:v>
                </c:pt>
                <c:pt idx="43">
                  <c:v>1.52911</c:v>
                </c:pt>
                <c:pt idx="44">
                  <c:v>1.5307900000000001</c:v>
                </c:pt>
                <c:pt idx="45">
                  <c:v>1.53224</c:v>
                </c:pt>
                <c:pt idx="46">
                  <c:v>1.53346</c:v>
                </c:pt>
                <c:pt idx="47">
                  <c:v>1.5344500000000001</c:v>
                </c:pt>
                <c:pt idx="48">
                  <c:v>1.5351999999999999</c:v>
                </c:pt>
                <c:pt idx="49">
                  <c:v>1.53572</c:v>
                </c:pt>
                <c:pt idx="50">
                  <c:v>1.5360199999999999</c:v>
                </c:pt>
                <c:pt idx="51">
                  <c:v>1.5360799999999999</c:v>
                </c:pt>
                <c:pt idx="52">
                  <c:v>1.5359100000000001</c:v>
                </c:pt>
                <c:pt idx="53">
                  <c:v>1.5355099999999999</c:v>
                </c:pt>
                <c:pt idx="54">
                  <c:v>1.53488</c:v>
                </c:pt>
                <c:pt idx="55">
                  <c:v>1.5340199999999999</c:v>
                </c:pt>
                <c:pt idx="56">
                  <c:v>1.5329299999999999</c:v>
                </c:pt>
                <c:pt idx="57">
                  <c:v>1.5316000000000001</c:v>
                </c:pt>
                <c:pt idx="58">
                  <c:v>1.5300499999999999</c:v>
                </c:pt>
                <c:pt idx="59">
                  <c:v>1.52826</c:v>
                </c:pt>
                <c:pt idx="60">
                  <c:v>1.52624</c:v>
                </c:pt>
              </c:numCache>
            </c:numRef>
          </c:val>
          <c:smooth val="0"/>
          <c:extLst>
            <c:ext xmlns:c16="http://schemas.microsoft.com/office/drawing/2014/chart" uri="{C3380CC4-5D6E-409C-BE32-E72D297353CC}">
              <c16:uniqueId val="{00000096-8A3C-4863-A2DA-1368BC872E27}"/>
            </c:ext>
          </c:extLst>
        </c:ser>
        <c:ser>
          <c:idx val="151"/>
          <c:order val="151"/>
          <c:spPr>
            <a:ln w="28575" cap="rnd" cmpd="sng" algn="ctr">
              <a:solidFill>
                <a:schemeClr val="accent1">
                  <a:tint val="86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[figure_Note.xlsx]sim!$A$153:$BI$153</c:f>
              <c:numCache>
                <c:formatCode>General</c:formatCode>
                <c:ptCount val="61"/>
                <c:pt idx="1">
                  <c:v>1.25</c:v>
                </c:pt>
                <c:pt idx="2">
                  <c:v>1.2636000000000001</c:v>
                </c:pt>
                <c:pt idx="3">
                  <c:v>1.27678</c:v>
                </c:pt>
                <c:pt idx="4">
                  <c:v>1.2895399999999999</c:v>
                </c:pt>
                <c:pt idx="5">
                  <c:v>1.3018700000000001</c:v>
                </c:pt>
                <c:pt idx="6">
                  <c:v>1.3137799999999999</c:v>
                </c:pt>
                <c:pt idx="7">
                  <c:v>1.3252699999999999</c:v>
                </c:pt>
                <c:pt idx="8">
                  <c:v>1.33633</c:v>
                </c:pt>
                <c:pt idx="9">
                  <c:v>1.34697</c:v>
                </c:pt>
                <c:pt idx="10">
                  <c:v>1.3571899999999999</c:v>
                </c:pt>
                <c:pt idx="11">
                  <c:v>1.3669800000000001</c:v>
                </c:pt>
                <c:pt idx="12">
                  <c:v>1.37635</c:v>
                </c:pt>
                <c:pt idx="13">
                  <c:v>1.3853</c:v>
                </c:pt>
                <c:pt idx="14">
                  <c:v>1.3938200000000001</c:v>
                </c:pt>
                <c:pt idx="15">
                  <c:v>1.4019200000000001</c:v>
                </c:pt>
                <c:pt idx="16">
                  <c:v>1.4095899999999999</c:v>
                </c:pt>
                <c:pt idx="17">
                  <c:v>1.4168499999999999</c:v>
                </c:pt>
                <c:pt idx="18">
                  <c:v>1.4236800000000001</c:v>
                </c:pt>
                <c:pt idx="19">
                  <c:v>1.43008</c:v>
                </c:pt>
                <c:pt idx="20">
                  <c:v>1.43607</c:v>
                </c:pt>
                <c:pt idx="21">
                  <c:v>1.44163</c:v>
                </c:pt>
                <c:pt idx="22">
                  <c:v>1.44676</c:v>
                </c:pt>
                <c:pt idx="23">
                  <c:v>1.4514800000000001</c:v>
                </c:pt>
                <c:pt idx="24">
                  <c:v>1.45577</c:v>
                </c:pt>
                <c:pt idx="25">
                  <c:v>1.45963</c:v>
                </c:pt>
                <c:pt idx="26">
                  <c:v>1.4630799999999999</c:v>
                </c:pt>
                <c:pt idx="27">
                  <c:v>1.4661</c:v>
                </c:pt>
                <c:pt idx="28">
                  <c:v>1.4686900000000001</c:v>
                </c:pt>
                <c:pt idx="29">
                  <c:v>1.4708699999999999</c:v>
                </c:pt>
                <c:pt idx="30">
                  <c:v>1.47262</c:v>
                </c:pt>
                <c:pt idx="31">
                  <c:v>1.47394</c:v>
                </c:pt>
                <c:pt idx="32">
                  <c:v>1.4748399999999999</c:v>
                </c:pt>
                <c:pt idx="33">
                  <c:v>1.47532</c:v>
                </c:pt>
                <c:pt idx="34">
                  <c:v>1.4753799999999999</c:v>
                </c:pt>
                <c:pt idx="35">
                  <c:v>1.4750099999999999</c:v>
                </c:pt>
                <c:pt idx="36">
                  <c:v>1.4742200000000001</c:v>
                </c:pt>
                <c:pt idx="37">
                  <c:v>1.4730099999999999</c:v>
                </c:pt>
                <c:pt idx="38">
                  <c:v>1.4713700000000001</c:v>
                </c:pt>
                <c:pt idx="39">
                  <c:v>1.4693099999999999</c:v>
                </c:pt>
                <c:pt idx="40">
                  <c:v>1.4668300000000001</c:v>
                </c:pt>
                <c:pt idx="41">
                  <c:v>1.4639200000000001</c:v>
                </c:pt>
                <c:pt idx="42">
                  <c:v>1.4605900000000001</c:v>
                </c:pt>
                <c:pt idx="43">
                  <c:v>1.4568399999999999</c:v>
                </c:pt>
                <c:pt idx="44">
                  <c:v>1.4526600000000001</c:v>
                </c:pt>
                <c:pt idx="45">
                  <c:v>1.4480599999999999</c:v>
                </c:pt>
                <c:pt idx="46">
                  <c:v>1.4430400000000001</c:v>
                </c:pt>
                <c:pt idx="47">
                  <c:v>1.4375899999999999</c:v>
                </c:pt>
                <c:pt idx="48">
                  <c:v>1.4317200000000001</c:v>
                </c:pt>
                <c:pt idx="49">
                  <c:v>1.42543</c:v>
                </c:pt>
                <c:pt idx="50">
                  <c:v>1.4187099999999999</c:v>
                </c:pt>
                <c:pt idx="51">
                  <c:v>1.41157</c:v>
                </c:pt>
                <c:pt idx="52">
                  <c:v>1.40401</c:v>
                </c:pt>
                <c:pt idx="53">
                  <c:v>1.39602</c:v>
                </c:pt>
                <c:pt idx="54">
                  <c:v>1.38761</c:v>
                </c:pt>
                <c:pt idx="55">
                  <c:v>1.3787799999999999</c:v>
                </c:pt>
                <c:pt idx="56">
                  <c:v>1.3695200000000001</c:v>
                </c:pt>
                <c:pt idx="57">
                  <c:v>1.3598399999999999</c:v>
                </c:pt>
                <c:pt idx="58">
                  <c:v>1.3497399999999999</c:v>
                </c:pt>
                <c:pt idx="59">
                  <c:v>1.33921</c:v>
                </c:pt>
                <c:pt idx="60">
                  <c:v>1.3282700000000001</c:v>
                </c:pt>
              </c:numCache>
            </c:numRef>
          </c:val>
          <c:smooth val="0"/>
          <c:extLst>
            <c:ext xmlns:c16="http://schemas.microsoft.com/office/drawing/2014/chart" uri="{C3380CC4-5D6E-409C-BE32-E72D297353CC}">
              <c16:uniqueId val="{00000097-8A3C-4863-A2DA-1368BC872E27}"/>
            </c:ext>
          </c:extLst>
        </c:ser>
        <c:ser>
          <c:idx val="152"/>
          <c:order val="152"/>
          <c:spPr>
            <a:ln w="28575" cap="rnd" cmpd="sng" algn="ctr">
              <a:solidFill>
                <a:schemeClr val="accent1">
                  <a:tint val="85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[figure_Note.xlsx]sim!$A$154:$BI$154</c:f>
              <c:numCache>
                <c:formatCode>General</c:formatCode>
                <c:ptCount val="61"/>
                <c:pt idx="1">
                  <c:v>1.25</c:v>
                </c:pt>
                <c:pt idx="2">
                  <c:v>1.25854</c:v>
                </c:pt>
                <c:pt idx="3">
                  <c:v>1.26674</c:v>
                </c:pt>
                <c:pt idx="4">
                  <c:v>1.2745899999999999</c:v>
                </c:pt>
                <c:pt idx="5">
                  <c:v>1.2820800000000001</c:v>
                </c:pt>
                <c:pt idx="6">
                  <c:v>1.2892300000000001</c:v>
                </c:pt>
                <c:pt idx="7">
                  <c:v>1.29603</c:v>
                </c:pt>
                <c:pt idx="8">
                  <c:v>1.3024800000000001</c:v>
                </c:pt>
                <c:pt idx="9">
                  <c:v>1.3085800000000001</c:v>
                </c:pt>
                <c:pt idx="10">
                  <c:v>1.3143400000000001</c:v>
                </c:pt>
                <c:pt idx="11">
                  <c:v>1.3197399999999999</c:v>
                </c:pt>
                <c:pt idx="12">
                  <c:v>1.3247899999999999</c:v>
                </c:pt>
                <c:pt idx="13">
                  <c:v>1.3294999999999999</c:v>
                </c:pt>
                <c:pt idx="14">
                  <c:v>1.33385</c:v>
                </c:pt>
                <c:pt idx="15">
                  <c:v>1.33786</c:v>
                </c:pt>
                <c:pt idx="16">
                  <c:v>1.34152</c:v>
                </c:pt>
                <c:pt idx="17">
                  <c:v>1.34483</c:v>
                </c:pt>
                <c:pt idx="18">
                  <c:v>1.34779</c:v>
                </c:pt>
                <c:pt idx="19">
                  <c:v>1.3504</c:v>
                </c:pt>
                <c:pt idx="20">
                  <c:v>1.35266</c:v>
                </c:pt>
                <c:pt idx="21">
                  <c:v>1.3545700000000001</c:v>
                </c:pt>
                <c:pt idx="22">
                  <c:v>1.3561399999999999</c:v>
                </c:pt>
                <c:pt idx="23">
                  <c:v>1.3573500000000001</c:v>
                </c:pt>
                <c:pt idx="24">
                  <c:v>1.3582099999999999</c:v>
                </c:pt>
                <c:pt idx="25">
                  <c:v>1.35873</c:v>
                </c:pt>
                <c:pt idx="26">
                  <c:v>1.3589</c:v>
                </c:pt>
                <c:pt idx="27">
                  <c:v>1.3587199999999999</c:v>
                </c:pt>
                <c:pt idx="28">
                  <c:v>1.35819</c:v>
                </c:pt>
                <c:pt idx="29">
                  <c:v>1.3573</c:v>
                </c:pt>
                <c:pt idx="30">
                  <c:v>1.35608</c:v>
                </c:pt>
                <c:pt idx="31">
                  <c:v>1.3545</c:v>
                </c:pt>
                <c:pt idx="32">
                  <c:v>1.3525700000000001</c:v>
                </c:pt>
                <c:pt idx="33">
                  <c:v>1.35029</c:v>
                </c:pt>
                <c:pt idx="34">
                  <c:v>1.3476699999999999</c:v>
                </c:pt>
                <c:pt idx="35">
                  <c:v>1.3446899999999999</c:v>
                </c:pt>
                <c:pt idx="36">
                  <c:v>1.34137</c:v>
                </c:pt>
                <c:pt idx="37">
                  <c:v>1.3376999999999999</c:v>
                </c:pt>
                <c:pt idx="38">
                  <c:v>1.33368</c:v>
                </c:pt>
                <c:pt idx="39">
                  <c:v>1.3292999999999999</c:v>
                </c:pt>
                <c:pt idx="40">
                  <c:v>1.3245800000000001</c:v>
                </c:pt>
                <c:pt idx="41">
                  <c:v>1.31952</c:v>
                </c:pt>
                <c:pt idx="42">
                  <c:v>1.3141</c:v>
                </c:pt>
                <c:pt idx="43">
                  <c:v>1.30833</c:v>
                </c:pt>
                <c:pt idx="44">
                  <c:v>1.3022100000000001</c:v>
                </c:pt>
                <c:pt idx="45">
                  <c:v>1.29575</c:v>
                </c:pt>
                <c:pt idx="46">
                  <c:v>1.2889299999999999</c:v>
                </c:pt>
                <c:pt idx="47">
                  <c:v>1.2817700000000001</c:v>
                </c:pt>
                <c:pt idx="48">
                  <c:v>1.2742599999999999</c:v>
                </c:pt>
                <c:pt idx="49">
                  <c:v>1.2664</c:v>
                </c:pt>
                <c:pt idx="50">
                  <c:v>1.2581899999999999</c:v>
                </c:pt>
                <c:pt idx="51">
                  <c:v>1.24963</c:v>
                </c:pt>
                <c:pt idx="52">
                  <c:v>1.24072</c:v>
                </c:pt>
                <c:pt idx="53">
                  <c:v>1.23146</c:v>
                </c:pt>
                <c:pt idx="54">
                  <c:v>1.2218500000000001</c:v>
                </c:pt>
                <c:pt idx="55">
                  <c:v>1.2119</c:v>
                </c:pt>
                <c:pt idx="56">
                  <c:v>1.2015899999999999</c:v>
                </c:pt>
                <c:pt idx="57">
                  <c:v>1.1909400000000001</c:v>
                </c:pt>
                <c:pt idx="58">
                  <c:v>1.17994</c:v>
                </c:pt>
                <c:pt idx="59">
                  <c:v>1.16858</c:v>
                </c:pt>
                <c:pt idx="60">
                  <c:v>1.1568799999999999</c:v>
                </c:pt>
              </c:numCache>
            </c:numRef>
          </c:val>
          <c:smooth val="0"/>
          <c:extLst>
            <c:ext xmlns:c16="http://schemas.microsoft.com/office/drawing/2014/chart" uri="{C3380CC4-5D6E-409C-BE32-E72D297353CC}">
              <c16:uniqueId val="{00000098-8A3C-4863-A2DA-1368BC872E27}"/>
            </c:ext>
          </c:extLst>
        </c:ser>
        <c:ser>
          <c:idx val="153"/>
          <c:order val="153"/>
          <c:spPr>
            <a:ln w="28575" cap="rnd" cmpd="sng" algn="ctr">
              <a:solidFill>
                <a:schemeClr val="accent1">
                  <a:tint val="85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[figure_Note.xlsx]sim!$A$155:$BI$155</c:f>
              <c:numCache>
                <c:formatCode>General</c:formatCode>
                <c:ptCount val="61"/>
                <c:pt idx="1">
                  <c:v>1.25</c:v>
                </c:pt>
                <c:pt idx="2">
                  <c:v>1.2457400000000001</c:v>
                </c:pt>
                <c:pt idx="3">
                  <c:v>1.2416499999999999</c:v>
                </c:pt>
                <c:pt idx="4">
                  <c:v>1.2377199999999999</c:v>
                </c:pt>
                <c:pt idx="5">
                  <c:v>1.23397</c:v>
                </c:pt>
                <c:pt idx="6">
                  <c:v>1.2303900000000001</c:v>
                </c:pt>
                <c:pt idx="7">
                  <c:v>1.22698</c:v>
                </c:pt>
                <c:pt idx="8">
                  <c:v>1.2237499999999999</c:v>
                </c:pt>
                <c:pt idx="9">
                  <c:v>1.22068</c:v>
                </c:pt>
                <c:pt idx="10">
                  <c:v>1.2177800000000001</c:v>
                </c:pt>
                <c:pt idx="11">
                  <c:v>1.21505</c:v>
                </c:pt>
                <c:pt idx="12">
                  <c:v>1.2124999999999999</c:v>
                </c:pt>
                <c:pt idx="13">
                  <c:v>1.21011</c:v>
                </c:pt>
                <c:pt idx="14">
                  <c:v>1.2079</c:v>
                </c:pt>
                <c:pt idx="15">
                  <c:v>1.2058500000000001</c:v>
                </c:pt>
                <c:pt idx="16">
                  <c:v>1.2039800000000001</c:v>
                </c:pt>
                <c:pt idx="17">
                  <c:v>1.20228</c:v>
                </c:pt>
                <c:pt idx="18">
                  <c:v>1.20075</c:v>
                </c:pt>
                <c:pt idx="19">
                  <c:v>1.19939</c:v>
                </c:pt>
                <c:pt idx="20">
                  <c:v>1.1981999999999999</c:v>
                </c:pt>
                <c:pt idx="21">
                  <c:v>1.1971799999999999</c:v>
                </c:pt>
                <c:pt idx="22">
                  <c:v>1.1963299999999999</c:v>
                </c:pt>
                <c:pt idx="23">
                  <c:v>1.1956500000000001</c:v>
                </c:pt>
                <c:pt idx="24">
                  <c:v>1.1951400000000001</c:v>
                </c:pt>
                <c:pt idx="25">
                  <c:v>1.1948099999999999</c:v>
                </c:pt>
                <c:pt idx="26">
                  <c:v>1.1946399999999999</c:v>
                </c:pt>
                <c:pt idx="27">
                  <c:v>1.19465</c:v>
                </c:pt>
                <c:pt idx="28">
                  <c:v>1.19482</c:v>
                </c:pt>
                <c:pt idx="29">
                  <c:v>1.1951700000000001</c:v>
                </c:pt>
                <c:pt idx="30">
                  <c:v>1.1956800000000001</c:v>
                </c:pt>
                <c:pt idx="31">
                  <c:v>1.1963699999999999</c:v>
                </c:pt>
                <c:pt idx="32">
                  <c:v>1.19723</c:v>
                </c:pt>
                <c:pt idx="33">
                  <c:v>1.1982600000000001</c:v>
                </c:pt>
                <c:pt idx="34">
                  <c:v>1.19946</c:v>
                </c:pt>
                <c:pt idx="35">
                  <c:v>1.2008300000000001</c:v>
                </c:pt>
                <c:pt idx="36">
                  <c:v>1.2023699999999999</c:v>
                </c:pt>
                <c:pt idx="37">
                  <c:v>1.20408</c:v>
                </c:pt>
                <c:pt idx="38">
                  <c:v>1.2059599999999999</c:v>
                </c:pt>
                <c:pt idx="39">
                  <c:v>1.2080200000000001</c:v>
                </c:pt>
                <c:pt idx="40">
                  <c:v>1.21024</c:v>
                </c:pt>
                <c:pt idx="41">
                  <c:v>1.2126399999999999</c:v>
                </c:pt>
                <c:pt idx="42">
                  <c:v>1.2152000000000001</c:v>
                </c:pt>
                <c:pt idx="43">
                  <c:v>1.21794</c:v>
                </c:pt>
                <c:pt idx="44">
                  <c:v>1.2208399999999999</c:v>
                </c:pt>
                <c:pt idx="45">
                  <c:v>1.2239199999999999</c:v>
                </c:pt>
                <c:pt idx="46">
                  <c:v>1.2271700000000001</c:v>
                </c:pt>
                <c:pt idx="47">
                  <c:v>1.2305900000000001</c:v>
                </c:pt>
                <c:pt idx="48">
                  <c:v>1.2341800000000001</c:v>
                </c:pt>
                <c:pt idx="49">
                  <c:v>1.23794</c:v>
                </c:pt>
                <c:pt idx="50">
                  <c:v>1.24187</c:v>
                </c:pt>
                <c:pt idx="51">
                  <c:v>1.24597</c:v>
                </c:pt>
                <c:pt idx="52">
                  <c:v>1.25024</c:v>
                </c:pt>
                <c:pt idx="53">
                  <c:v>1.25468</c:v>
                </c:pt>
                <c:pt idx="54">
                  <c:v>1.2593000000000001</c:v>
                </c:pt>
                <c:pt idx="55">
                  <c:v>1.2640800000000001</c:v>
                </c:pt>
                <c:pt idx="56">
                  <c:v>1.2690399999999999</c:v>
                </c:pt>
                <c:pt idx="57">
                  <c:v>1.27416</c:v>
                </c:pt>
                <c:pt idx="58">
                  <c:v>1.27946</c:v>
                </c:pt>
                <c:pt idx="59">
                  <c:v>1.2849299999999999</c:v>
                </c:pt>
                <c:pt idx="60">
                  <c:v>1.29057</c:v>
                </c:pt>
              </c:numCache>
            </c:numRef>
          </c:val>
          <c:smooth val="0"/>
          <c:extLst>
            <c:ext xmlns:c16="http://schemas.microsoft.com/office/drawing/2014/chart" uri="{C3380CC4-5D6E-409C-BE32-E72D297353CC}">
              <c16:uniqueId val="{00000099-8A3C-4863-A2DA-1368BC872E27}"/>
            </c:ext>
          </c:extLst>
        </c:ser>
        <c:ser>
          <c:idx val="154"/>
          <c:order val="154"/>
          <c:spPr>
            <a:ln w="28575" cap="rnd" cmpd="sng" algn="ctr">
              <a:solidFill>
                <a:schemeClr val="accent1">
                  <a:tint val="84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[figure_Note.xlsx]sim!$A$156:$BI$156</c:f>
              <c:numCache>
                <c:formatCode>General</c:formatCode>
                <c:ptCount val="61"/>
                <c:pt idx="1">
                  <c:v>1.25</c:v>
                </c:pt>
                <c:pt idx="2">
                  <c:v>1.26132</c:v>
                </c:pt>
                <c:pt idx="3">
                  <c:v>1.27237</c:v>
                </c:pt>
                <c:pt idx="4">
                  <c:v>1.2831600000000001</c:v>
                </c:pt>
                <c:pt idx="5">
                  <c:v>1.2936799999999999</c:v>
                </c:pt>
                <c:pt idx="6">
                  <c:v>1.30393</c:v>
                </c:pt>
                <c:pt idx="7">
                  <c:v>1.31392</c:v>
                </c:pt>
                <c:pt idx="8">
                  <c:v>1.3236399999999999</c:v>
                </c:pt>
                <c:pt idx="9">
                  <c:v>1.3330900000000001</c:v>
                </c:pt>
                <c:pt idx="10">
                  <c:v>1.3422799999999999</c:v>
                </c:pt>
                <c:pt idx="11">
                  <c:v>1.3512</c:v>
                </c:pt>
                <c:pt idx="12">
                  <c:v>1.3598600000000001</c:v>
                </c:pt>
                <c:pt idx="13">
                  <c:v>1.3682399999999999</c:v>
                </c:pt>
                <c:pt idx="14">
                  <c:v>1.3763700000000001</c:v>
                </c:pt>
                <c:pt idx="15">
                  <c:v>1.38422</c:v>
                </c:pt>
                <c:pt idx="16">
                  <c:v>1.39181</c:v>
                </c:pt>
                <c:pt idx="17">
                  <c:v>1.39913</c:v>
                </c:pt>
                <c:pt idx="18">
                  <c:v>1.4061900000000001</c:v>
                </c:pt>
                <c:pt idx="19">
                  <c:v>1.4129799999999999</c:v>
                </c:pt>
                <c:pt idx="20">
                  <c:v>1.41951</c:v>
                </c:pt>
                <c:pt idx="21">
                  <c:v>1.4257599999999999</c:v>
                </c:pt>
                <c:pt idx="22">
                  <c:v>1.4317500000000001</c:v>
                </c:pt>
                <c:pt idx="23">
                  <c:v>1.4374800000000001</c:v>
                </c:pt>
                <c:pt idx="24">
                  <c:v>1.4429399999999999</c:v>
                </c:pt>
                <c:pt idx="25">
                  <c:v>1.4481299999999999</c:v>
                </c:pt>
                <c:pt idx="26">
                  <c:v>1.45306</c:v>
                </c:pt>
                <c:pt idx="27">
                  <c:v>1.4577199999999999</c:v>
                </c:pt>
                <c:pt idx="28">
                  <c:v>1.46211</c:v>
                </c:pt>
                <c:pt idx="29">
                  <c:v>1.46624</c:v>
                </c:pt>
                <c:pt idx="30">
                  <c:v>1.4701</c:v>
                </c:pt>
                <c:pt idx="31">
                  <c:v>1.4736899999999999</c:v>
                </c:pt>
                <c:pt idx="32">
                  <c:v>1.47702</c:v>
                </c:pt>
                <c:pt idx="33">
                  <c:v>1.4800800000000001</c:v>
                </c:pt>
                <c:pt idx="34">
                  <c:v>1.4828699999999999</c:v>
                </c:pt>
                <c:pt idx="35">
                  <c:v>1.4854000000000001</c:v>
                </c:pt>
                <c:pt idx="36">
                  <c:v>1.48766</c:v>
                </c:pt>
                <c:pt idx="37">
                  <c:v>1.48966</c:v>
                </c:pt>
                <c:pt idx="38">
                  <c:v>1.49139</c:v>
                </c:pt>
                <c:pt idx="39">
                  <c:v>1.49285</c:v>
                </c:pt>
                <c:pt idx="40">
                  <c:v>1.4940500000000001</c:v>
                </c:pt>
                <c:pt idx="41">
                  <c:v>1.49498</c:v>
                </c:pt>
                <c:pt idx="42">
                  <c:v>1.4956400000000001</c:v>
                </c:pt>
                <c:pt idx="43">
                  <c:v>1.49604</c:v>
                </c:pt>
                <c:pt idx="44">
                  <c:v>1.49617</c:v>
                </c:pt>
                <c:pt idx="45">
                  <c:v>1.49603</c:v>
                </c:pt>
                <c:pt idx="46">
                  <c:v>1.49563</c:v>
                </c:pt>
                <c:pt idx="47">
                  <c:v>1.4949600000000001</c:v>
                </c:pt>
                <c:pt idx="48">
                  <c:v>1.49403</c:v>
                </c:pt>
                <c:pt idx="49">
                  <c:v>1.4928300000000001</c:v>
                </c:pt>
                <c:pt idx="50">
                  <c:v>1.49136</c:v>
                </c:pt>
                <c:pt idx="51">
                  <c:v>1.48963</c:v>
                </c:pt>
                <c:pt idx="52">
                  <c:v>1.48763</c:v>
                </c:pt>
                <c:pt idx="53">
                  <c:v>1.48536</c:v>
                </c:pt>
                <c:pt idx="54">
                  <c:v>1.4828300000000001</c:v>
                </c:pt>
                <c:pt idx="55">
                  <c:v>1.48003</c:v>
                </c:pt>
                <c:pt idx="56">
                  <c:v>1.4769600000000001</c:v>
                </c:pt>
                <c:pt idx="57">
                  <c:v>1.47363</c:v>
                </c:pt>
                <c:pt idx="58">
                  <c:v>1.4700299999999999</c:v>
                </c:pt>
                <c:pt idx="59">
                  <c:v>1.46617</c:v>
                </c:pt>
                <c:pt idx="60">
                  <c:v>1.46204</c:v>
                </c:pt>
              </c:numCache>
            </c:numRef>
          </c:val>
          <c:smooth val="0"/>
          <c:extLst>
            <c:ext xmlns:c16="http://schemas.microsoft.com/office/drawing/2014/chart" uri="{C3380CC4-5D6E-409C-BE32-E72D297353CC}">
              <c16:uniqueId val="{0000009A-8A3C-4863-A2DA-1368BC872E27}"/>
            </c:ext>
          </c:extLst>
        </c:ser>
        <c:ser>
          <c:idx val="155"/>
          <c:order val="155"/>
          <c:spPr>
            <a:ln w="28575" cap="rnd" cmpd="sng" algn="ctr">
              <a:solidFill>
                <a:schemeClr val="accent1">
                  <a:tint val="83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[figure_Note.xlsx]sim!$A$157:$BI$157</c:f>
              <c:numCache>
                <c:formatCode>General</c:formatCode>
                <c:ptCount val="61"/>
                <c:pt idx="1">
                  <c:v>1.25</c:v>
                </c:pt>
                <c:pt idx="2">
                  <c:v>1.2578199999999999</c:v>
                </c:pt>
                <c:pt idx="3">
                  <c:v>1.2654399999999999</c:v>
                </c:pt>
                <c:pt idx="4">
                  <c:v>1.27285</c:v>
                </c:pt>
                <c:pt idx="5">
                  <c:v>1.28007</c:v>
                </c:pt>
                <c:pt idx="6">
                  <c:v>1.28708</c:v>
                </c:pt>
                <c:pt idx="7">
                  <c:v>1.29389</c:v>
                </c:pt>
                <c:pt idx="8">
                  <c:v>1.3005</c:v>
                </c:pt>
                <c:pt idx="9">
                  <c:v>1.30691</c:v>
                </c:pt>
                <c:pt idx="10">
                  <c:v>1.3131200000000001</c:v>
                </c:pt>
                <c:pt idx="11">
                  <c:v>1.3191200000000001</c:v>
                </c:pt>
                <c:pt idx="12">
                  <c:v>1.3249200000000001</c:v>
                </c:pt>
                <c:pt idx="13">
                  <c:v>1.3305199999999999</c:v>
                </c:pt>
                <c:pt idx="14">
                  <c:v>1.33592</c:v>
                </c:pt>
                <c:pt idx="15">
                  <c:v>1.3411200000000001</c:v>
                </c:pt>
                <c:pt idx="16">
                  <c:v>1.34612</c:v>
                </c:pt>
                <c:pt idx="17">
                  <c:v>1.3509100000000001</c:v>
                </c:pt>
                <c:pt idx="18">
                  <c:v>1.3554999999999999</c:v>
                </c:pt>
                <c:pt idx="19">
                  <c:v>1.35989</c:v>
                </c:pt>
                <c:pt idx="20">
                  <c:v>1.36408</c:v>
                </c:pt>
                <c:pt idx="21">
                  <c:v>1.3680699999999999</c:v>
                </c:pt>
                <c:pt idx="22">
                  <c:v>1.37185</c:v>
                </c:pt>
                <c:pt idx="23">
                  <c:v>1.37544</c:v>
                </c:pt>
                <c:pt idx="24">
                  <c:v>1.3788199999999999</c:v>
                </c:pt>
                <c:pt idx="25">
                  <c:v>1.3819999999999999</c:v>
                </c:pt>
                <c:pt idx="26">
                  <c:v>1.3849800000000001</c:v>
                </c:pt>
                <c:pt idx="27">
                  <c:v>1.3877600000000001</c:v>
                </c:pt>
                <c:pt idx="28">
                  <c:v>1.3903300000000001</c:v>
                </c:pt>
                <c:pt idx="29">
                  <c:v>1.3927099999999999</c:v>
                </c:pt>
                <c:pt idx="30">
                  <c:v>1.3948799999999999</c:v>
                </c:pt>
                <c:pt idx="31">
                  <c:v>1.3968499999999999</c:v>
                </c:pt>
                <c:pt idx="32">
                  <c:v>1.39862</c:v>
                </c:pt>
                <c:pt idx="33">
                  <c:v>1.40018</c:v>
                </c:pt>
                <c:pt idx="34">
                  <c:v>1.4015500000000001</c:v>
                </c:pt>
                <c:pt idx="35">
                  <c:v>1.4027099999999999</c:v>
                </c:pt>
                <c:pt idx="36">
                  <c:v>1.40367</c:v>
                </c:pt>
                <c:pt idx="37">
                  <c:v>1.4044300000000001</c:v>
                </c:pt>
                <c:pt idx="38">
                  <c:v>1.40499</c:v>
                </c:pt>
                <c:pt idx="39">
                  <c:v>1.4053500000000001</c:v>
                </c:pt>
                <c:pt idx="40">
                  <c:v>1.4055</c:v>
                </c:pt>
                <c:pt idx="41">
                  <c:v>1.4054599999999999</c:v>
                </c:pt>
                <c:pt idx="42">
                  <c:v>1.4052100000000001</c:v>
                </c:pt>
                <c:pt idx="43">
                  <c:v>1.40476</c:v>
                </c:pt>
                <c:pt idx="44">
                  <c:v>1.40411</c:v>
                </c:pt>
                <c:pt idx="45">
                  <c:v>1.4032500000000001</c:v>
                </c:pt>
                <c:pt idx="46">
                  <c:v>1.4021999999999999</c:v>
                </c:pt>
                <c:pt idx="47">
                  <c:v>1.4009400000000001</c:v>
                </c:pt>
                <c:pt idx="48">
                  <c:v>1.3994800000000001</c:v>
                </c:pt>
                <c:pt idx="49">
                  <c:v>1.3978200000000001</c:v>
                </c:pt>
                <c:pt idx="50">
                  <c:v>1.3959600000000001</c:v>
                </c:pt>
                <c:pt idx="51">
                  <c:v>1.3938900000000001</c:v>
                </c:pt>
                <c:pt idx="52">
                  <c:v>1.3916299999999999</c:v>
                </c:pt>
                <c:pt idx="53">
                  <c:v>1.38916</c:v>
                </c:pt>
                <c:pt idx="54">
                  <c:v>1.38649</c:v>
                </c:pt>
                <c:pt idx="55">
                  <c:v>1.3836200000000001</c:v>
                </c:pt>
                <c:pt idx="56">
                  <c:v>1.3805499999999999</c:v>
                </c:pt>
                <c:pt idx="57">
                  <c:v>1.37727</c:v>
                </c:pt>
                <c:pt idx="58">
                  <c:v>1.3737999999999999</c:v>
                </c:pt>
                <c:pt idx="59">
                  <c:v>1.37012</c:v>
                </c:pt>
                <c:pt idx="60">
                  <c:v>1.3662399999999999</c:v>
                </c:pt>
              </c:numCache>
            </c:numRef>
          </c:val>
          <c:smooth val="0"/>
          <c:extLst>
            <c:ext xmlns:c16="http://schemas.microsoft.com/office/drawing/2014/chart" uri="{C3380CC4-5D6E-409C-BE32-E72D297353CC}">
              <c16:uniqueId val="{0000009B-8A3C-4863-A2DA-1368BC872E27}"/>
            </c:ext>
          </c:extLst>
        </c:ser>
        <c:ser>
          <c:idx val="156"/>
          <c:order val="156"/>
          <c:spPr>
            <a:ln w="28575" cap="rnd" cmpd="sng" algn="ctr">
              <a:solidFill>
                <a:schemeClr val="accent1">
                  <a:tint val="83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[figure_Note.xlsx]sim!$A$158:$BI$158</c:f>
              <c:numCache>
                <c:formatCode>General</c:formatCode>
                <c:ptCount val="61"/>
                <c:pt idx="1">
                  <c:v>1.25</c:v>
                </c:pt>
                <c:pt idx="2">
                  <c:v>1.2658100000000001</c:v>
                </c:pt>
                <c:pt idx="3">
                  <c:v>1.28115</c:v>
                </c:pt>
                <c:pt idx="4">
                  <c:v>1.2960199999999999</c:v>
                </c:pt>
                <c:pt idx="5">
                  <c:v>1.3104199999999999</c:v>
                </c:pt>
                <c:pt idx="6">
                  <c:v>1.3243499999999999</c:v>
                </c:pt>
                <c:pt idx="7">
                  <c:v>1.33782</c:v>
                </c:pt>
                <c:pt idx="8">
                  <c:v>1.3508100000000001</c:v>
                </c:pt>
                <c:pt idx="9">
                  <c:v>1.36334</c:v>
                </c:pt>
                <c:pt idx="10">
                  <c:v>1.3753899999999999</c:v>
                </c:pt>
                <c:pt idx="11">
                  <c:v>1.3869800000000001</c:v>
                </c:pt>
                <c:pt idx="12">
                  <c:v>1.3980999999999999</c:v>
                </c:pt>
                <c:pt idx="13">
                  <c:v>1.4087499999999999</c:v>
                </c:pt>
                <c:pt idx="14">
                  <c:v>1.41893</c:v>
                </c:pt>
                <c:pt idx="15">
                  <c:v>1.4286399999999999</c:v>
                </c:pt>
                <c:pt idx="16">
                  <c:v>1.4378899999999999</c:v>
                </c:pt>
                <c:pt idx="17">
                  <c:v>1.4466600000000001</c:v>
                </c:pt>
                <c:pt idx="18">
                  <c:v>1.4549700000000001</c:v>
                </c:pt>
                <c:pt idx="19">
                  <c:v>1.4628000000000001</c:v>
                </c:pt>
                <c:pt idx="20">
                  <c:v>1.47017</c:v>
                </c:pt>
                <c:pt idx="21">
                  <c:v>1.4770700000000001</c:v>
                </c:pt>
                <c:pt idx="22">
                  <c:v>1.4835</c:v>
                </c:pt>
                <c:pt idx="23">
                  <c:v>1.48946</c:v>
                </c:pt>
                <c:pt idx="24">
                  <c:v>1.49495</c:v>
                </c:pt>
                <c:pt idx="25">
                  <c:v>1.49997</c:v>
                </c:pt>
                <c:pt idx="26">
                  <c:v>1.5045299999999999</c:v>
                </c:pt>
                <c:pt idx="27">
                  <c:v>1.50861</c:v>
                </c:pt>
                <c:pt idx="28">
                  <c:v>1.51223</c:v>
                </c:pt>
                <c:pt idx="29">
                  <c:v>1.5153700000000001</c:v>
                </c:pt>
                <c:pt idx="30">
                  <c:v>1.5180499999999999</c:v>
                </c:pt>
                <c:pt idx="31">
                  <c:v>1.5202599999999999</c:v>
                </c:pt>
                <c:pt idx="32">
                  <c:v>1.522</c:v>
                </c:pt>
                <c:pt idx="33">
                  <c:v>1.5232699999999999</c:v>
                </c:pt>
                <c:pt idx="34">
                  <c:v>1.52407</c:v>
                </c:pt>
                <c:pt idx="35">
                  <c:v>1.52441</c:v>
                </c:pt>
                <c:pt idx="36">
                  <c:v>1.52427</c:v>
                </c:pt>
                <c:pt idx="37">
                  <c:v>1.52366</c:v>
                </c:pt>
                <c:pt idx="38">
                  <c:v>1.5225900000000001</c:v>
                </c:pt>
                <c:pt idx="39">
                  <c:v>1.52105</c:v>
                </c:pt>
                <c:pt idx="40">
                  <c:v>1.5190399999999999</c:v>
                </c:pt>
                <c:pt idx="41">
                  <c:v>1.5165599999999999</c:v>
                </c:pt>
                <c:pt idx="42">
                  <c:v>1.5136099999999999</c:v>
                </c:pt>
                <c:pt idx="43">
                  <c:v>1.5101899999999999</c:v>
                </c:pt>
                <c:pt idx="44">
                  <c:v>1.5063</c:v>
                </c:pt>
                <c:pt idx="45">
                  <c:v>1.5019400000000001</c:v>
                </c:pt>
                <c:pt idx="46">
                  <c:v>1.49712</c:v>
                </c:pt>
                <c:pt idx="47">
                  <c:v>1.4918199999999999</c:v>
                </c:pt>
                <c:pt idx="48">
                  <c:v>1.4860599999999999</c:v>
                </c:pt>
                <c:pt idx="49">
                  <c:v>1.47983</c:v>
                </c:pt>
                <c:pt idx="50">
                  <c:v>1.4731300000000001</c:v>
                </c:pt>
                <c:pt idx="51">
                  <c:v>1.4659599999999999</c:v>
                </c:pt>
                <c:pt idx="52">
                  <c:v>1.4583200000000001</c:v>
                </c:pt>
                <c:pt idx="53">
                  <c:v>1.45021</c:v>
                </c:pt>
                <c:pt idx="54">
                  <c:v>1.44163</c:v>
                </c:pt>
                <c:pt idx="55">
                  <c:v>1.43259</c:v>
                </c:pt>
                <c:pt idx="56">
                  <c:v>1.4230700000000001</c:v>
                </c:pt>
                <c:pt idx="57">
                  <c:v>1.41309</c:v>
                </c:pt>
                <c:pt idx="58">
                  <c:v>1.4026400000000001</c:v>
                </c:pt>
                <c:pt idx="59">
                  <c:v>1.39171</c:v>
                </c:pt>
                <c:pt idx="60">
                  <c:v>1.38032</c:v>
                </c:pt>
              </c:numCache>
            </c:numRef>
          </c:val>
          <c:smooth val="0"/>
          <c:extLst>
            <c:ext xmlns:c16="http://schemas.microsoft.com/office/drawing/2014/chart" uri="{C3380CC4-5D6E-409C-BE32-E72D297353CC}">
              <c16:uniqueId val="{0000009C-8A3C-4863-A2DA-1368BC872E27}"/>
            </c:ext>
          </c:extLst>
        </c:ser>
        <c:ser>
          <c:idx val="157"/>
          <c:order val="157"/>
          <c:spPr>
            <a:ln w="28575" cap="rnd" cmpd="sng" algn="ctr">
              <a:solidFill>
                <a:schemeClr val="accent1">
                  <a:tint val="82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[figure_Note.xlsx]sim!$A$159:$BI$159</c:f>
              <c:numCache>
                <c:formatCode>General</c:formatCode>
                <c:ptCount val="61"/>
                <c:pt idx="1">
                  <c:v>1.25</c:v>
                </c:pt>
                <c:pt idx="2">
                  <c:v>1.2564900000000001</c:v>
                </c:pt>
                <c:pt idx="3">
                  <c:v>1.2628999999999999</c:v>
                </c:pt>
                <c:pt idx="4">
                  <c:v>1.26925</c:v>
                </c:pt>
                <c:pt idx="5">
                  <c:v>1.2755300000000001</c:v>
                </c:pt>
                <c:pt idx="6">
                  <c:v>1.2817400000000001</c:v>
                </c:pt>
                <c:pt idx="7">
                  <c:v>1.28789</c:v>
                </c:pt>
                <c:pt idx="8">
                  <c:v>1.29396</c:v>
                </c:pt>
                <c:pt idx="9">
                  <c:v>1.2999700000000001</c:v>
                </c:pt>
                <c:pt idx="10">
                  <c:v>1.3059000000000001</c:v>
                </c:pt>
                <c:pt idx="11">
                  <c:v>1.3117700000000001</c:v>
                </c:pt>
                <c:pt idx="12">
                  <c:v>1.3175699999999999</c:v>
                </c:pt>
                <c:pt idx="13">
                  <c:v>1.3232999999999999</c:v>
                </c:pt>
                <c:pt idx="14">
                  <c:v>1.3289599999999999</c:v>
                </c:pt>
                <c:pt idx="15">
                  <c:v>1.33456</c:v>
                </c:pt>
                <c:pt idx="16">
                  <c:v>1.3400799999999999</c:v>
                </c:pt>
                <c:pt idx="17">
                  <c:v>1.34554</c:v>
                </c:pt>
                <c:pt idx="18">
                  <c:v>1.3509199999999999</c:v>
                </c:pt>
                <c:pt idx="19">
                  <c:v>1.3562399999999999</c:v>
                </c:pt>
                <c:pt idx="20">
                  <c:v>1.3614900000000001</c:v>
                </c:pt>
                <c:pt idx="21">
                  <c:v>1.3666799999999999</c:v>
                </c:pt>
                <c:pt idx="22">
                  <c:v>1.3717900000000001</c:v>
                </c:pt>
                <c:pt idx="23">
                  <c:v>1.37683</c:v>
                </c:pt>
                <c:pt idx="24">
                  <c:v>1.38181</c:v>
                </c:pt>
                <c:pt idx="25">
                  <c:v>1.38672</c:v>
                </c:pt>
                <c:pt idx="26">
                  <c:v>1.3915599999999999</c:v>
                </c:pt>
                <c:pt idx="27">
                  <c:v>1.39632</c:v>
                </c:pt>
                <c:pt idx="28">
                  <c:v>1.40103</c:v>
                </c:pt>
                <c:pt idx="29">
                  <c:v>1.4056599999999999</c:v>
                </c:pt>
                <c:pt idx="30">
                  <c:v>1.41022</c:v>
                </c:pt>
                <c:pt idx="31">
                  <c:v>1.41472</c:v>
                </c:pt>
                <c:pt idx="32">
                  <c:v>1.4191400000000001</c:v>
                </c:pt>
                <c:pt idx="33">
                  <c:v>1.4235</c:v>
                </c:pt>
                <c:pt idx="34">
                  <c:v>1.4277899999999999</c:v>
                </c:pt>
                <c:pt idx="35">
                  <c:v>1.43201</c:v>
                </c:pt>
                <c:pt idx="36">
                  <c:v>1.4361699999999999</c:v>
                </c:pt>
                <c:pt idx="37">
                  <c:v>1.44025</c:v>
                </c:pt>
                <c:pt idx="38">
                  <c:v>1.4442600000000001</c:v>
                </c:pt>
                <c:pt idx="39">
                  <c:v>1.44821</c:v>
                </c:pt>
                <c:pt idx="40">
                  <c:v>1.4520900000000001</c:v>
                </c:pt>
                <c:pt idx="41">
                  <c:v>1.4559</c:v>
                </c:pt>
                <c:pt idx="42">
                  <c:v>1.45964</c:v>
                </c:pt>
                <c:pt idx="43">
                  <c:v>1.4633100000000001</c:v>
                </c:pt>
                <c:pt idx="44">
                  <c:v>1.4669099999999999</c:v>
                </c:pt>
                <c:pt idx="45">
                  <c:v>1.47045</c:v>
                </c:pt>
                <c:pt idx="46">
                  <c:v>1.4739100000000001</c:v>
                </c:pt>
                <c:pt idx="47">
                  <c:v>1.4773099999999999</c:v>
                </c:pt>
                <c:pt idx="48">
                  <c:v>1.48064</c:v>
                </c:pt>
                <c:pt idx="49">
                  <c:v>1.4839</c:v>
                </c:pt>
                <c:pt idx="50">
                  <c:v>1.48709</c:v>
                </c:pt>
                <c:pt idx="51">
                  <c:v>1.49021</c:v>
                </c:pt>
                <c:pt idx="52">
                  <c:v>1.49326</c:v>
                </c:pt>
                <c:pt idx="53">
                  <c:v>1.4962500000000001</c:v>
                </c:pt>
                <c:pt idx="54">
                  <c:v>1.4991699999999999</c:v>
                </c:pt>
                <c:pt idx="55">
                  <c:v>1.5020100000000001</c:v>
                </c:pt>
                <c:pt idx="56">
                  <c:v>1.5047900000000001</c:v>
                </c:pt>
                <c:pt idx="57">
                  <c:v>1.5075000000000001</c:v>
                </c:pt>
                <c:pt idx="58">
                  <c:v>1.5101500000000001</c:v>
                </c:pt>
                <c:pt idx="59">
                  <c:v>1.5127200000000001</c:v>
                </c:pt>
                <c:pt idx="60">
                  <c:v>1.5152300000000001</c:v>
                </c:pt>
              </c:numCache>
            </c:numRef>
          </c:val>
          <c:smooth val="0"/>
          <c:extLst>
            <c:ext xmlns:c16="http://schemas.microsoft.com/office/drawing/2014/chart" uri="{C3380CC4-5D6E-409C-BE32-E72D297353CC}">
              <c16:uniqueId val="{0000009D-8A3C-4863-A2DA-1368BC872E27}"/>
            </c:ext>
          </c:extLst>
        </c:ser>
        <c:ser>
          <c:idx val="158"/>
          <c:order val="158"/>
          <c:spPr>
            <a:ln w="28575" cap="rnd" cmpd="sng" algn="ctr">
              <a:solidFill>
                <a:schemeClr val="accent1">
                  <a:tint val="82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[figure_Note.xlsx]sim!$A$160:$BI$160</c:f>
              <c:numCache>
                <c:formatCode>General</c:formatCode>
                <c:ptCount val="61"/>
                <c:pt idx="1">
                  <c:v>1.25</c:v>
                </c:pt>
                <c:pt idx="2">
                  <c:v>1.24309</c:v>
                </c:pt>
                <c:pt idx="3">
                  <c:v>1.23641</c:v>
                </c:pt>
                <c:pt idx="4">
                  <c:v>1.22997</c:v>
                </c:pt>
                <c:pt idx="5">
                  <c:v>1.2237499999999999</c:v>
                </c:pt>
                <c:pt idx="6">
                  <c:v>1.21777</c:v>
                </c:pt>
                <c:pt idx="7">
                  <c:v>1.21201</c:v>
                </c:pt>
                <c:pt idx="8">
                  <c:v>1.2064900000000001</c:v>
                </c:pt>
                <c:pt idx="9">
                  <c:v>1.2012</c:v>
                </c:pt>
                <c:pt idx="10">
                  <c:v>1.1961299999999999</c:v>
                </c:pt>
                <c:pt idx="11">
                  <c:v>1.1913</c:v>
                </c:pt>
                <c:pt idx="12">
                  <c:v>1.1867000000000001</c:v>
                </c:pt>
                <c:pt idx="13">
                  <c:v>1.1823300000000001</c:v>
                </c:pt>
                <c:pt idx="14">
                  <c:v>1.1781900000000001</c:v>
                </c:pt>
                <c:pt idx="15">
                  <c:v>1.1742900000000001</c:v>
                </c:pt>
                <c:pt idx="16">
                  <c:v>1.1706099999999999</c:v>
                </c:pt>
                <c:pt idx="17">
                  <c:v>1.16716</c:v>
                </c:pt>
                <c:pt idx="18">
                  <c:v>1.16394</c:v>
                </c:pt>
                <c:pt idx="19">
                  <c:v>1.16096</c:v>
                </c:pt>
                <c:pt idx="20">
                  <c:v>1.1581999999999999</c:v>
                </c:pt>
                <c:pt idx="21">
                  <c:v>1.15568</c:v>
                </c:pt>
                <c:pt idx="22">
                  <c:v>1.1533899999999999</c:v>
                </c:pt>
                <c:pt idx="23">
                  <c:v>1.1513199999999999</c:v>
                </c:pt>
                <c:pt idx="24">
                  <c:v>1.1494899999999999</c:v>
                </c:pt>
                <c:pt idx="25">
                  <c:v>1.1478900000000001</c:v>
                </c:pt>
                <c:pt idx="26">
                  <c:v>1.14652</c:v>
                </c:pt>
                <c:pt idx="27">
                  <c:v>1.1453800000000001</c:v>
                </c:pt>
                <c:pt idx="28">
                  <c:v>1.1444700000000001</c:v>
                </c:pt>
                <c:pt idx="29">
                  <c:v>1.1437900000000001</c:v>
                </c:pt>
                <c:pt idx="30">
                  <c:v>1.14334</c:v>
                </c:pt>
                <c:pt idx="31">
                  <c:v>1.14313</c:v>
                </c:pt>
                <c:pt idx="32">
                  <c:v>1.14314</c:v>
                </c:pt>
                <c:pt idx="33">
                  <c:v>1.1433800000000001</c:v>
                </c:pt>
                <c:pt idx="34">
                  <c:v>1.1438600000000001</c:v>
                </c:pt>
                <c:pt idx="35">
                  <c:v>1.1445700000000001</c:v>
                </c:pt>
                <c:pt idx="36">
                  <c:v>1.1455</c:v>
                </c:pt>
                <c:pt idx="37">
                  <c:v>1.1466700000000001</c:v>
                </c:pt>
                <c:pt idx="38">
                  <c:v>1.1480699999999999</c:v>
                </c:pt>
                <c:pt idx="39">
                  <c:v>1.1496999999999999</c:v>
                </c:pt>
                <c:pt idx="40">
                  <c:v>1.1515599999999999</c:v>
                </c:pt>
                <c:pt idx="41">
                  <c:v>1.1536500000000001</c:v>
                </c:pt>
                <c:pt idx="42">
                  <c:v>1.1559699999999999</c:v>
                </c:pt>
                <c:pt idx="43">
                  <c:v>1.15852</c:v>
                </c:pt>
                <c:pt idx="44">
                  <c:v>1.1613</c:v>
                </c:pt>
                <c:pt idx="45">
                  <c:v>1.16431</c:v>
                </c:pt>
                <c:pt idx="46">
                  <c:v>1.1675599999999999</c:v>
                </c:pt>
                <c:pt idx="47">
                  <c:v>1.17103</c:v>
                </c:pt>
                <c:pt idx="48">
                  <c:v>1.1747399999999999</c:v>
                </c:pt>
                <c:pt idx="49">
                  <c:v>1.1786700000000001</c:v>
                </c:pt>
                <c:pt idx="50">
                  <c:v>1.1828399999999999</c:v>
                </c:pt>
                <c:pt idx="51">
                  <c:v>1.1872400000000001</c:v>
                </c:pt>
                <c:pt idx="52">
                  <c:v>1.19187</c:v>
                </c:pt>
                <c:pt idx="53">
                  <c:v>1.19672</c:v>
                </c:pt>
                <c:pt idx="54">
                  <c:v>1.20181</c:v>
                </c:pt>
                <c:pt idx="55">
                  <c:v>1.20713</c:v>
                </c:pt>
                <c:pt idx="56">
                  <c:v>1.21269</c:v>
                </c:pt>
                <c:pt idx="57">
                  <c:v>1.2184699999999999</c:v>
                </c:pt>
                <c:pt idx="58">
                  <c:v>1.22448</c:v>
                </c:pt>
                <c:pt idx="59">
                  <c:v>1.23072</c:v>
                </c:pt>
                <c:pt idx="60">
                  <c:v>1.2372000000000001</c:v>
                </c:pt>
              </c:numCache>
            </c:numRef>
          </c:val>
          <c:smooth val="0"/>
          <c:extLst>
            <c:ext xmlns:c16="http://schemas.microsoft.com/office/drawing/2014/chart" uri="{C3380CC4-5D6E-409C-BE32-E72D297353CC}">
              <c16:uniqueId val="{0000009E-8A3C-4863-A2DA-1368BC872E27}"/>
            </c:ext>
          </c:extLst>
        </c:ser>
        <c:ser>
          <c:idx val="159"/>
          <c:order val="159"/>
          <c:spPr>
            <a:ln w="28575" cap="rnd" cmpd="sng" algn="ctr">
              <a:solidFill>
                <a:schemeClr val="accent1">
                  <a:tint val="81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[figure_Note.xlsx]sim!$A$161:$BI$161</c:f>
              <c:numCache>
                <c:formatCode>General</c:formatCode>
                <c:ptCount val="61"/>
                <c:pt idx="1">
                  <c:v>1.25</c:v>
                </c:pt>
                <c:pt idx="2">
                  <c:v>1.2520800000000001</c:v>
                </c:pt>
                <c:pt idx="3">
                  <c:v>1.25427</c:v>
                </c:pt>
                <c:pt idx="4">
                  <c:v>1.25658</c:v>
                </c:pt>
                <c:pt idx="5">
                  <c:v>1.2589900000000001</c:v>
                </c:pt>
                <c:pt idx="6">
                  <c:v>1.26152</c:v>
                </c:pt>
                <c:pt idx="7">
                  <c:v>1.26416</c:v>
                </c:pt>
                <c:pt idx="8">
                  <c:v>1.26691</c:v>
                </c:pt>
                <c:pt idx="9">
                  <c:v>1.2697700000000001</c:v>
                </c:pt>
                <c:pt idx="10">
                  <c:v>1.27275</c:v>
                </c:pt>
                <c:pt idx="11">
                  <c:v>1.27583</c:v>
                </c:pt>
                <c:pt idx="12">
                  <c:v>1.2790299999999999</c:v>
                </c:pt>
                <c:pt idx="13">
                  <c:v>1.28233</c:v>
                </c:pt>
                <c:pt idx="14">
                  <c:v>1.2857499999999999</c:v>
                </c:pt>
                <c:pt idx="15">
                  <c:v>1.28928</c:v>
                </c:pt>
                <c:pt idx="16">
                  <c:v>1.2929299999999999</c:v>
                </c:pt>
                <c:pt idx="17">
                  <c:v>1.2966800000000001</c:v>
                </c:pt>
                <c:pt idx="18">
                  <c:v>1.3005500000000001</c:v>
                </c:pt>
                <c:pt idx="19">
                  <c:v>1.3045199999999999</c:v>
                </c:pt>
                <c:pt idx="20">
                  <c:v>1.3086100000000001</c:v>
                </c:pt>
                <c:pt idx="21">
                  <c:v>1.31281</c:v>
                </c:pt>
                <c:pt idx="22">
                  <c:v>1.3171200000000001</c:v>
                </c:pt>
                <c:pt idx="23">
                  <c:v>1.32155</c:v>
                </c:pt>
                <c:pt idx="24">
                  <c:v>1.3260799999999999</c:v>
                </c:pt>
                <c:pt idx="25">
                  <c:v>1.33073</c:v>
                </c:pt>
                <c:pt idx="26">
                  <c:v>1.3354900000000001</c:v>
                </c:pt>
                <c:pt idx="27">
                  <c:v>1.3403499999999999</c:v>
                </c:pt>
                <c:pt idx="28">
                  <c:v>1.34534</c:v>
                </c:pt>
                <c:pt idx="29">
                  <c:v>1.35043</c:v>
                </c:pt>
                <c:pt idx="30">
                  <c:v>1.3556299999999999</c:v>
                </c:pt>
                <c:pt idx="31">
                  <c:v>1.3609500000000001</c:v>
                </c:pt>
                <c:pt idx="32">
                  <c:v>1.3663700000000001</c:v>
                </c:pt>
                <c:pt idx="33">
                  <c:v>1.37191</c:v>
                </c:pt>
                <c:pt idx="34">
                  <c:v>1.3775599999999999</c:v>
                </c:pt>
                <c:pt idx="35">
                  <c:v>1.3833200000000001</c:v>
                </c:pt>
                <c:pt idx="36">
                  <c:v>1.3892</c:v>
                </c:pt>
                <c:pt idx="37">
                  <c:v>1.3951800000000001</c:v>
                </c:pt>
                <c:pt idx="38">
                  <c:v>1.4012800000000001</c:v>
                </c:pt>
                <c:pt idx="39">
                  <c:v>1.4074800000000001</c:v>
                </c:pt>
                <c:pt idx="40">
                  <c:v>1.4137999999999999</c:v>
                </c:pt>
                <c:pt idx="41">
                  <c:v>1.4202300000000001</c:v>
                </c:pt>
                <c:pt idx="42">
                  <c:v>1.4267700000000001</c:v>
                </c:pt>
                <c:pt idx="43">
                  <c:v>1.43343</c:v>
                </c:pt>
                <c:pt idx="44">
                  <c:v>1.4401900000000001</c:v>
                </c:pt>
                <c:pt idx="45">
                  <c:v>1.4470700000000001</c:v>
                </c:pt>
                <c:pt idx="46">
                  <c:v>1.4540599999999999</c:v>
                </c:pt>
                <c:pt idx="47">
                  <c:v>1.46116</c:v>
                </c:pt>
                <c:pt idx="48">
                  <c:v>1.46837</c:v>
                </c:pt>
                <c:pt idx="49">
                  <c:v>1.4756899999999999</c:v>
                </c:pt>
                <c:pt idx="50">
                  <c:v>1.48312</c:v>
                </c:pt>
                <c:pt idx="51">
                  <c:v>1.4906699999999999</c:v>
                </c:pt>
                <c:pt idx="52">
                  <c:v>1.4983299999999999</c:v>
                </c:pt>
                <c:pt idx="53">
                  <c:v>1.5061</c:v>
                </c:pt>
                <c:pt idx="54">
                  <c:v>1.5139800000000001</c:v>
                </c:pt>
                <c:pt idx="55">
                  <c:v>1.52197</c:v>
                </c:pt>
                <c:pt idx="56">
                  <c:v>1.53007</c:v>
                </c:pt>
                <c:pt idx="57">
                  <c:v>1.5382800000000001</c:v>
                </c:pt>
                <c:pt idx="58">
                  <c:v>1.54661</c:v>
                </c:pt>
                <c:pt idx="59">
                  <c:v>1.55505</c:v>
                </c:pt>
                <c:pt idx="60">
                  <c:v>1.5636000000000001</c:v>
                </c:pt>
              </c:numCache>
            </c:numRef>
          </c:val>
          <c:smooth val="0"/>
          <c:extLst>
            <c:ext xmlns:c16="http://schemas.microsoft.com/office/drawing/2014/chart" uri="{C3380CC4-5D6E-409C-BE32-E72D297353CC}">
              <c16:uniqueId val="{0000009F-8A3C-4863-A2DA-1368BC872E27}"/>
            </c:ext>
          </c:extLst>
        </c:ser>
        <c:ser>
          <c:idx val="160"/>
          <c:order val="160"/>
          <c:spPr>
            <a:ln w="28575" cap="rnd" cmpd="sng" algn="ctr">
              <a:solidFill>
                <a:schemeClr val="accent1">
                  <a:tint val="81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[figure_Note.xlsx]sim!$A$162:$BI$162</c:f>
              <c:numCache>
                <c:formatCode>General</c:formatCode>
                <c:ptCount val="61"/>
                <c:pt idx="1">
                  <c:v>1.25</c:v>
                </c:pt>
                <c:pt idx="2">
                  <c:v>1.25864</c:v>
                </c:pt>
                <c:pt idx="3">
                  <c:v>1.26691</c:v>
                </c:pt>
                <c:pt idx="4">
                  <c:v>1.2747900000000001</c:v>
                </c:pt>
                <c:pt idx="5">
                  <c:v>1.2823</c:v>
                </c:pt>
                <c:pt idx="6">
                  <c:v>1.28942</c:v>
                </c:pt>
                <c:pt idx="7">
                  <c:v>1.29616</c:v>
                </c:pt>
                <c:pt idx="8">
                  <c:v>1.30253</c:v>
                </c:pt>
                <c:pt idx="9">
                  <c:v>1.3085100000000001</c:v>
                </c:pt>
                <c:pt idx="10">
                  <c:v>1.31412</c:v>
                </c:pt>
                <c:pt idx="11">
                  <c:v>1.31934</c:v>
                </c:pt>
                <c:pt idx="12">
                  <c:v>1.32419</c:v>
                </c:pt>
                <c:pt idx="13">
                  <c:v>1.3286500000000001</c:v>
                </c:pt>
                <c:pt idx="14">
                  <c:v>1.33273</c:v>
                </c:pt>
                <c:pt idx="15">
                  <c:v>1.3364400000000001</c:v>
                </c:pt>
                <c:pt idx="16">
                  <c:v>1.3397600000000001</c:v>
                </c:pt>
                <c:pt idx="17">
                  <c:v>1.3427100000000001</c:v>
                </c:pt>
                <c:pt idx="18">
                  <c:v>1.34527</c:v>
                </c:pt>
                <c:pt idx="19">
                  <c:v>1.3474600000000001</c:v>
                </c:pt>
                <c:pt idx="20">
                  <c:v>1.3492599999999999</c:v>
                </c:pt>
                <c:pt idx="21">
                  <c:v>1.3506899999999999</c:v>
                </c:pt>
                <c:pt idx="22">
                  <c:v>1.3517399999999999</c:v>
                </c:pt>
                <c:pt idx="23">
                  <c:v>1.3524</c:v>
                </c:pt>
                <c:pt idx="24">
                  <c:v>1.3526899999999999</c:v>
                </c:pt>
                <c:pt idx="25">
                  <c:v>1.35259</c:v>
                </c:pt>
                <c:pt idx="26">
                  <c:v>1.35212</c:v>
                </c:pt>
                <c:pt idx="27">
                  <c:v>1.3512599999999999</c:v>
                </c:pt>
                <c:pt idx="28">
                  <c:v>1.3500300000000001</c:v>
                </c:pt>
                <c:pt idx="29">
                  <c:v>1.3484100000000001</c:v>
                </c:pt>
                <c:pt idx="30">
                  <c:v>1.34642</c:v>
                </c:pt>
                <c:pt idx="31">
                  <c:v>1.34405</c:v>
                </c:pt>
                <c:pt idx="32">
                  <c:v>1.3412900000000001</c:v>
                </c:pt>
                <c:pt idx="33">
                  <c:v>1.33816</c:v>
                </c:pt>
                <c:pt idx="34">
                  <c:v>1.3346499999999999</c:v>
                </c:pt>
                <c:pt idx="35">
                  <c:v>1.3307500000000001</c:v>
                </c:pt>
                <c:pt idx="36">
                  <c:v>1.3264800000000001</c:v>
                </c:pt>
                <c:pt idx="37">
                  <c:v>1.32182</c:v>
                </c:pt>
                <c:pt idx="38">
                  <c:v>1.3167899999999999</c:v>
                </c:pt>
                <c:pt idx="39">
                  <c:v>1.31138</c:v>
                </c:pt>
                <c:pt idx="40">
                  <c:v>1.30558</c:v>
                </c:pt>
                <c:pt idx="41">
                  <c:v>1.29941</c:v>
                </c:pt>
                <c:pt idx="42">
                  <c:v>1.2928599999999999</c:v>
                </c:pt>
                <c:pt idx="43">
                  <c:v>1.28592</c:v>
                </c:pt>
                <c:pt idx="44">
                  <c:v>1.27861</c:v>
                </c:pt>
                <c:pt idx="45">
                  <c:v>1.27092</c:v>
                </c:pt>
                <c:pt idx="46">
                  <c:v>1.26285</c:v>
                </c:pt>
                <c:pt idx="47">
                  <c:v>1.2543899999999999</c:v>
                </c:pt>
                <c:pt idx="48">
                  <c:v>1.24556</c:v>
                </c:pt>
                <c:pt idx="49">
                  <c:v>1.2363500000000001</c:v>
                </c:pt>
                <c:pt idx="50">
                  <c:v>1.2267600000000001</c:v>
                </c:pt>
                <c:pt idx="51">
                  <c:v>1.21678</c:v>
                </c:pt>
                <c:pt idx="52">
                  <c:v>1.2064299999999999</c:v>
                </c:pt>
                <c:pt idx="53">
                  <c:v>1.1957</c:v>
                </c:pt>
                <c:pt idx="54">
                  <c:v>1.18459</c:v>
                </c:pt>
                <c:pt idx="55">
                  <c:v>1.17309</c:v>
                </c:pt>
                <c:pt idx="56">
                  <c:v>1.1612199999999999</c:v>
                </c:pt>
                <c:pt idx="57">
                  <c:v>1.14897</c:v>
                </c:pt>
                <c:pt idx="58">
                  <c:v>1.1363399999999999</c:v>
                </c:pt>
                <c:pt idx="59">
                  <c:v>1.1233299999999999</c:v>
                </c:pt>
                <c:pt idx="60">
                  <c:v>1.1099399999999999</c:v>
                </c:pt>
              </c:numCache>
            </c:numRef>
          </c:val>
          <c:smooth val="0"/>
          <c:extLst>
            <c:ext xmlns:c16="http://schemas.microsoft.com/office/drawing/2014/chart" uri="{C3380CC4-5D6E-409C-BE32-E72D297353CC}">
              <c16:uniqueId val="{000000A0-8A3C-4863-A2DA-1368BC872E27}"/>
            </c:ext>
          </c:extLst>
        </c:ser>
        <c:ser>
          <c:idx val="161"/>
          <c:order val="161"/>
          <c:spPr>
            <a:ln w="28575" cap="rnd" cmpd="sng" algn="ctr">
              <a:solidFill>
                <a:schemeClr val="accent1">
                  <a:tint val="80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[figure_Note.xlsx]sim!$A$163:$BI$163</c:f>
              <c:numCache>
                <c:formatCode>General</c:formatCode>
                <c:ptCount val="61"/>
                <c:pt idx="1">
                  <c:v>1.25</c:v>
                </c:pt>
                <c:pt idx="2">
                  <c:v>1.2615700000000001</c:v>
                </c:pt>
                <c:pt idx="3">
                  <c:v>1.27268</c:v>
                </c:pt>
                <c:pt idx="4">
                  <c:v>1.2833300000000001</c:v>
                </c:pt>
                <c:pt idx="5">
                  <c:v>1.29352</c:v>
                </c:pt>
                <c:pt idx="6">
                  <c:v>1.3032600000000001</c:v>
                </c:pt>
                <c:pt idx="7">
                  <c:v>1.31254</c:v>
                </c:pt>
                <c:pt idx="8">
                  <c:v>1.3213699999999999</c:v>
                </c:pt>
                <c:pt idx="9">
                  <c:v>1.3297399999999999</c:v>
                </c:pt>
                <c:pt idx="10">
                  <c:v>1.33765</c:v>
                </c:pt>
                <c:pt idx="11">
                  <c:v>1.34511</c:v>
                </c:pt>
                <c:pt idx="12">
                  <c:v>1.3521099999999999</c:v>
                </c:pt>
                <c:pt idx="13">
                  <c:v>1.3586499999999999</c:v>
                </c:pt>
                <c:pt idx="14">
                  <c:v>1.36473</c:v>
                </c:pt>
                <c:pt idx="15">
                  <c:v>1.37036</c:v>
                </c:pt>
                <c:pt idx="16">
                  <c:v>1.3755299999999999</c:v>
                </c:pt>
                <c:pt idx="17">
                  <c:v>1.38025</c:v>
                </c:pt>
                <c:pt idx="18">
                  <c:v>1.3845099999999999</c:v>
                </c:pt>
                <c:pt idx="19">
                  <c:v>1.3883099999999999</c:v>
                </c:pt>
                <c:pt idx="20">
                  <c:v>1.3916500000000001</c:v>
                </c:pt>
                <c:pt idx="21">
                  <c:v>1.3945399999999999</c:v>
                </c:pt>
                <c:pt idx="22">
                  <c:v>1.39697</c:v>
                </c:pt>
                <c:pt idx="23">
                  <c:v>1.3989499999999999</c:v>
                </c:pt>
                <c:pt idx="24">
                  <c:v>1.4004700000000001</c:v>
                </c:pt>
                <c:pt idx="25">
                  <c:v>1.4015299999999999</c:v>
                </c:pt>
                <c:pt idx="26">
                  <c:v>1.4021300000000001</c:v>
                </c:pt>
                <c:pt idx="27">
                  <c:v>1.40228</c:v>
                </c:pt>
                <c:pt idx="28">
                  <c:v>1.4019699999999999</c:v>
                </c:pt>
                <c:pt idx="29">
                  <c:v>1.4012100000000001</c:v>
                </c:pt>
                <c:pt idx="30">
                  <c:v>1.3999900000000001</c:v>
                </c:pt>
                <c:pt idx="31">
                  <c:v>1.3983099999999999</c:v>
                </c:pt>
                <c:pt idx="32">
                  <c:v>1.3961699999999999</c:v>
                </c:pt>
                <c:pt idx="33">
                  <c:v>1.39358</c:v>
                </c:pt>
                <c:pt idx="34">
                  <c:v>1.39053</c:v>
                </c:pt>
                <c:pt idx="35">
                  <c:v>1.3870199999999999</c:v>
                </c:pt>
                <c:pt idx="36">
                  <c:v>1.38306</c:v>
                </c:pt>
                <c:pt idx="37">
                  <c:v>1.3786400000000001</c:v>
                </c:pt>
                <c:pt idx="38">
                  <c:v>1.3737699999999999</c:v>
                </c:pt>
                <c:pt idx="39">
                  <c:v>1.36843</c:v>
                </c:pt>
                <c:pt idx="40">
                  <c:v>1.3626499999999999</c:v>
                </c:pt>
                <c:pt idx="41">
                  <c:v>1.3564000000000001</c:v>
                </c:pt>
                <c:pt idx="42">
                  <c:v>1.3496999999999999</c:v>
                </c:pt>
                <c:pt idx="43">
                  <c:v>1.3425400000000001</c:v>
                </c:pt>
                <c:pt idx="44">
                  <c:v>1.3349200000000001</c:v>
                </c:pt>
                <c:pt idx="45">
                  <c:v>1.3268500000000001</c:v>
                </c:pt>
                <c:pt idx="46">
                  <c:v>1.3183199999999999</c:v>
                </c:pt>
                <c:pt idx="47">
                  <c:v>1.3093300000000001</c:v>
                </c:pt>
                <c:pt idx="48">
                  <c:v>1.29989</c:v>
                </c:pt>
                <c:pt idx="49">
                  <c:v>1.28999</c:v>
                </c:pt>
                <c:pt idx="50">
                  <c:v>1.27963</c:v>
                </c:pt>
                <c:pt idx="51">
                  <c:v>1.2688200000000001</c:v>
                </c:pt>
                <c:pt idx="52">
                  <c:v>1.2575499999999999</c:v>
                </c:pt>
                <c:pt idx="53">
                  <c:v>1.2458199999999999</c:v>
                </c:pt>
                <c:pt idx="54">
                  <c:v>1.2336400000000001</c:v>
                </c:pt>
                <c:pt idx="55">
                  <c:v>1.2210000000000001</c:v>
                </c:pt>
                <c:pt idx="56">
                  <c:v>1.2079</c:v>
                </c:pt>
                <c:pt idx="57">
                  <c:v>1.19435</c:v>
                </c:pt>
                <c:pt idx="58">
                  <c:v>1.1803399999999999</c:v>
                </c:pt>
                <c:pt idx="59">
                  <c:v>1.16587</c:v>
                </c:pt>
                <c:pt idx="60">
                  <c:v>1.1509499999999999</c:v>
                </c:pt>
              </c:numCache>
            </c:numRef>
          </c:val>
          <c:smooth val="0"/>
          <c:extLst>
            <c:ext xmlns:c16="http://schemas.microsoft.com/office/drawing/2014/chart" uri="{C3380CC4-5D6E-409C-BE32-E72D297353CC}">
              <c16:uniqueId val="{000000A1-8A3C-4863-A2DA-1368BC872E27}"/>
            </c:ext>
          </c:extLst>
        </c:ser>
        <c:ser>
          <c:idx val="162"/>
          <c:order val="162"/>
          <c:spPr>
            <a:ln w="28575" cap="rnd" cmpd="sng" algn="ctr">
              <a:solidFill>
                <a:schemeClr val="accent1">
                  <a:tint val="80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[figure_Note.xlsx]sim!$A$164:$BI$164</c:f>
              <c:numCache>
                <c:formatCode>General</c:formatCode>
                <c:ptCount val="61"/>
                <c:pt idx="1">
                  <c:v>1.25</c:v>
                </c:pt>
                <c:pt idx="2">
                  <c:v>1.25112</c:v>
                </c:pt>
                <c:pt idx="3">
                  <c:v>1.25221</c:v>
                </c:pt>
                <c:pt idx="4">
                  <c:v>1.2532700000000001</c:v>
                </c:pt>
                <c:pt idx="5">
                  <c:v>1.2543</c:v>
                </c:pt>
                <c:pt idx="6">
                  <c:v>1.2553099999999999</c:v>
                </c:pt>
                <c:pt idx="7">
                  <c:v>1.2562899999999999</c:v>
                </c:pt>
                <c:pt idx="8">
                  <c:v>1.2572399999999999</c:v>
                </c:pt>
                <c:pt idx="9">
                  <c:v>1.25817</c:v>
                </c:pt>
                <c:pt idx="10">
                  <c:v>1.2590600000000001</c:v>
                </c:pt>
                <c:pt idx="11">
                  <c:v>1.25993</c:v>
                </c:pt>
                <c:pt idx="12">
                  <c:v>1.2607699999999999</c:v>
                </c:pt>
                <c:pt idx="13">
                  <c:v>1.26159</c:v>
                </c:pt>
                <c:pt idx="14">
                  <c:v>1.26237</c:v>
                </c:pt>
                <c:pt idx="15">
                  <c:v>1.2631300000000001</c:v>
                </c:pt>
                <c:pt idx="16">
                  <c:v>1.26386</c:v>
                </c:pt>
                <c:pt idx="17">
                  <c:v>1.2645599999999999</c:v>
                </c:pt>
                <c:pt idx="18">
                  <c:v>1.2652399999999999</c:v>
                </c:pt>
                <c:pt idx="19">
                  <c:v>1.26589</c:v>
                </c:pt>
                <c:pt idx="20">
                  <c:v>1.26651</c:v>
                </c:pt>
                <c:pt idx="21">
                  <c:v>1.2670999999999999</c:v>
                </c:pt>
                <c:pt idx="22">
                  <c:v>1.26766</c:v>
                </c:pt>
                <c:pt idx="23">
                  <c:v>1.2682</c:v>
                </c:pt>
                <c:pt idx="24">
                  <c:v>1.26871</c:v>
                </c:pt>
                <c:pt idx="25">
                  <c:v>1.26919</c:v>
                </c:pt>
                <c:pt idx="26">
                  <c:v>1.2696400000000001</c:v>
                </c:pt>
                <c:pt idx="27">
                  <c:v>1.27007</c:v>
                </c:pt>
                <c:pt idx="28">
                  <c:v>1.27047</c:v>
                </c:pt>
                <c:pt idx="29">
                  <c:v>1.27084</c:v>
                </c:pt>
                <c:pt idx="30">
                  <c:v>1.27118</c:v>
                </c:pt>
                <c:pt idx="31">
                  <c:v>1.2715000000000001</c:v>
                </c:pt>
                <c:pt idx="32">
                  <c:v>1.27179</c:v>
                </c:pt>
                <c:pt idx="33">
                  <c:v>1.2720499999999999</c:v>
                </c:pt>
                <c:pt idx="34">
                  <c:v>1.2722800000000001</c:v>
                </c:pt>
                <c:pt idx="35">
                  <c:v>1.2724899999999999</c:v>
                </c:pt>
                <c:pt idx="36">
                  <c:v>1.2726599999999999</c:v>
                </c:pt>
                <c:pt idx="37">
                  <c:v>1.27281</c:v>
                </c:pt>
                <c:pt idx="38">
                  <c:v>1.2729299999999999</c:v>
                </c:pt>
                <c:pt idx="39">
                  <c:v>1.2730300000000001</c:v>
                </c:pt>
                <c:pt idx="40">
                  <c:v>1.2730999999999999</c:v>
                </c:pt>
                <c:pt idx="41">
                  <c:v>1.2731300000000001</c:v>
                </c:pt>
                <c:pt idx="42">
                  <c:v>1.27315</c:v>
                </c:pt>
                <c:pt idx="43">
                  <c:v>1.2731300000000001</c:v>
                </c:pt>
                <c:pt idx="44">
                  <c:v>1.2730900000000001</c:v>
                </c:pt>
                <c:pt idx="45">
                  <c:v>1.27301</c:v>
                </c:pt>
                <c:pt idx="46">
                  <c:v>1.27291</c:v>
                </c:pt>
                <c:pt idx="47">
                  <c:v>1.2727900000000001</c:v>
                </c:pt>
                <c:pt idx="48">
                  <c:v>1.2726299999999999</c:v>
                </c:pt>
                <c:pt idx="49">
                  <c:v>1.2724500000000001</c:v>
                </c:pt>
                <c:pt idx="50">
                  <c:v>1.27224</c:v>
                </c:pt>
                <c:pt idx="51">
                  <c:v>1.272</c:v>
                </c:pt>
                <c:pt idx="52">
                  <c:v>1.2717400000000001</c:v>
                </c:pt>
                <c:pt idx="53">
                  <c:v>1.27145</c:v>
                </c:pt>
                <c:pt idx="54">
                  <c:v>1.2711300000000001</c:v>
                </c:pt>
                <c:pt idx="55">
                  <c:v>1.27078</c:v>
                </c:pt>
                <c:pt idx="56">
                  <c:v>1.2704</c:v>
                </c:pt>
                <c:pt idx="57">
                  <c:v>1.27</c:v>
                </c:pt>
                <c:pt idx="58">
                  <c:v>1.2695700000000001</c:v>
                </c:pt>
                <c:pt idx="59">
                  <c:v>1.26911</c:v>
                </c:pt>
                <c:pt idx="60">
                  <c:v>1.2686200000000001</c:v>
                </c:pt>
              </c:numCache>
            </c:numRef>
          </c:val>
          <c:smooth val="0"/>
          <c:extLst>
            <c:ext xmlns:c16="http://schemas.microsoft.com/office/drawing/2014/chart" uri="{C3380CC4-5D6E-409C-BE32-E72D297353CC}">
              <c16:uniqueId val="{000000A2-8A3C-4863-A2DA-1368BC872E27}"/>
            </c:ext>
          </c:extLst>
        </c:ser>
        <c:ser>
          <c:idx val="163"/>
          <c:order val="163"/>
          <c:spPr>
            <a:ln w="28575" cap="rnd" cmpd="sng" algn="ctr">
              <a:solidFill>
                <a:schemeClr val="accent1">
                  <a:tint val="79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[figure_Note.xlsx]sim!$A$165:$BI$165</c:f>
              <c:numCache>
                <c:formatCode>General</c:formatCode>
                <c:ptCount val="61"/>
                <c:pt idx="1">
                  <c:v>1.25</c:v>
                </c:pt>
                <c:pt idx="2">
                  <c:v>1.2440100000000001</c:v>
                </c:pt>
                <c:pt idx="3">
                  <c:v>1.23817</c:v>
                </c:pt>
                <c:pt idx="4">
                  <c:v>1.23247</c:v>
                </c:pt>
                <c:pt idx="5">
                  <c:v>1.2269099999999999</c:v>
                </c:pt>
                <c:pt idx="6">
                  <c:v>1.2215</c:v>
                </c:pt>
                <c:pt idx="7">
                  <c:v>1.2162299999999999</c:v>
                </c:pt>
                <c:pt idx="8">
                  <c:v>1.2111000000000001</c:v>
                </c:pt>
                <c:pt idx="9">
                  <c:v>1.20611</c:v>
                </c:pt>
                <c:pt idx="10">
                  <c:v>1.2012700000000001</c:v>
                </c:pt>
                <c:pt idx="11">
                  <c:v>1.1965699999999999</c:v>
                </c:pt>
                <c:pt idx="12">
                  <c:v>1.1920200000000001</c:v>
                </c:pt>
                <c:pt idx="13">
                  <c:v>1.1876100000000001</c:v>
                </c:pt>
                <c:pt idx="14">
                  <c:v>1.1833400000000001</c:v>
                </c:pt>
                <c:pt idx="15">
                  <c:v>1.1792100000000001</c:v>
                </c:pt>
                <c:pt idx="16">
                  <c:v>1.17523</c:v>
                </c:pt>
                <c:pt idx="17">
                  <c:v>1.1713899999999999</c:v>
                </c:pt>
                <c:pt idx="18">
                  <c:v>1.1676899999999999</c:v>
                </c:pt>
                <c:pt idx="19">
                  <c:v>1.16414</c:v>
                </c:pt>
                <c:pt idx="20">
                  <c:v>1.16072</c:v>
                </c:pt>
                <c:pt idx="21">
                  <c:v>1.1574599999999999</c:v>
                </c:pt>
                <c:pt idx="22">
                  <c:v>1.1543300000000001</c:v>
                </c:pt>
                <c:pt idx="23">
                  <c:v>1.1513500000000001</c:v>
                </c:pt>
                <c:pt idx="24">
                  <c:v>1.1485099999999999</c:v>
                </c:pt>
                <c:pt idx="25">
                  <c:v>1.1458200000000001</c:v>
                </c:pt>
                <c:pt idx="26">
                  <c:v>1.14327</c:v>
                </c:pt>
                <c:pt idx="27">
                  <c:v>1.14086</c:v>
                </c:pt>
                <c:pt idx="28">
                  <c:v>1.13859</c:v>
                </c:pt>
                <c:pt idx="29">
                  <c:v>1.1364700000000001</c:v>
                </c:pt>
                <c:pt idx="30">
                  <c:v>1.13449</c:v>
                </c:pt>
                <c:pt idx="31">
                  <c:v>1.1326499999999999</c:v>
                </c:pt>
                <c:pt idx="32">
                  <c:v>1.13096</c:v>
                </c:pt>
                <c:pt idx="33">
                  <c:v>1.12941</c:v>
                </c:pt>
                <c:pt idx="34">
                  <c:v>1.1279999999999999</c:v>
                </c:pt>
                <c:pt idx="35">
                  <c:v>1.1267400000000001</c:v>
                </c:pt>
                <c:pt idx="36">
                  <c:v>1.1256200000000001</c:v>
                </c:pt>
                <c:pt idx="37">
                  <c:v>1.1246400000000001</c:v>
                </c:pt>
                <c:pt idx="38">
                  <c:v>1.1237999999999999</c:v>
                </c:pt>
                <c:pt idx="39">
                  <c:v>1.1231100000000001</c:v>
                </c:pt>
                <c:pt idx="40">
                  <c:v>1.12256</c:v>
                </c:pt>
                <c:pt idx="41">
                  <c:v>1.12216</c:v>
                </c:pt>
                <c:pt idx="42">
                  <c:v>1.1218999999999999</c:v>
                </c:pt>
                <c:pt idx="43">
                  <c:v>1.12178</c:v>
                </c:pt>
                <c:pt idx="44">
                  <c:v>1.1217999999999999</c:v>
                </c:pt>
                <c:pt idx="45">
                  <c:v>1.1219699999999999</c:v>
                </c:pt>
                <c:pt idx="46">
                  <c:v>1.1222799999999999</c:v>
                </c:pt>
                <c:pt idx="47">
                  <c:v>1.12273</c:v>
                </c:pt>
                <c:pt idx="48">
                  <c:v>1.1233299999999999</c:v>
                </c:pt>
                <c:pt idx="49">
                  <c:v>1.1240699999999999</c:v>
                </c:pt>
                <c:pt idx="50">
                  <c:v>1.1249499999999999</c:v>
                </c:pt>
                <c:pt idx="51">
                  <c:v>1.1259699999999999</c:v>
                </c:pt>
                <c:pt idx="52">
                  <c:v>1.12714</c:v>
                </c:pt>
                <c:pt idx="53">
                  <c:v>1.12845</c:v>
                </c:pt>
                <c:pt idx="54">
                  <c:v>1.12991</c:v>
                </c:pt>
                <c:pt idx="55">
                  <c:v>1.13151</c:v>
                </c:pt>
                <c:pt idx="56">
                  <c:v>1.1332500000000001</c:v>
                </c:pt>
                <c:pt idx="57">
                  <c:v>1.13513</c:v>
                </c:pt>
                <c:pt idx="58">
                  <c:v>1.1371599999999999</c:v>
                </c:pt>
                <c:pt idx="59">
                  <c:v>1.13933</c:v>
                </c:pt>
                <c:pt idx="60">
                  <c:v>1.14164</c:v>
                </c:pt>
              </c:numCache>
            </c:numRef>
          </c:val>
          <c:smooth val="0"/>
          <c:extLst>
            <c:ext xmlns:c16="http://schemas.microsoft.com/office/drawing/2014/chart" uri="{C3380CC4-5D6E-409C-BE32-E72D297353CC}">
              <c16:uniqueId val="{000000A3-8A3C-4863-A2DA-1368BC872E27}"/>
            </c:ext>
          </c:extLst>
        </c:ser>
        <c:ser>
          <c:idx val="165"/>
          <c:order val="164"/>
          <c:spPr>
            <a:ln w="28575" cap="rnd" cmpd="sng" algn="ctr">
              <a:solidFill>
                <a:schemeClr val="accent1">
                  <a:tint val="78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[figure_Note.xlsx]sim!$A$167:$BI$167</c:f>
              <c:numCache>
                <c:formatCode>General</c:formatCode>
                <c:ptCount val="61"/>
                <c:pt idx="1">
                  <c:v>1.25</c:v>
                </c:pt>
                <c:pt idx="2">
                  <c:v>1.2490300000000001</c:v>
                </c:pt>
                <c:pt idx="3">
                  <c:v>1.2483500000000001</c:v>
                </c:pt>
                <c:pt idx="4">
                  <c:v>1.24794</c:v>
                </c:pt>
                <c:pt idx="5">
                  <c:v>1.2478199999999999</c:v>
                </c:pt>
                <c:pt idx="6">
                  <c:v>1.2479800000000001</c:v>
                </c:pt>
                <c:pt idx="7">
                  <c:v>1.24841</c:v>
                </c:pt>
                <c:pt idx="8">
                  <c:v>1.2491300000000001</c:v>
                </c:pt>
                <c:pt idx="9">
                  <c:v>1.25013</c:v>
                </c:pt>
                <c:pt idx="10">
                  <c:v>1.25142</c:v>
                </c:pt>
                <c:pt idx="11">
                  <c:v>1.25298</c:v>
                </c:pt>
                <c:pt idx="12">
                  <c:v>1.25482</c:v>
                </c:pt>
                <c:pt idx="13">
                  <c:v>1.25695</c:v>
                </c:pt>
                <c:pt idx="14">
                  <c:v>1.25935</c:v>
                </c:pt>
                <c:pt idx="15">
                  <c:v>1.2620400000000001</c:v>
                </c:pt>
                <c:pt idx="16">
                  <c:v>1.26501</c:v>
                </c:pt>
                <c:pt idx="17">
                  <c:v>1.2682599999999999</c:v>
                </c:pt>
                <c:pt idx="18">
                  <c:v>1.27179</c:v>
                </c:pt>
                <c:pt idx="19">
                  <c:v>1.2756000000000001</c:v>
                </c:pt>
                <c:pt idx="20">
                  <c:v>1.27969</c:v>
                </c:pt>
                <c:pt idx="21">
                  <c:v>1.28407</c:v>
                </c:pt>
                <c:pt idx="22">
                  <c:v>1.2887200000000001</c:v>
                </c:pt>
                <c:pt idx="23">
                  <c:v>1.29366</c:v>
                </c:pt>
                <c:pt idx="24">
                  <c:v>1.29887</c:v>
                </c:pt>
                <c:pt idx="25">
                  <c:v>1.30437</c:v>
                </c:pt>
                <c:pt idx="26">
                  <c:v>1.3101499999999999</c:v>
                </c:pt>
                <c:pt idx="27">
                  <c:v>1.3162100000000001</c:v>
                </c:pt>
                <c:pt idx="28">
                  <c:v>1.3225499999999999</c:v>
                </c:pt>
                <c:pt idx="29">
                  <c:v>1.32918</c:v>
                </c:pt>
                <c:pt idx="30">
                  <c:v>1.3360799999999999</c:v>
                </c:pt>
                <c:pt idx="31">
                  <c:v>1.34327</c:v>
                </c:pt>
                <c:pt idx="32">
                  <c:v>1.35073</c:v>
                </c:pt>
                <c:pt idx="33">
                  <c:v>1.3584799999999999</c:v>
                </c:pt>
                <c:pt idx="34">
                  <c:v>1.3665099999999999</c:v>
                </c:pt>
                <c:pt idx="35">
                  <c:v>1.3748199999999999</c:v>
                </c:pt>
                <c:pt idx="36">
                  <c:v>1.38341</c:v>
                </c:pt>
                <c:pt idx="37">
                  <c:v>1.39228</c:v>
                </c:pt>
                <c:pt idx="38">
                  <c:v>1.40143</c:v>
                </c:pt>
                <c:pt idx="39">
                  <c:v>1.41086</c:v>
                </c:pt>
                <c:pt idx="40">
                  <c:v>1.42058</c:v>
                </c:pt>
                <c:pt idx="41">
                  <c:v>1.43058</c:v>
                </c:pt>
                <c:pt idx="42">
                  <c:v>1.44085</c:v>
                </c:pt>
                <c:pt idx="43">
                  <c:v>1.4514100000000001</c:v>
                </c:pt>
                <c:pt idx="44">
                  <c:v>1.46225</c:v>
                </c:pt>
                <c:pt idx="45">
                  <c:v>1.4733700000000001</c:v>
                </c:pt>
                <c:pt idx="46">
                  <c:v>1.4847699999999999</c:v>
                </c:pt>
                <c:pt idx="47">
                  <c:v>1.4964500000000001</c:v>
                </c:pt>
                <c:pt idx="48">
                  <c:v>1.5084200000000001</c:v>
                </c:pt>
                <c:pt idx="49">
                  <c:v>1.5206599999999999</c:v>
                </c:pt>
                <c:pt idx="50">
                  <c:v>1.5331900000000001</c:v>
                </c:pt>
                <c:pt idx="51">
                  <c:v>1.546</c:v>
                </c:pt>
                <c:pt idx="52">
                  <c:v>1.55908</c:v>
                </c:pt>
                <c:pt idx="53">
                  <c:v>1.5724499999999999</c:v>
                </c:pt>
                <c:pt idx="54">
                  <c:v>1.5861000000000001</c:v>
                </c:pt>
                <c:pt idx="55">
                  <c:v>1.6000300000000001</c:v>
                </c:pt>
                <c:pt idx="56">
                  <c:v>1.61425</c:v>
                </c:pt>
                <c:pt idx="57">
                  <c:v>1.6287400000000001</c:v>
                </c:pt>
                <c:pt idx="58">
                  <c:v>1.6435200000000001</c:v>
                </c:pt>
                <c:pt idx="59">
                  <c:v>1.6585700000000001</c:v>
                </c:pt>
                <c:pt idx="60">
                  <c:v>1.67391</c:v>
                </c:pt>
              </c:numCache>
            </c:numRef>
          </c:val>
          <c:smooth val="0"/>
          <c:extLst>
            <c:ext xmlns:c16="http://schemas.microsoft.com/office/drawing/2014/chart" uri="{C3380CC4-5D6E-409C-BE32-E72D297353CC}">
              <c16:uniqueId val="{000000A4-8A3C-4863-A2DA-1368BC872E27}"/>
            </c:ext>
          </c:extLst>
        </c:ser>
        <c:ser>
          <c:idx val="166"/>
          <c:order val="165"/>
          <c:spPr>
            <a:ln w="28575" cap="rnd" cmpd="sng" algn="ctr">
              <a:solidFill>
                <a:schemeClr val="accent1">
                  <a:tint val="77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[figure_Note.xlsx]sim!$A$168:$BI$168</c:f>
              <c:numCache>
                <c:formatCode>General</c:formatCode>
                <c:ptCount val="61"/>
                <c:pt idx="1">
                  <c:v>1.25</c:v>
                </c:pt>
                <c:pt idx="2">
                  <c:v>1.26023</c:v>
                </c:pt>
                <c:pt idx="3">
                  <c:v>1.27044</c:v>
                </c:pt>
                <c:pt idx="4">
                  <c:v>1.2806299999999999</c:v>
                </c:pt>
                <c:pt idx="5">
                  <c:v>1.2907999999999999</c:v>
                </c:pt>
                <c:pt idx="6">
                  <c:v>1.30094</c:v>
                </c:pt>
                <c:pt idx="7">
                  <c:v>1.3110599999999999</c:v>
                </c:pt>
                <c:pt idx="8">
                  <c:v>1.32115</c:v>
                </c:pt>
                <c:pt idx="9">
                  <c:v>1.3312299999999999</c:v>
                </c:pt>
                <c:pt idx="10">
                  <c:v>1.34128</c:v>
                </c:pt>
                <c:pt idx="11">
                  <c:v>1.35131</c:v>
                </c:pt>
                <c:pt idx="12">
                  <c:v>1.36131</c:v>
                </c:pt>
                <c:pt idx="13">
                  <c:v>1.3712899999999999</c:v>
                </c:pt>
                <c:pt idx="14">
                  <c:v>1.3812500000000001</c:v>
                </c:pt>
                <c:pt idx="15">
                  <c:v>1.3911899999999999</c:v>
                </c:pt>
                <c:pt idx="16">
                  <c:v>1.4011</c:v>
                </c:pt>
                <c:pt idx="17">
                  <c:v>1.41099</c:v>
                </c:pt>
                <c:pt idx="18">
                  <c:v>1.4208499999999999</c:v>
                </c:pt>
                <c:pt idx="19">
                  <c:v>1.4307000000000001</c:v>
                </c:pt>
                <c:pt idx="20">
                  <c:v>1.44052</c:v>
                </c:pt>
                <c:pt idx="21">
                  <c:v>1.4503200000000001</c:v>
                </c:pt>
                <c:pt idx="22">
                  <c:v>1.4600900000000001</c:v>
                </c:pt>
                <c:pt idx="23">
                  <c:v>1.46984</c:v>
                </c:pt>
                <c:pt idx="24">
                  <c:v>1.4795700000000001</c:v>
                </c:pt>
                <c:pt idx="25">
                  <c:v>1.4892799999999999</c:v>
                </c:pt>
                <c:pt idx="26">
                  <c:v>1.4989600000000001</c:v>
                </c:pt>
                <c:pt idx="27">
                  <c:v>1.5086200000000001</c:v>
                </c:pt>
                <c:pt idx="28">
                  <c:v>1.5182599999999999</c:v>
                </c:pt>
                <c:pt idx="29">
                  <c:v>1.5278700000000001</c:v>
                </c:pt>
                <c:pt idx="30">
                  <c:v>1.5374699999999999</c:v>
                </c:pt>
                <c:pt idx="31">
                  <c:v>1.5470299999999999</c:v>
                </c:pt>
                <c:pt idx="32">
                  <c:v>1.5565800000000001</c:v>
                </c:pt>
                <c:pt idx="33">
                  <c:v>1.5661</c:v>
                </c:pt>
                <c:pt idx="34">
                  <c:v>1.5755999999999999</c:v>
                </c:pt>
                <c:pt idx="35">
                  <c:v>1.58508</c:v>
                </c:pt>
                <c:pt idx="36">
                  <c:v>1.59453</c:v>
                </c:pt>
                <c:pt idx="37">
                  <c:v>1.6039600000000001</c:v>
                </c:pt>
                <c:pt idx="38">
                  <c:v>1.61337</c:v>
                </c:pt>
                <c:pt idx="39">
                  <c:v>1.62276</c:v>
                </c:pt>
                <c:pt idx="40">
                  <c:v>1.63212</c:v>
                </c:pt>
                <c:pt idx="41">
                  <c:v>1.6414599999999999</c:v>
                </c:pt>
                <c:pt idx="42">
                  <c:v>1.6507700000000001</c:v>
                </c:pt>
                <c:pt idx="43">
                  <c:v>1.6600699999999999</c:v>
                </c:pt>
                <c:pt idx="44">
                  <c:v>1.66934</c:v>
                </c:pt>
                <c:pt idx="45">
                  <c:v>1.67858</c:v>
                </c:pt>
                <c:pt idx="46">
                  <c:v>1.68781</c:v>
                </c:pt>
                <c:pt idx="47">
                  <c:v>1.6970099999999999</c:v>
                </c:pt>
                <c:pt idx="48">
                  <c:v>1.7061900000000001</c:v>
                </c:pt>
                <c:pt idx="49">
                  <c:v>1.7153400000000001</c:v>
                </c:pt>
                <c:pt idx="50">
                  <c:v>1.72448</c:v>
                </c:pt>
                <c:pt idx="51">
                  <c:v>1.73359</c:v>
                </c:pt>
                <c:pt idx="52">
                  <c:v>1.7426699999999999</c:v>
                </c:pt>
                <c:pt idx="53">
                  <c:v>1.7517400000000001</c:v>
                </c:pt>
                <c:pt idx="54">
                  <c:v>1.76078</c:v>
                </c:pt>
                <c:pt idx="55">
                  <c:v>1.76979</c:v>
                </c:pt>
                <c:pt idx="56">
                  <c:v>1.7787900000000001</c:v>
                </c:pt>
                <c:pt idx="57">
                  <c:v>1.78776</c:v>
                </c:pt>
                <c:pt idx="58">
                  <c:v>1.79671</c:v>
                </c:pt>
                <c:pt idx="59">
                  <c:v>1.8056399999999999</c:v>
                </c:pt>
                <c:pt idx="60">
                  <c:v>1.81454</c:v>
                </c:pt>
              </c:numCache>
            </c:numRef>
          </c:val>
          <c:smooth val="0"/>
          <c:extLst>
            <c:ext xmlns:c16="http://schemas.microsoft.com/office/drawing/2014/chart" uri="{C3380CC4-5D6E-409C-BE32-E72D297353CC}">
              <c16:uniqueId val="{000000A5-8A3C-4863-A2DA-1368BC872E27}"/>
            </c:ext>
          </c:extLst>
        </c:ser>
        <c:ser>
          <c:idx val="167"/>
          <c:order val="166"/>
          <c:spPr>
            <a:ln w="28575" cap="rnd" cmpd="sng" algn="ctr">
              <a:solidFill>
                <a:schemeClr val="accent1">
                  <a:tint val="77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[figure_Note.xlsx]sim!$A$169:$BI$169</c:f>
              <c:numCache>
                <c:formatCode>General</c:formatCode>
                <c:ptCount val="61"/>
                <c:pt idx="1">
                  <c:v>1.25</c:v>
                </c:pt>
                <c:pt idx="2">
                  <c:v>1.2517199999999999</c:v>
                </c:pt>
                <c:pt idx="3">
                  <c:v>1.2535499999999999</c:v>
                </c:pt>
                <c:pt idx="4">
                  <c:v>1.2555000000000001</c:v>
                </c:pt>
                <c:pt idx="5">
                  <c:v>1.25756</c:v>
                </c:pt>
                <c:pt idx="6">
                  <c:v>1.25973</c:v>
                </c:pt>
                <c:pt idx="7">
                  <c:v>1.2620199999999999</c:v>
                </c:pt>
                <c:pt idx="8">
                  <c:v>1.26441</c:v>
                </c:pt>
                <c:pt idx="9">
                  <c:v>1.26692</c:v>
                </c:pt>
                <c:pt idx="10">
                  <c:v>1.26955</c:v>
                </c:pt>
                <c:pt idx="11">
                  <c:v>1.2722800000000001</c:v>
                </c:pt>
                <c:pt idx="12">
                  <c:v>1.2751300000000001</c:v>
                </c:pt>
                <c:pt idx="13">
                  <c:v>1.2780899999999999</c:v>
                </c:pt>
                <c:pt idx="14">
                  <c:v>1.2811699999999999</c:v>
                </c:pt>
                <c:pt idx="15">
                  <c:v>1.2843599999999999</c:v>
                </c:pt>
                <c:pt idx="16">
                  <c:v>1.28766</c:v>
                </c:pt>
                <c:pt idx="17">
                  <c:v>1.2910699999999999</c:v>
                </c:pt>
                <c:pt idx="18">
                  <c:v>1.2945899999999999</c:v>
                </c:pt>
                <c:pt idx="19">
                  <c:v>1.29823</c:v>
                </c:pt>
                <c:pt idx="20">
                  <c:v>1.3019799999999999</c:v>
                </c:pt>
                <c:pt idx="21">
                  <c:v>1.30585</c:v>
                </c:pt>
                <c:pt idx="22">
                  <c:v>1.30983</c:v>
                </c:pt>
                <c:pt idx="23">
                  <c:v>1.31392</c:v>
                </c:pt>
                <c:pt idx="24">
                  <c:v>1.31812</c:v>
                </c:pt>
                <c:pt idx="25">
                  <c:v>1.32243</c:v>
                </c:pt>
                <c:pt idx="26">
                  <c:v>1.3268599999999999</c:v>
                </c:pt>
                <c:pt idx="27">
                  <c:v>1.3313999999999999</c:v>
                </c:pt>
                <c:pt idx="28">
                  <c:v>1.33606</c:v>
                </c:pt>
                <c:pt idx="29">
                  <c:v>1.3408199999999999</c:v>
                </c:pt>
                <c:pt idx="30">
                  <c:v>1.3456999999999999</c:v>
                </c:pt>
                <c:pt idx="31">
                  <c:v>1.3506899999999999</c:v>
                </c:pt>
                <c:pt idx="32">
                  <c:v>1.3557999999999999</c:v>
                </c:pt>
                <c:pt idx="33">
                  <c:v>1.3610199999999999</c:v>
                </c:pt>
                <c:pt idx="34">
                  <c:v>1.36635</c:v>
                </c:pt>
                <c:pt idx="35">
                  <c:v>1.3717900000000001</c:v>
                </c:pt>
                <c:pt idx="36">
                  <c:v>1.3773500000000001</c:v>
                </c:pt>
                <c:pt idx="37">
                  <c:v>1.3830199999999999</c:v>
                </c:pt>
                <c:pt idx="38">
                  <c:v>1.3888</c:v>
                </c:pt>
                <c:pt idx="39">
                  <c:v>1.39469</c:v>
                </c:pt>
                <c:pt idx="40">
                  <c:v>1.4007000000000001</c:v>
                </c:pt>
                <c:pt idx="41">
                  <c:v>1.40682</c:v>
                </c:pt>
                <c:pt idx="42">
                  <c:v>1.4130499999999999</c:v>
                </c:pt>
                <c:pt idx="43">
                  <c:v>1.4194</c:v>
                </c:pt>
                <c:pt idx="44">
                  <c:v>1.4258599999999999</c:v>
                </c:pt>
                <c:pt idx="45">
                  <c:v>1.4324300000000001</c:v>
                </c:pt>
                <c:pt idx="46">
                  <c:v>1.4391099999999999</c:v>
                </c:pt>
                <c:pt idx="47">
                  <c:v>1.44591</c:v>
                </c:pt>
                <c:pt idx="48">
                  <c:v>1.45282</c:v>
                </c:pt>
                <c:pt idx="49">
                  <c:v>1.45984</c:v>
                </c:pt>
                <c:pt idx="50">
                  <c:v>1.46698</c:v>
                </c:pt>
                <c:pt idx="51">
                  <c:v>1.4742299999999999</c:v>
                </c:pt>
                <c:pt idx="52">
                  <c:v>1.48159</c:v>
                </c:pt>
                <c:pt idx="53">
                  <c:v>1.4890600000000001</c:v>
                </c:pt>
                <c:pt idx="54">
                  <c:v>1.49665</c:v>
                </c:pt>
                <c:pt idx="55">
                  <c:v>1.5043500000000001</c:v>
                </c:pt>
                <c:pt idx="56">
                  <c:v>1.5121599999999999</c:v>
                </c:pt>
                <c:pt idx="57">
                  <c:v>1.5200899999999999</c:v>
                </c:pt>
                <c:pt idx="58">
                  <c:v>1.5281199999999999</c:v>
                </c:pt>
                <c:pt idx="59">
                  <c:v>1.53627</c:v>
                </c:pt>
                <c:pt idx="60">
                  <c:v>1.54454</c:v>
                </c:pt>
              </c:numCache>
            </c:numRef>
          </c:val>
          <c:smooth val="0"/>
          <c:extLst>
            <c:ext xmlns:c16="http://schemas.microsoft.com/office/drawing/2014/chart" uri="{C3380CC4-5D6E-409C-BE32-E72D297353CC}">
              <c16:uniqueId val="{000000A6-8A3C-4863-A2DA-1368BC872E27}"/>
            </c:ext>
          </c:extLst>
        </c:ser>
        <c:ser>
          <c:idx val="168"/>
          <c:order val="167"/>
          <c:spPr>
            <a:ln w="28575" cap="rnd" cmpd="sng" algn="ctr">
              <a:solidFill>
                <a:schemeClr val="accent1">
                  <a:tint val="76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[figure_Note.xlsx]sim!$A$170:$BI$170</c:f>
              <c:numCache>
                <c:formatCode>General</c:formatCode>
                <c:ptCount val="61"/>
                <c:pt idx="1">
                  <c:v>1.25</c:v>
                </c:pt>
                <c:pt idx="2">
                  <c:v>1.25234</c:v>
                </c:pt>
                <c:pt idx="3">
                  <c:v>1.25458</c:v>
                </c:pt>
                <c:pt idx="4">
                  <c:v>1.2567200000000001</c:v>
                </c:pt>
                <c:pt idx="5">
                  <c:v>1.25875</c:v>
                </c:pt>
                <c:pt idx="6">
                  <c:v>1.26067</c:v>
                </c:pt>
                <c:pt idx="7">
                  <c:v>1.2625</c:v>
                </c:pt>
                <c:pt idx="8">
                  <c:v>1.2642100000000001</c:v>
                </c:pt>
                <c:pt idx="9">
                  <c:v>1.2658199999999999</c:v>
                </c:pt>
                <c:pt idx="10">
                  <c:v>1.2673300000000001</c:v>
                </c:pt>
                <c:pt idx="11">
                  <c:v>1.26874</c:v>
                </c:pt>
                <c:pt idx="12">
                  <c:v>1.2700400000000001</c:v>
                </c:pt>
                <c:pt idx="13">
                  <c:v>1.2712300000000001</c:v>
                </c:pt>
                <c:pt idx="14">
                  <c:v>1.2723199999999999</c:v>
                </c:pt>
                <c:pt idx="15">
                  <c:v>1.2733099999999999</c:v>
                </c:pt>
                <c:pt idx="16">
                  <c:v>1.2741899999999999</c:v>
                </c:pt>
                <c:pt idx="17">
                  <c:v>1.2749699999999999</c:v>
                </c:pt>
                <c:pt idx="18">
                  <c:v>1.2756400000000001</c:v>
                </c:pt>
                <c:pt idx="19">
                  <c:v>1.2762100000000001</c:v>
                </c:pt>
                <c:pt idx="20">
                  <c:v>1.27667</c:v>
                </c:pt>
                <c:pt idx="21">
                  <c:v>1.2770300000000001</c:v>
                </c:pt>
                <c:pt idx="22">
                  <c:v>1.27729</c:v>
                </c:pt>
                <c:pt idx="23">
                  <c:v>1.2774399999999999</c:v>
                </c:pt>
                <c:pt idx="24">
                  <c:v>1.2774799999999999</c:v>
                </c:pt>
                <c:pt idx="25">
                  <c:v>1.27742</c:v>
                </c:pt>
                <c:pt idx="26">
                  <c:v>1.2772600000000001</c:v>
                </c:pt>
                <c:pt idx="27">
                  <c:v>1.2769900000000001</c:v>
                </c:pt>
                <c:pt idx="28">
                  <c:v>1.2766200000000001</c:v>
                </c:pt>
                <c:pt idx="29">
                  <c:v>1.2761499999999999</c:v>
                </c:pt>
                <c:pt idx="30">
                  <c:v>1.2755700000000001</c:v>
                </c:pt>
                <c:pt idx="31">
                  <c:v>1.27488</c:v>
                </c:pt>
                <c:pt idx="32">
                  <c:v>1.2740899999999999</c:v>
                </c:pt>
                <c:pt idx="33">
                  <c:v>1.2732000000000001</c:v>
                </c:pt>
                <c:pt idx="34">
                  <c:v>1.2722</c:v>
                </c:pt>
                <c:pt idx="35">
                  <c:v>1.2710999999999999</c:v>
                </c:pt>
                <c:pt idx="36">
                  <c:v>1.26989</c:v>
                </c:pt>
                <c:pt idx="37">
                  <c:v>1.26858</c:v>
                </c:pt>
                <c:pt idx="38">
                  <c:v>1.2671699999999999</c:v>
                </c:pt>
                <c:pt idx="39">
                  <c:v>1.2656400000000001</c:v>
                </c:pt>
                <c:pt idx="40">
                  <c:v>1.2640199999999999</c:v>
                </c:pt>
                <c:pt idx="41">
                  <c:v>1.2622899999999999</c:v>
                </c:pt>
                <c:pt idx="42">
                  <c:v>1.2604599999999999</c:v>
                </c:pt>
                <c:pt idx="43">
                  <c:v>1.2585200000000001</c:v>
                </c:pt>
                <c:pt idx="44">
                  <c:v>1.25648</c:v>
                </c:pt>
                <c:pt idx="45">
                  <c:v>1.2543299999999999</c:v>
                </c:pt>
                <c:pt idx="46">
                  <c:v>1.2520800000000001</c:v>
                </c:pt>
                <c:pt idx="47">
                  <c:v>1.2497199999999999</c:v>
                </c:pt>
                <c:pt idx="48">
                  <c:v>1.24726</c:v>
                </c:pt>
                <c:pt idx="49">
                  <c:v>1.2446999999999999</c:v>
                </c:pt>
                <c:pt idx="50">
                  <c:v>1.24203</c:v>
                </c:pt>
                <c:pt idx="51">
                  <c:v>1.23926</c:v>
                </c:pt>
                <c:pt idx="52">
                  <c:v>1.23638</c:v>
                </c:pt>
                <c:pt idx="53">
                  <c:v>1.2334000000000001</c:v>
                </c:pt>
                <c:pt idx="54">
                  <c:v>1.23031</c:v>
                </c:pt>
                <c:pt idx="55">
                  <c:v>1.22712</c:v>
                </c:pt>
                <c:pt idx="56">
                  <c:v>1.2238199999999999</c:v>
                </c:pt>
                <c:pt idx="57">
                  <c:v>1.2204200000000001</c:v>
                </c:pt>
                <c:pt idx="58">
                  <c:v>1.21692</c:v>
                </c:pt>
                <c:pt idx="59">
                  <c:v>1.2133100000000001</c:v>
                </c:pt>
                <c:pt idx="60">
                  <c:v>1.2096</c:v>
                </c:pt>
              </c:numCache>
            </c:numRef>
          </c:val>
          <c:smooth val="0"/>
          <c:extLst>
            <c:ext xmlns:c16="http://schemas.microsoft.com/office/drawing/2014/chart" uri="{C3380CC4-5D6E-409C-BE32-E72D297353CC}">
              <c16:uniqueId val="{000000A7-8A3C-4863-A2DA-1368BC872E27}"/>
            </c:ext>
          </c:extLst>
        </c:ser>
        <c:ser>
          <c:idx val="170"/>
          <c:order val="168"/>
          <c:spPr>
            <a:ln w="28575" cap="rnd" cmpd="sng" algn="ctr">
              <a:solidFill>
                <a:schemeClr val="accent1">
                  <a:tint val="75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[figure_Note.xlsx]sim!$A$172:$BI$172</c:f>
              <c:numCache>
                <c:formatCode>General</c:formatCode>
                <c:ptCount val="61"/>
                <c:pt idx="1">
                  <c:v>1.25</c:v>
                </c:pt>
                <c:pt idx="2">
                  <c:v>1.24786</c:v>
                </c:pt>
                <c:pt idx="3">
                  <c:v>1.2456199999999999</c:v>
                </c:pt>
                <c:pt idx="4">
                  <c:v>1.24329</c:v>
                </c:pt>
                <c:pt idx="5">
                  <c:v>1.2408699999999999</c:v>
                </c:pt>
                <c:pt idx="6">
                  <c:v>1.2383599999999999</c:v>
                </c:pt>
                <c:pt idx="7">
                  <c:v>1.2357499999999999</c:v>
                </c:pt>
                <c:pt idx="8">
                  <c:v>1.23305</c:v>
                </c:pt>
                <c:pt idx="9">
                  <c:v>1.2302500000000001</c:v>
                </c:pt>
                <c:pt idx="10">
                  <c:v>1.22736</c:v>
                </c:pt>
                <c:pt idx="11">
                  <c:v>1.22438</c:v>
                </c:pt>
                <c:pt idx="12">
                  <c:v>1.2213099999999999</c:v>
                </c:pt>
                <c:pt idx="13">
                  <c:v>1.21814</c:v>
                </c:pt>
                <c:pt idx="14">
                  <c:v>1.21488</c:v>
                </c:pt>
                <c:pt idx="15">
                  <c:v>1.21153</c:v>
                </c:pt>
                <c:pt idx="16">
                  <c:v>1.20808</c:v>
                </c:pt>
                <c:pt idx="17">
                  <c:v>1.20455</c:v>
                </c:pt>
                <c:pt idx="18">
                  <c:v>1.2009099999999999</c:v>
                </c:pt>
                <c:pt idx="19">
                  <c:v>1.19719</c:v>
                </c:pt>
                <c:pt idx="20">
                  <c:v>1.19337</c:v>
                </c:pt>
                <c:pt idx="21">
                  <c:v>1.18946</c:v>
                </c:pt>
                <c:pt idx="22">
                  <c:v>1.1854499999999999</c:v>
                </c:pt>
                <c:pt idx="23">
                  <c:v>1.18136</c:v>
                </c:pt>
                <c:pt idx="24">
                  <c:v>1.17717</c:v>
                </c:pt>
                <c:pt idx="25">
                  <c:v>1.1728799999999999</c:v>
                </c:pt>
                <c:pt idx="26">
                  <c:v>1.1685000000000001</c:v>
                </c:pt>
                <c:pt idx="27">
                  <c:v>1.16404</c:v>
                </c:pt>
                <c:pt idx="28">
                  <c:v>1.15947</c:v>
                </c:pt>
                <c:pt idx="29">
                  <c:v>1.15482</c:v>
                </c:pt>
                <c:pt idx="30">
                  <c:v>1.1500699999999999</c:v>
                </c:pt>
                <c:pt idx="31">
                  <c:v>1.1452199999999999</c:v>
                </c:pt>
                <c:pt idx="32">
                  <c:v>1.14029</c:v>
                </c:pt>
                <c:pt idx="33">
                  <c:v>1.1352599999999999</c:v>
                </c:pt>
                <c:pt idx="34">
                  <c:v>1.1301399999999999</c:v>
                </c:pt>
                <c:pt idx="35">
                  <c:v>1.12493</c:v>
                </c:pt>
                <c:pt idx="36">
                  <c:v>1.1196200000000001</c:v>
                </c:pt>
                <c:pt idx="37">
                  <c:v>1.11422</c:v>
                </c:pt>
                <c:pt idx="38">
                  <c:v>1.1087199999999999</c:v>
                </c:pt>
                <c:pt idx="39">
                  <c:v>1.10314</c:v>
                </c:pt>
                <c:pt idx="40">
                  <c:v>1.0974600000000001</c:v>
                </c:pt>
                <c:pt idx="41">
                  <c:v>1.09168</c:v>
                </c:pt>
                <c:pt idx="42">
                  <c:v>1.08582</c:v>
                </c:pt>
                <c:pt idx="43">
                  <c:v>1.07986</c:v>
                </c:pt>
                <c:pt idx="44">
                  <c:v>1.0738099999999999</c:v>
                </c:pt>
                <c:pt idx="45">
                  <c:v>1.0676600000000001</c:v>
                </c:pt>
                <c:pt idx="46">
                  <c:v>1.06142</c:v>
                </c:pt>
                <c:pt idx="47">
                  <c:v>1.0550900000000001</c:v>
                </c:pt>
                <c:pt idx="48">
                  <c:v>1.04867</c:v>
                </c:pt>
                <c:pt idx="49">
                  <c:v>1.0421499999999999</c:v>
                </c:pt>
                <c:pt idx="50">
                  <c:v>1.0355399999999999</c:v>
                </c:pt>
                <c:pt idx="51">
                  <c:v>1.0288299999999999</c:v>
                </c:pt>
                <c:pt idx="52">
                  <c:v>1.0220400000000001</c:v>
                </c:pt>
                <c:pt idx="53">
                  <c:v>1.01515</c:v>
                </c:pt>
                <c:pt idx="54">
                  <c:v>1.0081599999999999</c:v>
                </c:pt>
                <c:pt idx="55">
                  <c:v>1.00109</c:v>
                </c:pt>
                <c:pt idx="56">
                  <c:v>0.99392000000000003</c:v>
                </c:pt>
                <c:pt idx="57">
                  <c:v>0.98665000000000003</c:v>
                </c:pt>
                <c:pt idx="58">
                  <c:v>0.97929999999999995</c:v>
                </c:pt>
                <c:pt idx="59">
                  <c:v>0.97184999999999999</c:v>
                </c:pt>
                <c:pt idx="60">
                  <c:v>0.96431</c:v>
                </c:pt>
              </c:numCache>
            </c:numRef>
          </c:val>
          <c:smooth val="0"/>
          <c:extLst>
            <c:ext xmlns:c16="http://schemas.microsoft.com/office/drawing/2014/chart" uri="{C3380CC4-5D6E-409C-BE32-E72D297353CC}">
              <c16:uniqueId val="{000000A8-8A3C-4863-A2DA-1368BC872E27}"/>
            </c:ext>
          </c:extLst>
        </c:ser>
        <c:ser>
          <c:idx val="171"/>
          <c:order val="169"/>
          <c:spPr>
            <a:ln w="28575" cap="rnd" cmpd="sng" algn="ctr">
              <a:solidFill>
                <a:schemeClr val="accent1">
                  <a:tint val="75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[figure_Note.xlsx]sim!$A$173:$BI$173</c:f>
              <c:numCache>
                <c:formatCode>General</c:formatCode>
                <c:ptCount val="61"/>
                <c:pt idx="1">
                  <c:v>1.25</c:v>
                </c:pt>
                <c:pt idx="2">
                  <c:v>1.25895</c:v>
                </c:pt>
                <c:pt idx="3">
                  <c:v>1.2678</c:v>
                </c:pt>
                <c:pt idx="4">
                  <c:v>1.27654</c:v>
                </c:pt>
                <c:pt idx="5">
                  <c:v>1.2851699999999999</c:v>
                </c:pt>
                <c:pt idx="6">
                  <c:v>1.2937000000000001</c:v>
                </c:pt>
                <c:pt idx="7">
                  <c:v>1.3021199999999999</c:v>
                </c:pt>
                <c:pt idx="8">
                  <c:v>1.31044</c:v>
                </c:pt>
                <c:pt idx="9">
                  <c:v>1.3186500000000001</c:v>
                </c:pt>
                <c:pt idx="10">
                  <c:v>1.3267599999999999</c:v>
                </c:pt>
                <c:pt idx="11">
                  <c:v>1.3347599999999999</c:v>
                </c:pt>
                <c:pt idx="12">
                  <c:v>1.34266</c:v>
                </c:pt>
                <c:pt idx="13">
                  <c:v>1.3504499999999999</c:v>
                </c:pt>
                <c:pt idx="14">
                  <c:v>1.3581300000000001</c:v>
                </c:pt>
                <c:pt idx="15">
                  <c:v>1.36571</c:v>
                </c:pt>
                <c:pt idx="16">
                  <c:v>1.3731800000000001</c:v>
                </c:pt>
                <c:pt idx="17">
                  <c:v>1.3805499999999999</c:v>
                </c:pt>
                <c:pt idx="18">
                  <c:v>1.38781</c:v>
                </c:pt>
                <c:pt idx="19">
                  <c:v>1.39497</c:v>
                </c:pt>
                <c:pt idx="20">
                  <c:v>1.40202</c:v>
                </c:pt>
                <c:pt idx="21">
                  <c:v>1.40896</c:v>
                </c:pt>
                <c:pt idx="22">
                  <c:v>1.4157999999999999</c:v>
                </c:pt>
                <c:pt idx="23">
                  <c:v>1.4225399999999999</c:v>
                </c:pt>
                <c:pt idx="24">
                  <c:v>1.42916</c:v>
                </c:pt>
                <c:pt idx="25">
                  <c:v>1.4356899999999999</c:v>
                </c:pt>
                <c:pt idx="26">
                  <c:v>1.4420999999999999</c:v>
                </c:pt>
                <c:pt idx="27">
                  <c:v>1.44842</c:v>
                </c:pt>
                <c:pt idx="28">
                  <c:v>1.45462</c:v>
                </c:pt>
                <c:pt idx="29">
                  <c:v>1.46072</c:v>
                </c:pt>
                <c:pt idx="30">
                  <c:v>1.46672</c:v>
                </c:pt>
                <c:pt idx="31">
                  <c:v>1.47261</c:v>
                </c:pt>
                <c:pt idx="32">
                  <c:v>1.4783900000000001</c:v>
                </c:pt>
                <c:pt idx="33">
                  <c:v>1.48407</c:v>
                </c:pt>
                <c:pt idx="34">
                  <c:v>1.4896400000000001</c:v>
                </c:pt>
                <c:pt idx="35">
                  <c:v>1.4951099999999999</c:v>
                </c:pt>
                <c:pt idx="36">
                  <c:v>1.50047</c:v>
                </c:pt>
                <c:pt idx="37">
                  <c:v>1.5057199999999999</c:v>
                </c:pt>
                <c:pt idx="38">
                  <c:v>1.5108699999999999</c:v>
                </c:pt>
                <c:pt idx="39">
                  <c:v>1.5159199999999999</c:v>
                </c:pt>
                <c:pt idx="40">
                  <c:v>1.52085</c:v>
                </c:pt>
                <c:pt idx="41">
                  <c:v>1.52569</c:v>
                </c:pt>
                <c:pt idx="42">
                  <c:v>1.5304199999999999</c:v>
                </c:pt>
                <c:pt idx="43">
                  <c:v>1.53504</c:v>
                </c:pt>
                <c:pt idx="44">
                  <c:v>1.53955</c:v>
                </c:pt>
                <c:pt idx="45">
                  <c:v>1.54396</c:v>
                </c:pt>
                <c:pt idx="46">
                  <c:v>1.54827</c:v>
                </c:pt>
                <c:pt idx="47">
                  <c:v>1.55247</c:v>
                </c:pt>
                <c:pt idx="48">
                  <c:v>1.5565599999999999</c:v>
                </c:pt>
                <c:pt idx="49">
                  <c:v>1.5605500000000001</c:v>
                </c:pt>
                <c:pt idx="50">
                  <c:v>1.56443</c:v>
                </c:pt>
                <c:pt idx="51">
                  <c:v>1.5682100000000001</c:v>
                </c:pt>
                <c:pt idx="52">
                  <c:v>1.5718799999999999</c:v>
                </c:pt>
                <c:pt idx="53">
                  <c:v>1.57545</c:v>
                </c:pt>
                <c:pt idx="54">
                  <c:v>1.57891</c:v>
                </c:pt>
                <c:pt idx="55">
                  <c:v>1.58226</c:v>
                </c:pt>
                <c:pt idx="56">
                  <c:v>1.58551</c:v>
                </c:pt>
                <c:pt idx="57">
                  <c:v>1.58866</c:v>
                </c:pt>
                <c:pt idx="58">
                  <c:v>1.59169</c:v>
                </c:pt>
                <c:pt idx="59">
                  <c:v>1.59463</c:v>
                </c:pt>
                <c:pt idx="60">
                  <c:v>1.59745</c:v>
                </c:pt>
              </c:numCache>
            </c:numRef>
          </c:val>
          <c:smooth val="0"/>
          <c:extLst>
            <c:ext xmlns:c16="http://schemas.microsoft.com/office/drawing/2014/chart" uri="{C3380CC4-5D6E-409C-BE32-E72D297353CC}">
              <c16:uniqueId val="{000000A9-8A3C-4863-A2DA-1368BC872E27}"/>
            </c:ext>
          </c:extLst>
        </c:ser>
        <c:ser>
          <c:idx val="172"/>
          <c:order val="170"/>
          <c:spPr>
            <a:ln w="28575" cap="rnd" cmpd="sng" algn="ctr">
              <a:solidFill>
                <a:schemeClr val="accent1">
                  <a:tint val="74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[figure_Note.xlsx]sim!$A$174:$BI$174</c:f>
              <c:numCache>
                <c:formatCode>General</c:formatCode>
                <c:ptCount val="61"/>
                <c:pt idx="1">
                  <c:v>1.25</c:v>
                </c:pt>
                <c:pt idx="2">
                  <c:v>1.2568999999999999</c:v>
                </c:pt>
                <c:pt idx="3">
                  <c:v>1.26373</c:v>
                </c:pt>
                <c:pt idx="4">
                  <c:v>1.2705200000000001</c:v>
                </c:pt>
                <c:pt idx="5">
                  <c:v>1.2772399999999999</c:v>
                </c:pt>
                <c:pt idx="6">
                  <c:v>1.2839</c:v>
                </c:pt>
                <c:pt idx="7">
                  <c:v>1.29051</c:v>
                </c:pt>
                <c:pt idx="8">
                  <c:v>1.2970600000000001</c:v>
                </c:pt>
                <c:pt idx="9">
                  <c:v>1.30355</c:v>
                </c:pt>
                <c:pt idx="10">
                  <c:v>1.3099799999999999</c:v>
                </c:pt>
                <c:pt idx="11">
                  <c:v>1.3163499999999999</c:v>
                </c:pt>
                <c:pt idx="12">
                  <c:v>1.32267</c:v>
                </c:pt>
                <c:pt idx="13">
                  <c:v>1.3289299999999999</c:v>
                </c:pt>
                <c:pt idx="14">
                  <c:v>1.3351299999999999</c:v>
                </c:pt>
                <c:pt idx="15">
                  <c:v>1.34127</c:v>
                </c:pt>
                <c:pt idx="16">
                  <c:v>1.34735</c:v>
                </c:pt>
                <c:pt idx="17">
                  <c:v>1.35338</c:v>
                </c:pt>
                <c:pt idx="18">
                  <c:v>1.3593500000000001</c:v>
                </c:pt>
                <c:pt idx="19">
                  <c:v>1.3652599999999999</c:v>
                </c:pt>
                <c:pt idx="20">
                  <c:v>1.3711100000000001</c:v>
                </c:pt>
                <c:pt idx="21">
                  <c:v>1.3769</c:v>
                </c:pt>
                <c:pt idx="22">
                  <c:v>1.3826400000000001</c:v>
                </c:pt>
                <c:pt idx="23">
                  <c:v>1.38832</c:v>
                </c:pt>
                <c:pt idx="24">
                  <c:v>1.39394</c:v>
                </c:pt>
                <c:pt idx="25">
                  <c:v>1.3995</c:v>
                </c:pt>
                <c:pt idx="26">
                  <c:v>1.405</c:v>
                </c:pt>
                <c:pt idx="27">
                  <c:v>1.41045</c:v>
                </c:pt>
                <c:pt idx="28">
                  <c:v>1.41584</c:v>
                </c:pt>
                <c:pt idx="29">
                  <c:v>1.42117</c:v>
                </c:pt>
                <c:pt idx="30">
                  <c:v>1.4264399999999999</c:v>
                </c:pt>
                <c:pt idx="31">
                  <c:v>1.4316500000000001</c:v>
                </c:pt>
                <c:pt idx="32">
                  <c:v>1.4368099999999999</c:v>
                </c:pt>
                <c:pt idx="33">
                  <c:v>1.44191</c:v>
                </c:pt>
                <c:pt idx="34">
                  <c:v>1.44695</c:v>
                </c:pt>
                <c:pt idx="35">
                  <c:v>1.4519299999999999</c:v>
                </c:pt>
                <c:pt idx="36">
                  <c:v>1.45685</c:v>
                </c:pt>
                <c:pt idx="37">
                  <c:v>1.4617199999999999</c:v>
                </c:pt>
                <c:pt idx="38">
                  <c:v>1.46652</c:v>
                </c:pt>
                <c:pt idx="39">
                  <c:v>1.4712700000000001</c:v>
                </c:pt>
                <c:pt idx="40">
                  <c:v>1.4759599999999999</c:v>
                </c:pt>
                <c:pt idx="41">
                  <c:v>1.4805999999999999</c:v>
                </c:pt>
                <c:pt idx="42">
                  <c:v>1.4851700000000001</c:v>
                </c:pt>
                <c:pt idx="43">
                  <c:v>1.48969</c:v>
                </c:pt>
                <c:pt idx="44">
                  <c:v>1.4941500000000001</c:v>
                </c:pt>
                <c:pt idx="45">
                  <c:v>1.49855</c:v>
                </c:pt>
                <c:pt idx="46">
                  <c:v>1.5028999999999999</c:v>
                </c:pt>
                <c:pt idx="47">
                  <c:v>1.50718</c:v>
                </c:pt>
                <c:pt idx="48">
                  <c:v>1.5114099999999999</c:v>
                </c:pt>
                <c:pt idx="49">
                  <c:v>1.5155799999999999</c:v>
                </c:pt>
                <c:pt idx="50">
                  <c:v>1.51969</c:v>
                </c:pt>
                <c:pt idx="51">
                  <c:v>1.5237400000000001</c:v>
                </c:pt>
                <c:pt idx="52">
                  <c:v>1.5277400000000001</c:v>
                </c:pt>
                <c:pt idx="53">
                  <c:v>1.5316700000000001</c:v>
                </c:pt>
                <c:pt idx="54">
                  <c:v>1.53555</c:v>
                </c:pt>
                <c:pt idx="55">
                  <c:v>1.5393699999999999</c:v>
                </c:pt>
                <c:pt idx="56">
                  <c:v>1.54314</c:v>
                </c:pt>
                <c:pt idx="57">
                  <c:v>1.54684</c:v>
                </c:pt>
                <c:pt idx="58">
                  <c:v>1.5504899999999999</c:v>
                </c:pt>
                <c:pt idx="59">
                  <c:v>1.5540799999999999</c:v>
                </c:pt>
                <c:pt idx="60">
                  <c:v>1.5576099999999999</c:v>
                </c:pt>
              </c:numCache>
            </c:numRef>
          </c:val>
          <c:smooth val="0"/>
          <c:extLst>
            <c:ext xmlns:c16="http://schemas.microsoft.com/office/drawing/2014/chart" uri="{C3380CC4-5D6E-409C-BE32-E72D297353CC}">
              <c16:uniqueId val="{000000AA-8A3C-4863-A2DA-1368BC872E27}"/>
            </c:ext>
          </c:extLst>
        </c:ser>
        <c:ser>
          <c:idx val="173"/>
          <c:order val="171"/>
          <c:spPr>
            <a:ln w="28575" cap="rnd" cmpd="sng" algn="ctr">
              <a:solidFill>
                <a:schemeClr val="accent1">
                  <a:tint val="73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[figure_Note.xlsx]sim!$A$175:$BI$175</c:f>
              <c:numCache>
                <c:formatCode>General</c:formatCode>
                <c:ptCount val="61"/>
                <c:pt idx="1">
                  <c:v>1.25</c:v>
                </c:pt>
                <c:pt idx="2">
                  <c:v>1.2708699999999999</c:v>
                </c:pt>
                <c:pt idx="3">
                  <c:v>1.29142</c:v>
                </c:pt>
                <c:pt idx="4">
                  <c:v>1.31165</c:v>
                </c:pt>
                <c:pt idx="5">
                  <c:v>1.3315699999999999</c:v>
                </c:pt>
                <c:pt idx="6">
                  <c:v>1.35117</c:v>
                </c:pt>
                <c:pt idx="7">
                  <c:v>1.3704499999999999</c:v>
                </c:pt>
                <c:pt idx="8">
                  <c:v>1.3894200000000001</c:v>
                </c:pt>
                <c:pt idx="9">
                  <c:v>1.4080699999999999</c:v>
                </c:pt>
                <c:pt idx="10">
                  <c:v>1.4263999999999999</c:v>
                </c:pt>
                <c:pt idx="11">
                  <c:v>1.44441</c:v>
                </c:pt>
                <c:pt idx="12">
                  <c:v>1.46211</c:v>
                </c:pt>
                <c:pt idx="13">
                  <c:v>1.47949</c:v>
                </c:pt>
                <c:pt idx="14">
                  <c:v>1.49655</c:v>
                </c:pt>
                <c:pt idx="15">
                  <c:v>1.51329</c:v>
                </c:pt>
                <c:pt idx="16">
                  <c:v>1.52972</c:v>
                </c:pt>
                <c:pt idx="17">
                  <c:v>1.54583</c:v>
                </c:pt>
                <c:pt idx="18">
                  <c:v>1.5616300000000001</c:v>
                </c:pt>
                <c:pt idx="19">
                  <c:v>1.5770999999999999</c:v>
                </c:pt>
                <c:pt idx="20">
                  <c:v>1.59226</c:v>
                </c:pt>
                <c:pt idx="21">
                  <c:v>1.60711</c:v>
                </c:pt>
                <c:pt idx="22">
                  <c:v>1.6216299999999999</c:v>
                </c:pt>
                <c:pt idx="23">
                  <c:v>1.63584</c:v>
                </c:pt>
                <c:pt idx="24">
                  <c:v>1.6497299999999999</c:v>
                </c:pt>
                <c:pt idx="25">
                  <c:v>1.6633</c:v>
                </c:pt>
                <c:pt idx="26">
                  <c:v>1.6765600000000001</c:v>
                </c:pt>
                <c:pt idx="27">
                  <c:v>1.6895</c:v>
                </c:pt>
                <c:pt idx="28">
                  <c:v>1.7021200000000001</c:v>
                </c:pt>
                <c:pt idx="29">
                  <c:v>1.7144299999999999</c:v>
                </c:pt>
                <c:pt idx="30">
                  <c:v>1.72641</c:v>
                </c:pt>
                <c:pt idx="31">
                  <c:v>1.7380899999999999</c:v>
                </c:pt>
                <c:pt idx="32">
                  <c:v>1.7494400000000001</c:v>
                </c:pt>
                <c:pt idx="33">
                  <c:v>1.76048</c:v>
                </c:pt>
                <c:pt idx="34">
                  <c:v>1.7712000000000001</c:v>
                </c:pt>
                <c:pt idx="35">
                  <c:v>1.7816000000000001</c:v>
                </c:pt>
                <c:pt idx="36">
                  <c:v>1.7916799999999999</c:v>
                </c:pt>
                <c:pt idx="37">
                  <c:v>1.80145</c:v>
                </c:pt>
                <c:pt idx="38">
                  <c:v>1.8109</c:v>
                </c:pt>
                <c:pt idx="39">
                  <c:v>1.8200400000000001</c:v>
                </c:pt>
                <c:pt idx="40">
                  <c:v>1.8288500000000001</c:v>
                </c:pt>
                <c:pt idx="41">
                  <c:v>1.83735</c:v>
                </c:pt>
                <c:pt idx="42">
                  <c:v>1.8455299999999999</c:v>
                </c:pt>
                <c:pt idx="43">
                  <c:v>1.8533999999999999</c:v>
                </c:pt>
                <c:pt idx="44">
                  <c:v>1.8609500000000001</c:v>
                </c:pt>
                <c:pt idx="45">
                  <c:v>1.86818</c:v>
                </c:pt>
                <c:pt idx="46">
                  <c:v>1.8750899999999999</c:v>
                </c:pt>
                <c:pt idx="47">
                  <c:v>1.8816900000000001</c:v>
                </c:pt>
                <c:pt idx="48">
                  <c:v>1.8879699999999999</c:v>
                </c:pt>
                <c:pt idx="49">
                  <c:v>1.8939299999999999</c:v>
                </c:pt>
                <c:pt idx="50">
                  <c:v>1.89957</c:v>
                </c:pt>
                <c:pt idx="51">
                  <c:v>1.9049</c:v>
                </c:pt>
                <c:pt idx="52">
                  <c:v>1.90991</c:v>
                </c:pt>
                <c:pt idx="53">
                  <c:v>1.9146099999999999</c:v>
                </c:pt>
                <c:pt idx="54">
                  <c:v>1.9189799999999999</c:v>
                </c:pt>
                <c:pt idx="55">
                  <c:v>1.9230400000000001</c:v>
                </c:pt>
                <c:pt idx="56">
                  <c:v>1.9267799999999999</c:v>
                </c:pt>
                <c:pt idx="57">
                  <c:v>1.93021</c:v>
                </c:pt>
                <c:pt idx="58">
                  <c:v>1.9333199999999999</c:v>
                </c:pt>
                <c:pt idx="59">
                  <c:v>1.93611</c:v>
                </c:pt>
                <c:pt idx="60">
                  <c:v>1.93858</c:v>
                </c:pt>
              </c:numCache>
            </c:numRef>
          </c:val>
          <c:smooth val="0"/>
          <c:extLst>
            <c:ext xmlns:c16="http://schemas.microsoft.com/office/drawing/2014/chart" uri="{C3380CC4-5D6E-409C-BE32-E72D297353CC}">
              <c16:uniqueId val="{000000AB-8A3C-4863-A2DA-1368BC872E27}"/>
            </c:ext>
          </c:extLst>
        </c:ser>
        <c:ser>
          <c:idx val="174"/>
          <c:order val="172"/>
          <c:spPr>
            <a:ln w="28575" cap="rnd" cmpd="sng" algn="ctr">
              <a:solidFill>
                <a:schemeClr val="accent1">
                  <a:tint val="73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[figure_Note.xlsx]sim!$A$176:$BI$176</c:f>
              <c:numCache>
                <c:formatCode>General</c:formatCode>
                <c:ptCount val="61"/>
                <c:pt idx="1">
                  <c:v>1.25</c:v>
                </c:pt>
                <c:pt idx="2">
                  <c:v>1.2500500000000001</c:v>
                </c:pt>
                <c:pt idx="3">
                  <c:v>1.2503599999999999</c:v>
                </c:pt>
                <c:pt idx="4">
                  <c:v>1.2509300000000001</c:v>
                </c:pt>
                <c:pt idx="5">
                  <c:v>1.25176</c:v>
                </c:pt>
                <c:pt idx="6">
                  <c:v>1.25284</c:v>
                </c:pt>
                <c:pt idx="7">
                  <c:v>1.2541899999999999</c:v>
                </c:pt>
                <c:pt idx="8">
                  <c:v>1.25579</c:v>
                </c:pt>
                <c:pt idx="9">
                  <c:v>1.2576499999999999</c:v>
                </c:pt>
                <c:pt idx="10">
                  <c:v>1.2597700000000001</c:v>
                </c:pt>
                <c:pt idx="11">
                  <c:v>1.2621500000000001</c:v>
                </c:pt>
                <c:pt idx="12">
                  <c:v>1.2647900000000001</c:v>
                </c:pt>
                <c:pt idx="13">
                  <c:v>1.2676799999999999</c:v>
                </c:pt>
                <c:pt idx="14">
                  <c:v>1.27084</c:v>
                </c:pt>
                <c:pt idx="15">
                  <c:v>1.2742500000000001</c:v>
                </c:pt>
                <c:pt idx="16">
                  <c:v>1.2779199999999999</c:v>
                </c:pt>
                <c:pt idx="17">
                  <c:v>1.2818499999999999</c:v>
                </c:pt>
                <c:pt idx="18">
                  <c:v>1.2860400000000001</c:v>
                </c:pt>
                <c:pt idx="19">
                  <c:v>1.2904899999999999</c:v>
                </c:pt>
                <c:pt idx="20">
                  <c:v>1.2951900000000001</c:v>
                </c:pt>
                <c:pt idx="21">
                  <c:v>1.3001499999999999</c:v>
                </c:pt>
                <c:pt idx="22">
                  <c:v>1.30538</c:v>
                </c:pt>
                <c:pt idx="23">
                  <c:v>1.3108599999999999</c:v>
                </c:pt>
                <c:pt idx="24">
                  <c:v>1.3166</c:v>
                </c:pt>
                <c:pt idx="25">
                  <c:v>1.3225899999999999</c:v>
                </c:pt>
                <c:pt idx="26">
                  <c:v>1.3288500000000001</c:v>
                </c:pt>
                <c:pt idx="27">
                  <c:v>1.3353600000000001</c:v>
                </c:pt>
                <c:pt idx="28">
                  <c:v>1.3421400000000001</c:v>
                </c:pt>
                <c:pt idx="29">
                  <c:v>1.34917</c:v>
                </c:pt>
                <c:pt idx="30">
                  <c:v>1.35646</c:v>
                </c:pt>
                <c:pt idx="31">
                  <c:v>1.3640099999999999</c:v>
                </c:pt>
                <c:pt idx="32">
                  <c:v>1.37182</c:v>
                </c:pt>
                <c:pt idx="33">
                  <c:v>1.37988</c:v>
                </c:pt>
                <c:pt idx="34">
                  <c:v>1.3882099999999999</c:v>
                </c:pt>
                <c:pt idx="35">
                  <c:v>1.39679</c:v>
                </c:pt>
                <c:pt idx="36">
                  <c:v>1.4056299999999999</c:v>
                </c:pt>
                <c:pt idx="37">
                  <c:v>1.41473</c:v>
                </c:pt>
                <c:pt idx="38">
                  <c:v>1.4240900000000001</c:v>
                </c:pt>
                <c:pt idx="39">
                  <c:v>1.4337</c:v>
                </c:pt>
                <c:pt idx="40">
                  <c:v>1.4435800000000001</c:v>
                </c:pt>
                <c:pt idx="41">
                  <c:v>1.4537100000000001</c:v>
                </c:pt>
                <c:pt idx="42">
                  <c:v>1.46411</c:v>
                </c:pt>
                <c:pt idx="43">
                  <c:v>1.4747600000000001</c:v>
                </c:pt>
                <c:pt idx="44">
                  <c:v>1.48567</c:v>
                </c:pt>
                <c:pt idx="45">
                  <c:v>1.4968300000000001</c:v>
                </c:pt>
                <c:pt idx="46">
                  <c:v>1.5082599999999999</c:v>
                </c:pt>
                <c:pt idx="47">
                  <c:v>1.5199400000000001</c:v>
                </c:pt>
                <c:pt idx="48">
                  <c:v>1.53189</c:v>
                </c:pt>
                <c:pt idx="49">
                  <c:v>1.54409</c:v>
                </c:pt>
                <c:pt idx="50">
                  <c:v>1.5565500000000001</c:v>
                </c:pt>
                <c:pt idx="51">
                  <c:v>1.5692699999999999</c:v>
                </c:pt>
                <c:pt idx="52">
                  <c:v>1.5822499999999999</c:v>
                </c:pt>
                <c:pt idx="53">
                  <c:v>1.59548</c:v>
                </c:pt>
                <c:pt idx="54">
                  <c:v>1.6089800000000001</c:v>
                </c:pt>
                <c:pt idx="55">
                  <c:v>1.62273</c:v>
                </c:pt>
                <c:pt idx="56">
                  <c:v>1.6367400000000001</c:v>
                </c:pt>
                <c:pt idx="57">
                  <c:v>1.6510100000000001</c:v>
                </c:pt>
                <c:pt idx="58">
                  <c:v>1.66554</c:v>
                </c:pt>
                <c:pt idx="59">
                  <c:v>1.68032</c:v>
                </c:pt>
                <c:pt idx="60">
                  <c:v>1.69537</c:v>
                </c:pt>
              </c:numCache>
            </c:numRef>
          </c:val>
          <c:smooth val="0"/>
          <c:extLst>
            <c:ext xmlns:c16="http://schemas.microsoft.com/office/drawing/2014/chart" uri="{C3380CC4-5D6E-409C-BE32-E72D297353CC}">
              <c16:uniqueId val="{000000AC-8A3C-4863-A2DA-1368BC872E27}"/>
            </c:ext>
          </c:extLst>
        </c:ser>
        <c:ser>
          <c:idx val="175"/>
          <c:order val="173"/>
          <c:spPr>
            <a:ln w="28575" cap="rnd" cmpd="sng" algn="ctr">
              <a:solidFill>
                <a:schemeClr val="accent1">
                  <a:tint val="72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[figure_Note.xlsx]sim!$A$177:$BI$177</c:f>
              <c:numCache>
                <c:formatCode>General</c:formatCode>
                <c:ptCount val="61"/>
                <c:pt idx="1">
                  <c:v>1.25</c:v>
                </c:pt>
                <c:pt idx="2">
                  <c:v>1.25945</c:v>
                </c:pt>
                <c:pt idx="3">
                  <c:v>1.2686500000000001</c:v>
                </c:pt>
                <c:pt idx="4">
                  <c:v>1.2776000000000001</c:v>
                </c:pt>
                <c:pt idx="5">
                  <c:v>1.2863</c:v>
                </c:pt>
                <c:pt idx="6">
                  <c:v>1.2947500000000001</c:v>
                </c:pt>
                <c:pt idx="7">
                  <c:v>1.3029500000000001</c:v>
                </c:pt>
                <c:pt idx="8">
                  <c:v>1.3108900000000001</c:v>
                </c:pt>
                <c:pt idx="9">
                  <c:v>1.3185800000000001</c:v>
                </c:pt>
                <c:pt idx="10">
                  <c:v>1.32603</c:v>
                </c:pt>
                <c:pt idx="11">
                  <c:v>1.3332200000000001</c:v>
                </c:pt>
                <c:pt idx="12">
                  <c:v>1.34016</c:v>
                </c:pt>
                <c:pt idx="13">
                  <c:v>1.3468500000000001</c:v>
                </c:pt>
                <c:pt idx="14">
                  <c:v>1.3532900000000001</c:v>
                </c:pt>
                <c:pt idx="15">
                  <c:v>1.35947</c:v>
                </c:pt>
                <c:pt idx="16">
                  <c:v>1.36541</c:v>
                </c:pt>
                <c:pt idx="17">
                  <c:v>1.3710899999999999</c:v>
                </c:pt>
                <c:pt idx="18">
                  <c:v>1.37653</c:v>
                </c:pt>
                <c:pt idx="19">
                  <c:v>1.38171</c:v>
                </c:pt>
                <c:pt idx="20">
                  <c:v>1.3866400000000001</c:v>
                </c:pt>
                <c:pt idx="21">
                  <c:v>1.3913199999999999</c:v>
                </c:pt>
                <c:pt idx="22">
                  <c:v>1.39575</c:v>
                </c:pt>
                <c:pt idx="23">
                  <c:v>1.3999299999999999</c:v>
                </c:pt>
                <c:pt idx="24">
                  <c:v>1.4038600000000001</c:v>
                </c:pt>
                <c:pt idx="25">
                  <c:v>1.4075299999999999</c:v>
                </c:pt>
                <c:pt idx="26">
                  <c:v>1.41096</c:v>
                </c:pt>
                <c:pt idx="27">
                  <c:v>1.4141300000000001</c:v>
                </c:pt>
                <c:pt idx="28">
                  <c:v>1.4170499999999999</c:v>
                </c:pt>
                <c:pt idx="29">
                  <c:v>1.4197200000000001</c:v>
                </c:pt>
                <c:pt idx="30">
                  <c:v>1.42214</c:v>
                </c:pt>
                <c:pt idx="31">
                  <c:v>1.42431</c:v>
                </c:pt>
                <c:pt idx="32">
                  <c:v>1.4262300000000001</c:v>
                </c:pt>
                <c:pt idx="33">
                  <c:v>1.4278900000000001</c:v>
                </c:pt>
                <c:pt idx="34">
                  <c:v>1.4293100000000001</c:v>
                </c:pt>
                <c:pt idx="35">
                  <c:v>1.4304699999999999</c:v>
                </c:pt>
                <c:pt idx="36">
                  <c:v>1.4313899999999999</c:v>
                </c:pt>
                <c:pt idx="37">
                  <c:v>1.43205</c:v>
                </c:pt>
                <c:pt idx="38">
                  <c:v>1.4324600000000001</c:v>
                </c:pt>
                <c:pt idx="39">
                  <c:v>1.43262</c:v>
                </c:pt>
                <c:pt idx="40">
                  <c:v>1.4325300000000001</c:v>
                </c:pt>
                <c:pt idx="41">
                  <c:v>1.43218</c:v>
                </c:pt>
                <c:pt idx="42">
                  <c:v>1.4315899999999999</c:v>
                </c:pt>
                <c:pt idx="43">
                  <c:v>1.4307399999999999</c:v>
                </c:pt>
                <c:pt idx="44">
                  <c:v>1.4296500000000001</c:v>
                </c:pt>
                <c:pt idx="45">
                  <c:v>1.4282999999999999</c:v>
                </c:pt>
                <c:pt idx="46">
                  <c:v>1.4267000000000001</c:v>
                </c:pt>
                <c:pt idx="47">
                  <c:v>1.4248499999999999</c:v>
                </c:pt>
                <c:pt idx="48">
                  <c:v>1.42275</c:v>
                </c:pt>
                <c:pt idx="49">
                  <c:v>1.4204000000000001</c:v>
                </c:pt>
                <c:pt idx="50">
                  <c:v>1.4177900000000001</c:v>
                </c:pt>
                <c:pt idx="51">
                  <c:v>1.4149400000000001</c:v>
                </c:pt>
                <c:pt idx="52">
                  <c:v>1.4118299999999999</c:v>
                </c:pt>
                <c:pt idx="53">
                  <c:v>1.40848</c:v>
                </c:pt>
                <c:pt idx="54">
                  <c:v>1.4048700000000001</c:v>
                </c:pt>
                <c:pt idx="55">
                  <c:v>1.4010100000000001</c:v>
                </c:pt>
                <c:pt idx="56">
                  <c:v>1.3969</c:v>
                </c:pt>
                <c:pt idx="57">
                  <c:v>1.3925399999999999</c:v>
                </c:pt>
                <c:pt idx="58">
                  <c:v>1.3879300000000001</c:v>
                </c:pt>
                <c:pt idx="59">
                  <c:v>1.38306</c:v>
                </c:pt>
                <c:pt idx="60">
                  <c:v>1.37795</c:v>
                </c:pt>
              </c:numCache>
            </c:numRef>
          </c:val>
          <c:smooth val="0"/>
          <c:extLst>
            <c:ext xmlns:c16="http://schemas.microsoft.com/office/drawing/2014/chart" uri="{C3380CC4-5D6E-409C-BE32-E72D297353CC}">
              <c16:uniqueId val="{000000AD-8A3C-4863-A2DA-1368BC872E27}"/>
            </c:ext>
          </c:extLst>
        </c:ser>
        <c:ser>
          <c:idx val="176"/>
          <c:order val="174"/>
          <c:spPr>
            <a:ln w="28575" cap="rnd" cmpd="sng" algn="ctr">
              <a:solidFill>
                <a:schemeClr val="accent1">
                  <a:tint val="72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[figure_Note.xlsx]sim!$A$178:$BI$178</c:f>
              <c:numCache>
                <c:formatCode>General</c:formatCode>
                <c:ptCount val="61"/>
                <c:pt idx="1">
                  <c:v>1.25</c:v>
                </c:pt>
                <c:pt idx="2">
                  <c:v>1.2520199999999999</c:v>
                </c:pt>
                <c:pt idx="3">
                  <c:v>1.25413</c:v>
                </c:pt>
                <c:pt idx="4">
                  <c:v>1.2563200000000001</c:v>
                </c:pt>
                <c:pt idx="5">
                  <c:v>1.2585900000000001</c:v>
                </c:pt>
                <c:pt idx="6">
                  <c:v>1.2609600000000001</c:v>
                </c:pt>
                <c:pt idx="7">
                  <c:v>1.2634099999999999</c:v>
                </c:pt>
                <c:pt idx="8">
                  <c:v>1.2659400000000001</c:v>
                </c:pt>
                <c:pt idx="9">
                  <c:v>1.2685599999999999</c:v>
                </c:pt>
                <c:pt idx="10">
                  <c:v>1.2712699999999999</c:v>
                </c:pt>
                <c:pt idx="11">
                  <c:v>1.27406</c:v>
                </c:pt>
                <c:pt idx="12">
                  <c:v>1.27694</c:v>
                </c:pt>
                <c:pt idx="13">
                  <c:v>1.2799</c:v>
                </c:pt>
                <c:pt idx="14">
                  <c:v>1.28295</c:v>
                </c:pt>
                <c:pt idx="15">
                  <c:v>1.2860799999999999</c:v>
                </c:pt>
                <c:pt idx="16">
                  <c:v>1.2892999999999999</c:v>
                </c:pt>
                <c:pt idx="17">
                  <c:v>1.29261</c:v>
                </c:pt>
                <c:pt idx="18">
                  <c:v>1.296</c:v>
                </c:pt>
                <c:pt idx="19">
                  <c:v>1.29948</c:v>
                </c:pt>
                <c:pt idx="20">
                  <c:v>1.30304</c:v>
                </c:pt>
                <c:pt idx="21">
                  <c:v>1.3066899999999999</c:v>
                </c:pt>
                <c:pt idx="22">
                  <c:v>1.3104199999999999</c:v>
                </c:pt>
                <c:pt idx="23">
                  <c:v>1.3142400000000001</c:v>
                </c:pt>
                <c:pt idx="24">
                  <c:v>1.3181499999999999</c:v>
                </c:pt>
                <c:pt idx="25">
                  <c:v>1.3221400000000001</c:v>
                </c:pt>
                <c:pt idx="26">
                  <c:v>1.3262100000000001</c:v>
                </c:pt>
                <c:pt idx="27">
                  <c:v>1.3303799999999999</c:v>
                </c:pt>
                <c:pt idx="28">
                  <c:v>1.33463</c:v>
                </c:pt>
                <c:pt idx="29">
                  <c:v>1.3389599999999999</c:v>
                </c:pt>
                <c:pt idx="30">
                  <c:v>1.34338</c:v>
                </c:pt>
                <c:pt idx="31">
                  <c:v>1.34788</c:v>
                </c:pt>
                <c:pt idx="32">
                  <c:v>1.3524799999999999</c:v>
                </c:pt>
                <c:pt idx="33">
                  <c:v>1.3571500000000001</c:v>
                </c:pt>
                <c:pt idx="34">
                  <c:v>1.36192</c:v>
                </c:pt>
                <c:pt idx="35">
                  <c:v>1.36676</c:v>
                </c:pt>
                <c:pt idx="36">
                  <c:v>1.3716999999999999</c:v>
                </c:pt>
                <c:pt idx="37">
                  <c:v>1.3767199999999999</c:v>
                </c:pt>
                <c:pt idx="38">
                  <c:v>1.38182</c:v>
                </c:pt>
                <c:pt idx="39">
                  <c:v>1.3870100000000001</c:v>
                </c:pt>
                <c:pt idx="40">
                  <c:v>1.39229</c:v>
                </c:pt>
                <c:pt idx="41">
                  <c:v>1.3976500000000001</c:v>
                </c:pt>
                <c:pt idx="42">
                  <c:v>1.4031</c:v>
                </c:pt>
                <c:pt idx="43">
                  <c:v>1.4086399999999999</c:v>
                </c:pt>
                <c:pt idx="44">
                  <c:v>1.4142600000000001</c:v>
                </c:pt>
                <c:pt idx="45">
                  <c:v>1.4199600000000001</c:v>
                </c:pt>
                <c:pt idx="46">
                  <c:v>1.4257500000000001</c:v>
                </c:pt>
                <c:pt idx="47">
                  <c:v>1.43163</c:v>
                </c:pt>
                <c:pt idx="48">
                  <c:v>1.4375899999999999</c:v>
                </c:pt>
                <c:pt idx="49">
                  <c:v>1.44364</c:v>
                </c:pt>
                <c:pt idx="50">
                  <c:v>1.44977</c:v>
                </c:pt>
                <c:pt idx="51">
                  <c:v>1.4559899999999999</c:v>
                </c:pt>
                <c:pt idx="52">
                  <c:v>1.4622999999999999</c:v>
                </c:pt>
                <c:pt idx="53">
                  <c:v>1.4686900000000001</c:v>
                </c:pt>
                <c:pt idx="54">
                  <c:v>1.4751700000000001</c:v>
                </c:pt>
                <c:pt idx="55">
                  <c:v>1.48173</c:v>
                </c:pt>
                <c:pt idx="56">
                  <c:v>1.48838</c:v>
                </c:pt>
                <c:pt idx="57">
                  <c:v>1.4951099999999999</c:v>
                </c:pt>
                <c:pt idx="58">
                  <c:v>1.50193</c:v>
                </c:pt>
                <c:pt idx="59">
                  <c:v>1.5088299999999999</c:v>
                </c:pt>
                <c:pt idx="60">
                  <c:v>1.5158199999999999</c:v>
                </c:pt>
              </c:numCache>
            </c:numRef>
          </c:val>
          <c:smooth val="0"/>
          <c:extLst>
            <c:ext xmlns:c16="http://schemas.microsoft.com/office/drawing/2014/chart" uri="{C3380CC4-5D6E-409C-BE32-E72D297353CC}">
              <c16:uniqueId val="{000000AE-8A3C-4863-A2DA-1368BC872E27}"/>
            </c:ext>
          </c:extLst>
        </c:ser>
        <c:ser>
          <c:idx val="177"/>
          <c:order val="175"/>
          <c:spPr>
            <a:ln w="28575" cap="rnd" cmpd="sng" algn="ctr">
              <a:solidFill>
                <a:schemeClr val="accent1">
                  <a:tint val="71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[figure_Note.xlsx]sim!$A$179:$BI$179</c:f>
              <c:numCache>
                <c:formatCode>General</c:formatCode>
                <c:ptCount val="61"/>
                <c:pt idx="1">
                  <c:v>1.25</c:v>
                </c:pt>
                <c:pt idx="2">
                  <c:v>1.26396</c:v>
                </c:pt>
                <c:pt idx="3">
                  <c:v>1.27739</c:v>
                </c:pt>
                <c:pt idx="4">
                  <c:v>1.2902800000000001</c:v>
                </c:pt>
                <c:pt idx="5">
                  <c:v>1.3026500000000001</c:v>
                </c:pt>
                <c:pt idx="6">
                  <c:v>1.3144800000000001</c:v>
                </c:pt>
                <c:pt idx="7">
                  <c:v>1.32578</c:v>
                </c:pt>
                <c:pt idx="8">
                  <c:v>1.3365499999999999</c:v>
                </c:pt>
                <c:pt idx="9">
                  <c:v>1.3467800000000001</c:v>
                </c:pt>
                <c:pt idx="10">
                  <c:v>1.35649</c:v>
                </c:pt>
                <c:pt idx="11">
                  <c:v>1.3656600000000001</c:v>
                </c:pt>
                <c:pt idx="12">
                  <c:v>1.3743000000000001</c:v>
                </c:pt>
                <c:pt idx="13">
                  <c:v>1.3824000000000001</c:v>
                </c:pt>
                <c:pt idx="14">
                  <c:v>1.38998</c:v>
                </c:pt>
                <c:pt idx="15">
                  <c:v>1.3970199999999999</c:v>
                </c:pt>
                <c:pt idx="16">
                  <c:v>1.4035299999999999</c:v>
                </c:pt>
                <c:pt idx="17">
                  <c:v>1.40951</c:v>
                </c:pt>
                <c:pt idx="18">
                  <c:v>1.41496</c:v>
                </c:pt>
                <c:pt idx="19">
                  <c:v>1.41987</c:v>
                </c:pt>
                <c:pt idx="20">
                  <c:v>1.4242600000000001</c:v>
                </c:pt>
                <c:pt idx="21">
                  <c:v>1.42811</c:v>
                </c:pt>
                <c:pt idx="22">
                  <c:v>1.4314199999999999</c:v>
                </c:pt>
                <c:pt idx="23">
                  <c:v>1.43421</c:v>
                </c:pt>
                <c:pt idx="24">
                  <c:v>1.4364699999999999</c:v>
                </c:pt>
                <c:pt idx="25">
                  <c:v>1.4381900000000001</c:v>
                </c:pt>
                <c:pt idx="26">
                  <c:v>1.4393800000000001</c:v>
                </c:pt>
                <c:pt idx="27">
                  <c:v>1.44004</c:v>
                </c:pt>
                <c:pt idx="28">
                  <c:v>1.4401600000000001</c:v>
                </c:pt>
                <c:pt idx="29">
                  <c:v>1.4397599999999999</c:v>
                </c:pt>
                <c:pt idx="30">
                  <c:v>1.43882</c:v>
                </c:pt>
                <c:pt idx="31">
                  <c:v>1.4373499999999999</c:v>
                </c:pt>
                <c:pt idx="32">
                  <c:v>1.4353400000000001</c:v>
                </c:pt>
                <c:pt idx="33">
                  <c:v>1.4328099999999999</c:v>
                </c:pt>
                <c:pt idx="34">
                  <c:v>1.42974</c:v>
                </c:pt>
                <c:pt idx="35">
                  <c:v>1.42615</c:v>
                </c:pt>
                <c:pt idx="36">
                  <c:v>1.42201</c:v>
                </c:pt>
                <c:pt idx="37">
                  <c:v>1.4173500000000001</c:v>
                </c:pt>
                <c:pt idx="38">
                  <c:v>1.4121600000000001</c:v>
                </c:pt>
                <c:pt idx="39">
                  <c:v>1.4064300000000001</c:v>
                </c:pt>
                <c:pt idx="40">
                  <c:v>1.4001699999999999</c:v>
                </c:pt>
                <c:pt idx="41">
                  <c:v>1.3933800000000001</c:v>
                </c:pt>
                <c:pt idx="42">
                  <c:v>1.3860600000000001</c:v>
                </c:pt>
                <c:pt idx="43">
                  <c:v>1.3782000000000001</c:v>
                </c:pt>
                <c:pt idx="44">
                  <c:v>1.36982</c:v>
                </c:pt>
                <c:pt idx="45">
                  <c:v>1.3609</c:v>
                </c:pt>
                <c:pt idx="46">
                  <c:v>1.35144</c:v>
                </c:pt>
                <c:pt idx="47">
                  <c:v>1.3414600000000001</c:v>
                </c:pt>
                <c:pt idx="48">
                  <c:v>1.3309500000000001</c:v>
                </c:pt>
                <c:pt idx="49">
                  <c:v>1.3199000000000001</c:v>
                </c:pt>
                <c:pt idx="50">
                  <c:v>1.3083199999999999</c:v>
                </c:pt>
                <c:pt idx="51">
                  <c:v>1.2962100000000001</c:v>
                </c:pt>
                <c:pt idx="52">
                  <c:v>1.28356</c:v>
                </c:pt>
                <c:pt idx="53">
                  <c:v>1.2703899999999999</c:v>
                </c:pt>
                <c:pt idx="54">
                  <c:v>1.25668</c:v>
                </c:pt>
                <c:pt idx="55">
                  <c:v>1.24244</c:v>
                </c:pt>
                <c:pt idx="56">
                  <c:v>1.22767</c:v>
                </c:pt>
                <c:pt idx="57">
                  <c:v>1.2123600000000001</c:v>
                </c:pt>
                <c:pt idx="58">
                  <c:v>1.1965300000000001</c:v>
                </c:pt>
                <c:pt idx="59">
                  <c:v>1.1801600000000001</c:v>
                </c:pt>
                <c:pt idx="60">
                  <c:v>1.16326</c:v>
                </c:pt>
              </c:numCache>
            </c:numRef>
          </c:val>
          <c:smooth val="0"/>
          <c:extLst>
            <c:ext xmlns:c16="http://schemas.microsoft.com/office/drawing/2014/chart" uri="{C3380CC4-5D6E-409C-BE32-E72D297353CC}">
              <c16:uniqueId val="{000000AF-8A3C-4863-A2DA-1368BC872E27}"/>
            </c:ext>
          </c:extLst>
        </c:ser>
        <c:ser>
          <c:idx val="178"/>
          <c:order val="176"/>
          <c:spPr>
            <a:ln w="28575" cap="rnd" cmpd="sng" algn="ctr">
              <a:solidFill>
                <a:schemeClr val="accent1">
                  <a:tint val="71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[figure_Note.xlsx]sim!$A$180:$BI$180</c:f>
              <c:numCache>
                <c:formatCode>General</c:formatCode>
                <c:ptCount val="61"/>
                <c:pt idx="1">
                  <c:v>1.25</c:v>
                </c:pt>
                <c:pt idx="2">
                  <c:v>1.25776</c:v>
                </c:pt>
                <c:pt idx="3">
                  <c:v>1.26539</c:v>
                </c:pt>
                <c:pt idx="4">
                  <c:v>1.2728900000000001</c:v>
                </c:pt>
                <c:pt idx="5">
                  <c:v>1.28026</c:v>
                </c:pt>
                <c:pt idx="6">
                  <c:v>1.2875000000000001</c:v>
                </c:pt>
                <c:pt idx="7">
                  <c:v>1.29461</c:v>
                </c:pt>
                <c:pt idx="8">
                  <c:v>1.30159</c:v>
                </c:pt>
                <c:pt idx="9">
                  <c:v>1.3084499999999999</c:v>
                </c:pt>
                <c:pt idx="10">
                  <c:v>1.31517</c:v>
                </c:pt>
                <c:pt idx="11">
                  <c:v>1.32176</c:v>
                </c:pt>
                <c:pt idx="12">
                  <c:v>1.32822</c:v>
                </c:pt>
                <c:pt idx="13">
                  <c:v>1.3345499999999999</c:v>
                </c:pt>
                <c:pt idx="14">
                  <c:v>1.34076</c:v>
                </c:pt>
                <c:pt idx="15">
                  <c:v>1.34683</c:v>
                </c:pt>
                <c:pt idx="16">
                  <c:v>1.35277</c:v>
                </c:pt>
                <c:pt idx="17">
                  <c:v>1.35859</c:v>
                </c:pt>
                <c:pt idx="18">
                  <c:v>1.3642700000000001</c:v>
                </c:pt>
                <c:pt idx="19">
                  <c:v>1.36982</c:v>
                </c:pt>
                <c:pt idx="20">
                  <c:v>1.3752500000000001</c:v>
                </c:pt>
                <c:pt idx="21">
                  <c:v>1.3805400000000001</c:v>
                </c:pt>
                <c:pt idx="22">
                  <c:v>1.38571</c:v>
                </c:pt>
                <c:pt idx="23">
                  <c:v>1.3907400000000001</c:v>
                </c:pt>
                <c:pt idx="24">
                  <c:v>1.3956500000000001</c:v>
                </c:pt>
                <c:pt idx="25">
                  <c:v>1.40042</c:v>
                </c:pt>
                <c:pt idx="26">
                  <c:v>1.40507</c:v>
                </c:pt>
                <c:pt idx="27">
                  <c:v>1.4095800000000001</c:v>
                </c:pt>
                <c:pt idx="28">
                  <c:v>1.4139699999999999</c:v>
                </c:pt>
                <c:pt idx="29">
                  <c:v>1.41822</c:v>
                </c:pt>
                <c:pt idx="30">
                  <c:v>1.42235</c:v>
                </c:pt>
                <c:pt idx="31">
                  <c:v>1.42635</c:v>
                </c:pt>
                <c:pt idx="32">
                  <c:v>1.43021</c:v>
                </c:pt>
                <c:pt idx="33">
                  <c:v>1.4339500000000001</c:v>
                </c:pt>
                <c:pt idx="34">
                  <c:v>1.4375599999999999</c:v>
                </c:pt>
                <c:pt idx="35">
                  <c:v>1.4410400000000001</c:v>
                </c:pt>
                <c:pt idx="36">
                  <c:v>1.44438</c:v>
                </c:pt>
                <c:pt idx="37">
                  <c:v>1.4476</c:v>
                </c:pt>
                <c:pt idx="38">
                  <c:v>1.45069</c:v>
                </c:pt>
                <c:pt idx="39">
                  <c:v>1.4536500000000001</c:v>
                </c:pt>
                <c:pt idx="40">
                  <c:v>1.45648</c:v>
                </c:pt>
                <c:pt idx="41">
                  <c:v>1.4591799999999999</c:v>
                </c:pt>
                <c:pt idx="42">
                  <c:v>1.4617500000000001</c:v>
                </c:pt>
                <c:pt idx="43">
                  <c:v>1.4641900000000001</c:v>
                </c:pt>
                <c:pt idx="44">
                  <c:v>1.4664999999999999</c:v>
                </c:pt>
                <c:pt idx="45">
                  <c:v>1.46868</c:v>
                </c:pt>
                <c:pt idx="46">
                  <c:v>1.4707300000000001</c:v>
                </c:pt>
                <c:pt idx="47">
                  <c:v>1.47265</c:v>
                </c:pt>
                <c:pt idx="48">
                  <c:v>1.47444</c:v>
                </c:pt>
                <c:pt idx="49">
                  <c:v>1.4761</c:v>
                </c:pt>
                <c:pt idx="50">
                  <c:v>1.47763</c:v>
                </c:pt>
                <c:pt idx="51">
                  <c:v>1.4790300000000001</c:v>
                </c:pt>
                <c:pt idx="52">
                  <c:v>1.4802999999999999</c:v>
                </c:pt>
                <c:pt idx="53">
                  <c:v>1.4814499999999999</c:v>
                </c:pt>
                <c:pt idx="54">
                  <c:v>1.4824600000000001</c:v>
                </c:pt>
                <c:pt idx="55">
                  <c:v>1.4833400000000001</c:v>
                </c:pt>
                <c:pt idx="56">
                  <c:v>1.4840899999999999</c:v>
                </c:pt>
                <c:pt idx="57">
                  <c:v>1.48472</c:v>
                </c:pt>
                <c:pt idx="58">
                  <c:v>1.4852099999999999</c:v>
                </c:pt>
                <c:pt idx="59">
                  <c:v>1.4855700000000001</c:v>
                </c:pt>
                <c:pt idx="60">
                  <c:v>1.4858100000000001</c:v>
                </c:pt>
              </c:numCache>
            </c:numRef>
          </c:val>
          <c:smooth val="0"/>
          <c:extLst>
            <c:ext xmlns:c16="http://schemas.microsoft.com/office/drawing/2014/chart" uri="{C3380CC4-5D6E-409C-BE32-E72D297353CC}">
              <c16:uniqueId val="{000000B0-8A3C-4863-A2DA-1368BC872E27}"/>
            </c:ext>
          </c:extLst>
        </c:ser>
        <c:ser>
          <c:idx val="179"/>
          <c:order val="177"/>
          <c:spPr>
            <a:ln w="28575" cap="rnd" cmpd="sng" algn="ctr">
              <a:solidFill>
                <a:schemeClr val="accent1">
                  <a:tint val="70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[figure_Note.xlsx]sim!$A$181:$BI$181</c:f>
              <c:numCache>
                <c:formatCode>General</c:formatCode>
                <c:ptCount val="61"/>
                <c:pt idx="1">
                  <c:v>1.25</c:v>
                </c:pt>
                <c:pt idx="2">
                  <c:v>1.2553099999999999</c:v>
                </c:pt>
                <c:pt idx="3">
                  <c:v>1.2603500000000001</c:v>
                </c:pt>
                <c:pt idx="4">
                  <c:v>1.26512</c:v>
                </c:pt>
                <c:pt idx="5">
                  <c:v>1.26963</c:v>
                </c:pt>
                <c:pt idx="6">
                  <c:v>1.27386</c:v>
                </c:pt>
                <c:pt idx="7">
                  <c:v>1.27783</c:v>
                </c:pt>
                <c:pt idx="8">
                  <c:v>1.2815300000000001</c:v>
                </c:pt>
                <c:pt idx="9">
                  <c:v>1.2849699999999999</c:v>
                </c:pt>
                <c:pt idx="10">
                  <c:v>1.28813</c:v>
                </c:pt>
                <c:pt idx="11">
                  <c:v>1.2910299999999999</c:v>
                </c:pt>
                <c:pt idx="12">
                  <c:v>1.29365</c:v>
                </c:pt>
                <c:pt idx="13">
                  <c:v>1.2960199999999999</c:v>
                </c:pt>
                <c:pt idx="14">
                  <c:v>1.2981100000000001</c:v>
                </c:pt>
                <c:pt idx="15">
                  <c:v>1.29993</c:v>
                </c:pt>
                <c:pt idx="16">
                  <c:v>1.30149</c:v>
                </c:pt>
                <c:pt idx="17">
                  <c:v>1.30277</c:v>
                </c:pt>
                <c:pt idx="18">
                  <c:v>1.30379</c:v>
                </c:pt>
                <c:pt idx="19">
                  <c:v>1.3045500000000001</c:v>
                </c:pt>
                <c:pt idx="20">
                  <c:v>1.3050299999999999</c:v>
                </c:pt>
                <c:pt idx="21">
                  <c:v>1.30524</c:v>
                </c:pt>
                <c:pt idx="22">
                  <c:v>1.3051900000000001</c:v>
                </c:pt>
                <c:pt idx="23">
                  <c:v>1.30487</c:v>
                </c:pt>
                <c:pt idx="24">
                  <c:v>1.3042800000000001</c:v>
                </c:pt>
                <c:pt idx="25">
                  <c:v>1.3034300000000001</c:v>
                </c:pt>
                <c:pt idx="26">
                  <c:v>1.3023</c:v>
                </c:pt>
                <c:pt idx="27">
                  <c:v>1.30091</c:v>
                </c:pt>
                <c:pt idx="28">
                  <c:v>1.29925</c:v>
                </c:pt>
                <c:pt idx="29">
                  <c:v>1.29732</c:v>
                </c:pt>
                <c:pt idx="30">
                  <c:v>1.29512</c:v>
                </c:pt>
                <c:pt idx="31">
                  <c:v>1.2926500000000001</c:v>
                </c:pt>
                <c:pt idx="32">
                  <c:v>1.28992</c:v>
                </c:pt>
                <c:pt idx="33">
                  <c:v>1.2869200000000001</c:v>
                </c:pt>
                <c:pt idx="34">
                  <c:v>1.28365</c:v>
                </c:pt>
                <c:pt idx="35">
                  <c:v>1.2801100000000001</c:v>
                </c:pt>
                <c:pt idx="36">
                  <c:v>1.2763</c:v>
                </c:pt>
                <c:pt idx="37">
                  <c:v>1.27223</c:v>
                </c:pt>
                <c:pt idx="38">
                  <c:v>1.26789</c:v>
                </c:pt>
                <c:pt idx="39">
                  <c:v>1.26328</c:v>
                </c:pt>
                <c:pt idx="40">
                  <c:v>1.2584</c:v>
                </c:pt>
                <c:pt idx="41">
                  <c:v>1.25325</c:v>
                </c:pt>
                <c:pt idx="42">
                  <c:v>1.2478400000000001</c:v>
                </c:pt>
                <c:pt idx="43">
                  <c:v>1.2421599999999999</c:v>
                </c:pt>
                <c:pt idx="44">
                  <c:v>1.23621</c:v>
                </c:pt>
                <c:pt idx="45">
                  <c:v>1.2299899999999999</c:v>
                </c:pt>
                <c:pt idx="46">
                  <c:v>1.2235</c:v>
                </c:pt>
                <c:pt idx="47">
                  <c:v>1.21675</c:v>
                </c:pt>
                <c:pt idx="48">
                  <c:v>1.2097199999999999</c:v>
                </c:pt>
                <c:pt idx="49">
                  <c:v>1.2024300000000001</c:v>
                </c:pt>
                <c:pt idx="50">
                  <c:v>1.1948700000000001</c:v>
                </c:pt>
                <c:pt idx="51">
                  <c:v>1.1870499999999999</c:v>
                </c:pt>
                <c:pt idx="52">
                  <c:v>1.1789499999999999</c:v>
                </c:pt>
                <c:pt idx="53">
                  <c:v>1.17059</c:v>
                </c:pt>
                <c:pt idx="54">
                  <c:v>1.16195</c:v>
                </c:pt>
                <c:pt idx="55">
                  <c:v>1.15306</c:v>
                </c:pt>
                <c:pt idx="56">
                  <c:v>1.1438900000000001</c:v>
                </c:pt>
                <c:pt idx="57">
                  <c:v>1.13445</c:v>
                </c:pt>
                <c:pt idx="58">
                  <c:v>1.1247499999999999</c:v>
                </c:pt>
                <c:pt idx="59">
                  <c:v>1.1147800000000001</c:v>
                </c:pt>
                <c:pt idx="60">
                  <c:v>1.1045400000000001</c:v>
                </c:pt>
              </c:numCache>
            </c:numRef>
          </c:val>
          <c:smooth val="0"/>
          <c:extLst>
            <c:ext xmlns:c16="http://schemas.microsoft.com/office/drawing/2014/chart" uri="{C3380CC4-5D6E-409C-BE32-E72D297353CC}">
              <c16:uniqueId val="{000000B1-8A3C-4863-A2DA-1368BC872E27}"/>
            </c:ext>
          </c:extLst>
        </c:ser>
        <c:ser>
          <c:idx val="180"/>
          <c:order val="178"/>
          <c:spPr>
            <a:ln w="28575" cap="rnd" cmpd="sng" algn="ctr">
              <a:solidFill>
                <a:schemeClr val="accent1">
                  <a:tint val="70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[figure_Note.xlsx]sim!$A$182:$BI$182</c:f>
              <c:numCache>
                <c:formatCode>General</c:formatCode>
                <c:ptCount val="61"/>
                <c:pt idx="1">
                  <c:v>1.25</c:v>
                </c:pt>
                <c:pt idx="2">
                  <c:v>1.2647699999999999</c:v>
                </c:pt>
                <c:pt idx="3">
                  <c:v>1.2791600000000001</c:v>
                </c:pt>
                <c:pt idx="4">
                  <c:v>1.29318</c:v>
                </c:pt>
                <c:pt idx="5">
                  <c:v>1.3068299999999999</c:v>
                </c:pt>
                <c:pt idx="6">
                  <c:v>1.3201099999999999</c:v>
                </c:pt>
                <c:pt idx="7">
                  <c:v>1.33301</c:v>
                </c:pt>
                <c:pt idx="8">
                  <c:v>1.34554</c:v>
                </c:pt>
                <c:pt idx="9">
                  <c:v>1.3576999999999999</c:v>
                </c:pt>
                <c:pt idx="10">
                  <c:v>1.36948</c:v>
                </c:pt>
                <c:pt idx="11">
                  <c:v>1.38089</c:v>
                </c:pt>
                <c:pt idx="12">
                  <c:v>1.3919299999999999</c:v>
                </c:pt>
                <c:pt idx="13">
                  <c:v>1.4026000000000001</c:v>
                </c:pt>
                <c:pt idx="14">
                  <c:v>1.41289</c:v>
                </c:pt>
                <c:pt idx="15">
                  <c:v>1.4228099999999999</c:v>
                </c:pt>
                <c:pt idx="16">
                  <c:v>1.43235</c:v>
                </c:pt>
                <c:pt idx="17">
                  <c:v>1.44153</c:v>
                </c:pt>
                <c:pt idx="18">
                  <c:v>1.4503299999999999</c:v>
                </c:pt>
                <c:pt idx="19">
                  <c:v>1.45875</c:v>
                </c:pt>
                <c:pt idx="20">
                  <c:v>1.4668099999999999</c:v>
                </c:pt>
                <c:pt idx="21">
                  <c:v>1.4744900000000001</c:v>
                </c:pt>
                <c:pt idx="22">
                  <c:v>1.4818</c:v>
                </c:pt>
                <c:pt idx="23">
                  <c:v>1.4887300000000001</c:v>
                </c:pt>
                <c:pt idx="24">
                  <c:v>1.49529</c:v>
                </c:pt>
                <c:pt idx="25">
                  <c:v>1.5014799999999999</c:v>
                </c:pt>
                <c:pt idx="26">
                  <c:v>1.5073000000000001</c:v>
                </c:pt>
                <c:pt idx="27">
                  <c:v>1.51274</c:v>
                </c:pt>
                <c:pt idx="28">
                  <c:v>1.5178100000000001</c:v>
                </c:pt>
                <c:pt idx="29">
                  <c:v>1.52251</c:v>
                </c:pt>
                <c:pt idx="30">
                  <c:v>1.5268299999999999</c:v>
                </c:pt>
                <c:pt idx="31">
                  <c:v>1.53078</c:v>
                </c:pt>
                <c:pt idx="32">
                  <c:v>1.5343599999999999</c:v>
                </c:pt>
                <c:pt idx="33">
                  <c:v>1.53756</c:v>
                </c:pt>
                <c:pt idx="34">
                  <c:v>1.5404</c:v>
                </c:pt>
                <c:pt idx="35">
                  <c:v>1.5428599999999999</c:v>
                </c:pt>
                <c:pt idx="36">
                  <c:v>1.54494</c:v>
                </c:pt>
                <c:pt idx="37">
                  <c:v>1.5466500000000001</c:v>
                </c:pt>
                <c:pt idx="38">
                  <c:v>1.54799</c:v>
                </c:pt>
                <c:pt idx="39">
                  <c:v>1.5489599999999999</c:v>
                </c:pt>
                <c:pt idx="40">
                  <c:v>1.54955</c:v>
                </c:pt>
                <c:pt idx="41">
                  <c:v>1.5497700000000001</c:v>
                </c:pt>
                <c:pt idx="42">
                  <c:v>1.54962</c:v>
                </c:pt>
                <c:pt idx="43">
                  <c:v>1.5490999999999999</c:v>
                </c:pt>
                <c:pt idx="44">
                  <c:v>1.5482</c:v>
                </c:pt>
                <c:pt idx="45">
                  <c:v>1.5469299999999999</c:v>
                </c:pt>
                <c:pt idx="46">
                  <c:v>1.54528</c:v>
                </c:pt>
                <c:pt idx="47">
                  <c:v>1.5432699999999999</c:v>
                </c:pt>
                <c:pt idx="48">
                  <c:v>1.54088</c:v>
                </c:pt>
                <c:pt idx="49">
                  <c:v>1.5381100000000001</c:v>
                </c:pt>
                <c:pt idx="50">
                  <c:v>1.53498</c:v>
                </c:pt>
                <c:pt idx="51">
                  <c:v>1.5314700000000001</c:v>
                </c:pt>
                <c:pt idx="52">
                  <c:v>1.52759</c:v>
                </c:pt>
                <c:pt idx="53">
                  <c:v>1.5233300000000001</c:v>
                </c:pt>
                <c:pt idx="54">
                  <c:v>1.5186999999999999</c:v>
                </c:pt>
                <c:pt idx="55">
                  <c:v>1.5137</c:v>
                </c:pt>
                <c:pt idx="56">
                  <c:v>1.5083299999999999</c:v>
                </c:pt>
                <c:pt idx="57">
                  <c:v>1.50258</c:v>
                </c:pt>
                <c:pt idx="58">
                  <c:v>1.4964599999999999</c:v>
                </c:pt>
                <c:pt idx="59">
                  <c:v>1.48996</c:v>
                </c:pt>
                <c:pt idx="60">
                  <c:v>1.4831000000000001</c:v>
                </c:pt>
              </c:numCache>
            </c:numRef>
          </c:val>
          <c:smooth val="0"/>
          <c:extLst>
            <c:ext xmlns:c16="http://schemas.microsoft.com/office/drawing/2014/chart" uri="{C3380CC4-5D6E-409C-BE32-E72D297353CC}">
              <c16:uniqueId val="{000000B2-8A3C-4863-A2DA-1368BC872E27}"/>
            </c:ext>
          </c:extLst>
        </c:ser>
        <c:ser>
          <c:idx val="181"/>
          <c:order val="179"/>
          <c:spPr>
            <a:ln w="28575" cap="rnd" cmpd="sng" algn="ctr">
              <a:solidFill>
                <a:schemeClr val="accent1">
                  <a:tint val="69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[figure_Note.xlsx]sim!$A$183:$BI$183</c:f>
              <c:numCache>
                <c:formatCode>General</c:formatCode>
                <c:ptCount val="61"/>
                <c:pt idx="1">
                  <c:v>1.25</c:v>
                </c:pt>
                <c:pt idx="2">
                  <c:v>1.2604599999999999</c:v>
                </c:pt>
                <c:pt idx="3">
                  <c:v>1.2707999999999999</c:v>
                </c:pt>
                <c:pt idx="4">
                  <c:v>1.2809999999999999</c:v>
                </c:pt>
                <c:pt idx="5">
                  <c:v>1.29108</c:v>
                </c:pt>
                <c:pt idx="6">
                  <c:v>1.30104</c:v>
                </c:pt>
                <c:pt idx="7">
                  <c:v>1.31087</c:v>
                </c:pt>
                <c:pt idx="8">
                  <c:v>1.32057</c:v>
                </c:pt>
                <c:pt idx="9">
                  <c:v>1.3301400000000001</c:v>
                </c:pt>
                <c:pt idx="10">
                  <c:v>1.3395900000000001</c:v>
                </c:pt>
                <c:pt idx="11">
                  <c:v>1.3489100000000001</c:v>
                </c:pt>
                <c:pt idx="12">
                  <c:v>1.3581099999999999</c:v>
                </c:pt>
                <c:pt idx="13">
                  <c:v>1.3671800000000001</c:v>
                </c:pt>
                <c:pt idx="14">
                  <c:v>1.37612</c:v>
                </c:pt>
                <c:pt idx="15">
                  <c:v>1.3849400000000001</c:v>
                </c:pt>
                <c:pt idx="16">
                  <c:v>1.3936200000000001</c:v>
                </c:pt>
                <c:pt idx="17">
                  <c:v>1.40219</c:v>
                </c:pt>
                <c:pt idx="18">
                  <c:v>1.41062</c:v>
                </c:pt>
                <c:pt idx="19">
                  <c:v>1.41893</c:v>
                </c:pt>
                <c:pt idx="20">
                  <c:v>1.4271100000000001</c:v>
                </c:pt>
                <c:pt idx="21">
                  <c:v>1.4351700000000001</c:v>
                </c:pt>
                <c:pt idx="22">
                  <c:v>1.4431</c:v>
                </c:pt>
                <c:pt idx="23">
                  <c:v>1.4509000000000001</c:v>
                </c:pt>
                <c:pt idx="24">
                  <c:v>1.45858</c:v>
                </c:pt>
                <c:pt idx="25">
                  <c:v>1.4661299999999999</c:v>
                </c:pt>
                <c:pt idx="26">
                  <c:v>1.4735499999999999</c:v>
                </c:pt>
                <c:pt idx="27">
                  <c:v>1.48085</c:v>
                </c:pt>
                <c:pt idx="28">
                  <c:v>1.4880199999999999</c:v>
                </c:pt>
                <c:pt idx="29">
                  <c:v>1.4950600000000001</c:v>
                </c:pt>
                <c:pt idx="30">
                  <c:v>1.5019800000000001</c:v>
                </c:pt>
                <c:pt idx="31">
                  <c:v>1.5087699999999999</c:v>
                </c:pt>
                <c:pt idx="32">
                  <c:v>1.5154300000000001</c:v>
                </c:pt>
                <c:pt idx="33">
                  <c:v>1.52197</c:v>
                </c:pt>
                <c:pt idx="34">
                  <c:v>1.5283800000000001</c:v>
                </c:pt>
                <c:pt idx="35">
                  <c:v>1.5346599999999999</c:v>
                </c:pt>
                <c:pt idx="36">
                  <c:v>1.5408200000000001</c:v>
                </c:pt>
                <c:pt idx="37">
                  <c:v>1.5468500000000001</c:v>
                </c:pt>
                <c:pt idx="38">
                  <c:v>1.5527500000000001</c:v>
                </c:pt>
                <c:pt idx="39">
                  <c:v>1.55853</c:v>
                </c:pt>
                <c:pt idx="40">
                  <c:v>1.5641799999999999</c:v>
                </c:pt>
                <c:pt idx="41">
                  <c:v>1.5697000000000001</c:v>
                </c:pt>
                <c:pt idx="42">
                  <c:v>1.5750999999999999</c:v>
                </c:pt>
                <c:pt idx="43">
                  <c:v>1.5803700000000001</c:v>
                </c:pt>
                <c:pt idx="44">
                  <c:v>1.58552</c:v>
                </c:pt>
                <c:pt idx="45">
                  <c:v>1.59053</c:v>
                </c:pt>
                <c:pt idx="46">
                  <c:v>1.5954200000000001</c:v>
                </c:pt>
                <c:pt idx="47">
                  <c:v>1.60019</c:v>
                </c:pt>
                <c:pt idx="48">
                  <c:v>1.60483</c:v>
                </c:pt>
                <c:pt idx="49">
                  <c:v>1.60934</c:v>
                </c:pt>
                <c:pt idx="50">
                  <c:v>1.61372</c:v>
                </c:pt>
                <c:pt idx="51">
                  <c:v>1.61798</c:v>
                </c:pt>
                <c:pt idx="52">
                  <c:v>1.6221099999999999</c:v>
                </c:pt>
                <c:pt idx="53">
                  <c:v>1.62612</c:v>
                </c:pt>
                <c:pt idx="54">
                  <c:v>1.62999</c:v>
                </c:pt>
                <c:pt idx="55">
                  <c:v>1.63375</c:v>
                </c:pt>
                <c:pt idx="56">
                  <c:v>1.63737</c:v>
                </c:pt>
                <c:pt idx="57">
                  <c:v>1.6408700000000001</c:v>
                </c:pt>
                <c:pt idx="58">
                  <c:v>1.6442399999999999</c:v>
                </c:pt>
                <c:pt idx="59">
                  <c:v>1.6474899999999999</c:v>
                </c:pt>
                <c:pt idx="60">
                  <c:v>1.6506099999999999</c:v>
                </c:pt>
              </c:numCache>
            </c:numRef>
          </c:val>
          <c:smooth val="0"/>
          <c:extLst>
            <c:ext xmlns:c16="http://schemas.microsoft.com/office/drawing/2014/chart" uri="{C3380CC4-5D6E-409C-BE32-E72D297353CC}">
              <c16:uniqueId val="{000000B3-8A3C-4863-A2DA-1368BC872E27}"/>
            </c:ext>
          </c:extLst>
        </c:ser>
        <c:ser>
          <c:idx val="182"/>
          <c:order val="180"/>
          <c:spPr>
            <a:ln w="28575" cap="rnd" cmpd="sng" algn="ctr">
              <a:solidFill>
                <a:schemeClr val="accent1">
                  <a:tint val="68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[figure_Note.xlsx]sim!$A$184:$BI$184</c:f>
              <c:numCache>
                <c:formatCode>General</c:formatCode>
                <c:ptCount val="61"/>
                <c:pt idx="1">
                  <c:v>1.25</c:v>
                </c:pt>
                <c:pt idx="2">
                  <c:v>1.2557</c:v>
                </c:pt>
                <c:pt idx="3">
                  <c:v>1.2614099999999999</c:v>
                </c:pt>
                <c:pt idx="4">
                  <c:v>1.2671399999999999</c:v>
                </c:pt>
                <c:pt idx="5">
                  <c:v>1.27288</c:v>
                </c:pt>
                <c:pt idx="6">
                  <c:v>1.2786500000000001</c:v>
                </c:pt>
                <c:pt idx="7">
                  <c:v>1.28443</c:v>
                </c:pt>
                <c:pt idx="8">
                  <c:v>1.2902199999999999</c:v>
                </c:pt>
                <c:pt idx="9">
                  <c:v>1.29603</c:v>
                </c:pt>
                <c:pt idx="10">
                  <c:v>1.30186</c:v>
                </c:pt>
                <c:pt idx="11">
                  <c:v>1.3077099999999999</c:v>
                </c:pt>
                <c:pt idx="12">
                  <c:v>1.3135699999999999</c:v>
                </c:pt>
                <c:pt idx="13">
                  <c:v>1.31945</c:v>
                </c:pt>
                <c:pt idx="14">
                  <c:v>1.32535</c:v>
                </c:pt>
                <c:pt idx="15">
                  <c:v>1.3312600000000001</c:v>
                </c:pt>
                <c:pt idx="16">
                  <c:v>1.3371900000000001</c:v>
                </c:pt>
                <c:pt idx="17">
                  <c:v>1.34314</c:v>
                </c:pt>
                <c:pt idx="18">
                  <c:v>1.34911</c:v>
                </c:pt>
                <c:pt idx="19">
                  <c:v>1.3550899999999999</c:v>
                </c:pt>
                <c:pt idx="20">
                  <c:v>1.3610800000000001</c:v>
                </c:pt>
                <c:pt idx="21">
                  <c:v>1.3671</c:v>
                </c:pt>
                <c:pt idx="22">
                  <c:v>1.37313</c:v>
                </c:pt>
                <c:pt idx="23">
                  <c:v>1.3791800000000001</c:v>
                </c:pt>
                <c:pt idx="24">
                  <c:v>1.38524</c:v>
                </c:pt>
                <c:pt idx="25">
                  <c:v>1.3913199999999999</c:v>
                </c:pt>
                <c:pt idx="26">
                  <c:v>1.3974200000000001</c:v>
                </c:pt>
                <c:pt idx="27">
                  <c:v>1.4035299999999999</c:v>
                </c:pt>
                <c:pt idx="28">
                  <c:v>1.4096599999999999</c:v>
                </c:pt>
                <c:pt idx="29">
                  <c:v>1.41581</c:v>
                </c:pt>
                <c:pt idx="30">
                  <c:v>1.42198</c:v>
                </c:pt>
                <c:pt idx="31">
                  <c:v>1.4281600000000001</c:v>
                </c:pt>
                <c:pt idx="32">
                  <c:v>1.4343600000000001</c:v>
                </c:pt>
                <c:pt idx="33">
                  <c:v>1.4405699999999999</c:v>
                </c:pt>
                <c:pt idx="34">
                  <c:v>1.4468099999999999</c:v>
                </c:pt>
                <c:pt idx="35">
                  <c:v>1.45305</c:v>
                </c:pt>
                <c:pt idx="36">
                  <c:v>1.45932</c:v>
                </c:pt>
                <c:pt idx="37">
                  <c:v>1.4656</c:v>
                </c:pt>
                <c:pt idx="38">
                  <c:v>1.4719</c:v>
                </c:pt>
                <c:pt idx="39">
                  <c:v>1.4782200000000001</c:v>
                </c:pt>
                <c:pt idx="40">
                  <c:v>1.48455</c:v>
                </c:pt>
                <c:pt idx="41">
                  <c:v>1.4908999999999999</c:v>
                </c:pt>
                <c:pt idx="42">
                  <c:v>1.49726</c:v>
                </c:pt>
                <c:pt idx="43">
                  <c:v>1.5036499999999999</c:v>
                </c:pt>
                <c:pt idx="44">
                  <c:v>1.5100499999999999</c:v>
                </c:pt>
                <c:pt idx="45">
                  <c:v>1.5164599999999999</c:v>
                </c:pt>
                <c:pt idx="46">
                  <c:v>1.5228999999999999</c:v>
                </c:pt>
                <c:pt idx="47">
                  <c:v>1.52935</c:v>
                </c:pt>
                <c:pt idx="48">
                  <c:v>1.5358099999999999</c:v>
                </c:pt>
                <c:pt idx="49">
                  <c:v>1.5423</c:v>
                </c:pt>
                <c:pt idx="50">
                  <c:v>1.5488</c:v>
                </c:pt>
                <c:pt idx="51">
                  <c:v>1.55531</c:v>
                </c:pt>
                <c:pt idx="52">
                  <c:v>1.56185</c:v>
                </c:pt>
                <c:pt idx="53">
                  <c:v>1.5684</c:v>
                </c:pt>
                <c:pt idx="54">
                  <c:v>1.5749599999999999</c:v>
                </c:pt>
                <c:pt idx="55">
                  <c:v>1.58155</c:v>
                </c:pt>
                <c:pt idx="56">
                  <c:v>1.58815</c:v>
                </c:pt>
                <c:pt idx="57">
                  <c:v>1.59476</c:v>
                </c:pt>
                <c:pt idx="58">
                  <c:v>1.6013999999999999</c:v>
                </c:pt>
                <c:pt idx="59">
                  <c:v>1.60805</c:v>
                </c:pt>
                <c:pt idx="60">
                  <c:v>1.6147199999999999</c:v>
                </c:pt>
              </c:numCache>
            </c:numRef>
          </c:val>
          <c:smooth val="0"/>
          <c:extLst>
            <c:ext xmlns:c16="http://schemas.microsoft.com/office/drawing/2014/chart" uri="{C3380CC4-5D6E-409C-BE32-E72D297353CC}">
              <c16:uniqueId val="{000000B4-8A3C-4863-A2DA-1368BC872E27}"/>
            </c:ext>
          </c:extLst>
        </c:ser>
        <c:ser>
          <c:idx val="183"/>
          <c:order val="181"/>
          <c:spPr>
            <a:ln w="28575" cap="rnd" cmpd="sng" algn="ctr">
              <a:solidFill>
                <a:schemeClr val="accent1">
                  <a:tint val="68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[figure_Note.xlsx]sim!$A$185:$BI$185</c:f>
              <c:numCache>
                <c:formatCode>General</c:formatCode>
                <c:ptCount val="61"/>
                <c:pt idx="1">
                  <c:v>1.25</c:v>
                </c:pt>
                <c:pt idx="2">
                  <c:v>1.2560199999999999</c:v>
                </c:pt>
                <c:pt idx="3">
                  <c:v>1.2620800000000001</c:v>
                </c:pt>
                <c:pt idx="4">
                  <c:v>1.26817</c:v>
                </c:pt>
                <c:pt idx="5">
                  <c:v>1.2743</c:v>
                </c:pt>
                <c:pt idx="6">
                  <c:v>1.2804599999999999</c:v>
                </c:pt>
                <c:pt idx="7">
                  <c:v>1.2866599999999999</c:v>
                </c:pt>
                <c:pt idx="8">
                  <c:v>1.2928900000000001</c:v>
                </c:pt>
                <c:pt idx="9">
                  <c:v>1.2991600000000001</c:v>
                </c:pt>
                <c:pt idx="10">
                  <c:v>1.3054699999999999</c:v>
                </c:pt>
                <c:pt idx="11">
                  <c:v>1.3118099999999999</c:v>
                </c:pt>
                <c:pt idx="12">
                  <c:v>1.3181799999999999</c:v>
                </c:pt>
                <c:pt idx="13">
                  <c:v>1.3246</c:v>
                </c:pt>
                <c:pt idx="14">
                  <c:v>1.33104</c:v>
                </c:pt>
                <c:pt idx="15">
                  <c:v>1.3375300000000001</c:v>
                </c:pt>
                <c:pt idx="16">
                  <c:v>1.3440399999999999</c:v>
                </c:pt>
                <c:pt idx="17">
                  <c:v>1.3506</c:v>
                </c:pt>
                <c:pt idx="18">
                  <c:v>1.3571899999999999</c:v>
                </c:pt>
                <c:pt idx="19">
                  <c:v>1.36381</c:v>
                </c:pt>
                <c:pt idx="20">
                  <c:v>1.3704700000000001</c:v>
                </c:pt>
                <c:pt idx="21">
                  <c:v>1.37717</c:v>
                </c:pt>
                <c:pt idx="22">
                  <c:v>1.3838999999999999</c:v>
                </c:pt>
                <c:pt idx="23">
                  <c:v>1.3906700000000001</c:v>
                </c:pt>
                <c:pt idx="24">
                  <c:v>1.39747</c:v>
                </c:pt>
                <c:pt idx="25">
                  <c:v>1.4043099999999999</c:v>
                </c:pt>
                <c:pt idx="26">
                  <c:v>1.4111800000000001</c:v>
                </c:pt>
                <c:pt idx="27">
                  <c:v>1.4180900000000001</c:v>
                </c:pt>
                <c:pt idx="28">
                  <c:v>1.4250400000000001</c:v>
                </c:pt>
                <c:pt idx="29">
                  <c:v>1.4320200000000001</c:v>
                </c:pt>
                <c:pt idx="30">
                  <c:v>1.43903</c:v>
                </c:pt>
                <c:pt idx="31">
                  <c:v>1.44608</c:v>
                </c:pt>
                <c:pt idx="32">
                  <c:v>1.4531700000000001</c:v>
                </c:pt>
                <c:pt idx="33">
                  <c:v>1.4602900000000001</c:v>
                </c:pt>
                <c:pt idx="34">
                  <c:v>1.4674499999999999</c:v>
                </c:pt>
                <c:pt idx="35">
                  <c:v>1.47464</c:v>
                </c:pt>
                <c:pt idx="36">
                  <c:v>1.48187</c:v>
                </c:pt>
                <c:pt idx="37">
                  <c:v>1.4891399999999999</c:v>
                </c:pt>
                <c:pt idx="38">
                  <c:v>1.49644</c:v>
                </c:pt>
                <c:pt idx="39">
                  <c:v>1.5037700000000001</c:v>
                </c:pt>
                <c:pt idx="40">
                  <c:v>1.51115</c:v>
                </c:pt>
                <c:pt idx="41">
                  <c:v>1.5185500000000001</c:v>
                </c:pt>
                <c:pt idx="42">
                  <c:v>1.52599</c:v>
                </c:pt>
                <c:pt idx="43">
                  <c:v>1.5334700000000001</c:v>
                </c:pt>
                <c:pt idx="44">
                  <c:v>1.5409900000000001</c:v>
                </c:pt>
                <c:pt idx="45">
                  <c:v>1.54853</c:v>
                </c:pt>
                <c:pt idx="46">
                  <c:v>1.5561199999999999</c:v>
                </c:pt>
                <c:pt idx="47">
                  <c:v>1.5637399999999999</c:v>
                </c:pt>
                <c:pt idx="48">
                  <c:v>1.5713900000000001</c:v>
                </c:pt>
                <c:pt idx="49">
                  <c:v>1.5790900000000001</c:v>
                </c:pt>
                <c:pt idx="50">
                  <c:v>1.5868100000000001</c:v>
                </c:pt>
                <c:pt idx="51">
                  <c:v>1.59457</c:v>
                </c:pt>
                <c:pt idx="52">
                  <c:v>1.6023700000000001</c:v>
                </c:pt>
                <c:pt idx="53">
                  <c:v>1.6102000000000001</c:v>
                </c:pt>
                <c:pt idx="54">
                  <c:v>1.6180699999999999</c:v>
                </c:pt>
                <c:pt idx="55">
                  <c:v>1.62598</c:v>
                </c:pt>
                <c:pt idx="56">
                  <c:v>1.63392</c:v>
                </c:pt>
                <c:pt idx="57">
                  <c:v>1.6418900000000001</c:v>
                </c:pt>
                <c:pt idx="58">
                  <c:v>1.6498999999999999</c:v>
                </c:pt>
                <c:pt idx="59">
                  <c:v>1.65795</c:v>
                </c:pt>
                <c:pt idx="60">
                  <c:v>1.6660299999999999</c:v>
                </c:pt>
              </c:numCache>
            </c:numRef>
          </c:val>
          <c:smooth val="0"/>
          <c:extLst>
            <c:ext xmlns:c16="http://schemas.microsoft.com/office/drawing/2014/chart" uri="{C3380CC4-5D6E-409C-BE32-E72D297353CC}">
              <c16:uniqueId val="{000000B5-8A3C-4863-A2DA-1368BC872E27}"/>
            </c:ext>
          </c:extLst>
        </c:ser>
        <c:ser>
          <c:idx val="184"/>
          <c:order val="182"/>
          <c:spPr>
            <a:ln w="28575" cap="rnd" cmpd="sng" algn="ctr">
              <a:solidFill>
                <a:schemeClr val="accent1">
                  <a:tint val="67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[figure_Note.xlsx]sim!$A$186:$BI$186</c:f>
              <c:numCache>
                <c:formatCode>General</c:formatCode>
                <c:ptCount val="61"/>
                <c:pt idx="1">
                  <c:v>1.25</c:v>
                </c:pt>
                <c:pt idx="2">
                  <c:v>1.2403500000000001</c:v>
                </c:pt>
                <c:pt idx="3">
                  <c:v>1.2312000000000001</c:v>
                </c:pt>
                <c:pt idx="4">
                  <c:v>1.2225600000000001</c:v>
                </c:pt>
                <c:pt idx="5">
                  <c:v>1.2144299999999999</c:v>
                </c:pt>
                <c:pt idx="6">
                  <c:v>1.2068000000000001</c:v>
                </c:pt>
                <c:pt idx="7">
                  <c:v>1.1996899999999999</c:v>
                </c:pt>
                <c:pt idx="8">
                  <c:v>1.1930799999999999</c:v>
                </c:pt>
                <c:pt idx="9">
                  <c:v>1.1869700000000001</c:v>
                </c:pt>
                <c:pt idx="10">
                  <c:v>1.1813800000000001</c:v>
                </c:pt>
                <c:pt idx="11">
                  <c:v>1.1762900000000001</c:v>
                </c:pt>
                <c:pt idx="12">
                  <c:v>1.17171</c:v>
                </c:pt>
                <c:pt idx="13">
                  <c:v>1.16764</c:v>
                </c:pt>
                <c:pt idx="14">
                  <c:v>1.16408</c:v>
                </c:pt>
                <c:pt idx="15">
                  <c:v>1.1610199999999999</c:v>
                </c:pt>
                <c:pt idx="16">
                  <c:v>1.1584700000000001</c:v>
                </c:pt>
                <c:pt idx="17">
                  <c:v>1.1564300000000001</c:v>
                </c:pt>
                <c:pt idx="18">
                  <c:v>1.15489</c:v>
                </c:pt>
                <c:pt idx="19">
                  <c:v>1.15387</c:v>
                </c:pt>
                <c:pt idx="20">
                  <c:v>1.1533500000000001</c:v>
                </c:pt>
                <c:pt idx="21">
                  <c:v>1.15334</c:v>
                </c:pt>
                <c:pt idx="22">
                  <c:v>1.1538299999999999</c:v>
                </c:pt>
                <c:pt idx="23">
                  <c:v>1.15483</c:v>
                </c:pt>
                <c:pt idx="24">
                  <c:v>1.15635</c:v>
                </c:pt>
                <c:pt idx="25">
                  <c:v>1.1583600000000001</c:v>
                </c:pt>
                <c:pt idx="26">
                  <c:v>1.16089</c:v>
                </c:pt>
                <c:pt idx="27">
                  <c:v>1.1639200000000001</c:v>
                </c:pt>
                <c:pt idx="28">
                  <c:v>1.1674599999999999</c:v>
                </c:pt>
                <c:pt idx="29">
                  <c:v>1.1715100000000001</c:v>
                </c:pt>
                <c:pt idx="30">
                  <c:v>1.1760699999999999</c:v>
                </c:pt>
                <c:pt idx="31">
                  <c:v>1.18113</c:v>
                </c:pt>
                <c:pt idx="32">
                  <c:v>1.1867000000000001</c:v>
                </c:pt>
                <c:pt idx="33">
                  <c:v>1.19278</c:v>
                </c:pt>
                <c:pt idx="34">
                  <c:v>1.19936</c:v>
                </c:pt>
                <c:pt idx="35">
                  <c:v>1.2064600000000001</c:v>
                </c:pt>
                <c:pt idx="36">
                  <c:v>1.2140599999999999</c:v>
                </c:pt>
                <c:pt idx="37">
                  <c:v>1.22217</c:v>
                </c:pt>
                <c:pt idx="38">
                  <c:v>1.23078</c:v>
                </c:pt>
                <c:pt idx="39">
                  <c:v>1.2399</c:v>
                </c:pt>
                <c:pt idx="40">
                  <c:v>1.24953</c:v>
                </c:pt>
                <c:pt idx="41">
                  <c:v>1.2596700000000001</c:v>
                </c:pt>
                <c:pt idx="42">
                  <c:v>1.2703199999999999</c:v>
                </c:pt>
                <c:pt idx="43">
                  <c:v>1.2814700000000001</c:v>
                </c:pt>
                <c:pt idx="44">
                  <c:v>1.2931299999999999</c:v>
                </c:pt>
                <c:pt idx="45">
                  <c:v>1.3052999999999999</c:v>
                </c:pt>
                <c:pt idx="46">
                  <c:v>1.3179700000000001</c:v>
                </c:pt>
                <c:pt idx="47">
                  <c:v>1.3311599999999999</c:v>
                </c:pt>
                <c:pt idx="48">
                  <c:v>1.3448500000000001</c:v>
                </c:pt>
                <c:pt idx="49">
                  <c:v>1.3590500000000001</c:v>
                </c:pt>
                <c:pt idx="50">
                  <c:v>1.37375</c:v>
                </c:pt>
                <c:pt idx="51">
                  <c:v>1.38897</c:v>
                </c:pt>
                <c:pt idx="52">
                  <c:v>1.40469</c:v>
                </c:pt>
                <c:pt idx="53">
                  <c:v>1.4209099999999999</c:v>
                </c:pt>
                <c:pt idx="54">
                  <c:v>1.4376500000000001</c:v>
                </c:pt>
                <c:pt idx="55">
                  <c:v>1.45489</c:v>
                </c:pt>
                <c:pt idx="56">
                  <c:v>1.4726399999999999</c:v>
                </c:pt>
                <c:pt idx="57">
                  <c:v>1.4908999999999999</c:v>
                </c:pt>
                <c:pt idx="58">
                  <c:v>1.5096700000000001</c:v>
                </c:pt>
                <c:pt idx="59">
                  <c:v>1.52894</c:v>
                </c:pt>
                <c:pt idx="60">
                  <c:v>1.5487200000000001</c:v>
                </c:pt>
              </c:numCache>
            </c:numRef>
          </c:val>
          <c:smooth val="0"/>
          <c:extLst>
            <c:ext xmlns:c16="http://schemas.microsoft.com/office/drawing/2014/chart" uri="{C3380CC4-5D6E-409C-BE32-E72D297353CC}">
              <c16:uniqueId val="{000000B6-8A3C-4863-A2DA-1368BC872E27}"/>
            </c:ext>
          </c:extLst>
        </c:ser>
        <c:ser>
          <c:idx val="185"/>
          <c:order val="183"/>
          <c:spPr>
            <a:ln w="28575" cap="rnd" cmpd="sng" algn="ctr">
              <a:solidFill>
                <a:schemeClr val="accent1">
                  <a:tint val="67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[figure_Note.xlsx]sim!$A$187:$BI$187</c:f>
              <c:numCache>
                <c:formatCode>General</c:formatCode>
                <c:ptCount val="61"/>
                <c:pt idx="1">
                  <c:v>1.25</c:v>
                </c:pt>
                <c:pt idx="2">
                  <c:v>1.26108</c:v>
                </c:pt>
                <c:pt idx="3">
                  <c:v>1.27203</c:v>
                </c:pt>
                <c:pt idx="4">
                  <c:v>1.28287</c:v>
                </c:pt>
                <c:pt idx="5">
                  <c:v>1.29358</c:v>
                </c:pt>
                <c:pt idx="6">
                  <c:v>1.3041700000000001</c:v>
                </c:pt>
                <c:pt idx="7">
                  <c:v>1.31464</c:v>
                </c:pt>
                <c:pt idx="8">
                  <c:v>1.32498</c:v>
                </c:pt>
                <c:pt idx="9">
                  <c:v>1.3351999999999999</c:v>
                </c:pt>
                <c:pt idx="10">
                  <c:v>1.3452999999999999</c:v>
                </c:pt>
                <c:pt idx="11">
                  <c:v>1.35528</c:v>
                </c:pt>
                <c:pt idx="12">
                  <c:v>1.36514</c:v>
                </c:pt>
                <c:pt idx="13">
                  <c:v>1.37487</c:v>
                </c:pt>
                <c:pt idx="14">
                  <c:v>1.3844799999999999</c:v>
                </c:pt>
                <c:pt idx="15">
                  <c:v>1.3939699999999999</c:v>
                </c:pt>
                <c:pt idx="16">
                  <c:v>1.40334</c:v>
                </c:pt>
                <c:pt idx="17">
                  <c:v>1.4125799999999999</c:v>
                </c:pt>
                <c:pt idx="18">
                  <c:v>1.4217</c:v>
                </c:pt>
                <c:pt idx="19">
                  <c:v>1.4307000000000001</c:v>
                </c:pt>
                <c:pt idx="20">
                  <c:v>1.4395800000000001</c:v>
                </c:pt>
                <c:pt idx="21">
                  <c:v>1.4483299999999999</c:v>
                </c:pt>
                <c:pt idx="22">
                  <c:v>1.4569700000000001</c:v>
                </c:pt>
                <c:pt idx="23">
                  <c:v>1.4654799999999999</c:v>
                </c:pt>
                <c:pt idx="24">
                  <c:v>1.47387</c:v>
                </c:pt>
                <c:pt idx="25">
                  <c:v>1.4821299999999999</c:v>
                </c:pt>
                <c:pt idx="26">
                  <c:v>1.49027</c:v>
                </c:pt>
                <c:pt idx="27">
                  <c:v>1.4983</c:v>
                </c:pt>
                <c:pt idx="28">
                  <c:v>1.5061899999999999</c:v>
                </c:pt>
                <c:pt idx="29">
                  <c:v>1.51397</c:v>
                </c:pt>
                <c:pt idx="30">
                  <c:v>1.52163</c:v>
                </c:pt>
                <c:pt idx="31">
                  <c:v>1.5291600000000001</c:v>
                </c:pt>
                <c:pt idx="32">
                  <c:v>1.53657</c:v>
                </c:pt>
                <c:pt idx="33">
                  <c:v>1.5438499999999999</c:v>
                </c:pt>
                <c:pt idx="34">
                  <c:v>1.5510200000000001</c:v>
                </c:pt>
                <c:pt idx="35">
                  <c:v>1.55806</c:v>
                </c:pt>
                <c:pt idx="36">
                  <c:v>1.56498</c:v>
                </c:pt>
                <c:pt idx="37">
                  <c:v>1.57178</c:v>
                </c:pt>
                <c:pt idx="38">
                  <c:v>1.57846</c:v>
                </c:pt>
                <c:pt idx="39">
                  <c:v>1.58501</c:v>
                </c:pt>
                <c:pt idx="40">
                  <c:v>1.59144</c:v>
                </c:pt>
                <c:pt idx="41">
                  <c:v>1.59775</c:v>
                </c:pt>
                <c:pt idx="42">
                  <c:v>1.6039399999999999</c:v>
                </c:pt>
                <c:pt idx="43">
                  <c:v>1.61</c:v>
                </c:pt>
                <c:pt idx="44">
                  <c:v>1.61595</c:v>
                </c:pt>
                <c:pt idx="45">
                  <c:v>1.6217699999999999</c:v>
                </c:pt>
                <c:pt idx="46">
                  <c:v>1.6274599999999999</c:v>
                </c:pt>
                <c:pt idx="47">
                  <c:v>1.63304</c:v>
                </c:pt>
                <c:pt idx="48">
                  <c:v>1.63849</c:v>
                </c:pt>
                <c:pt idx="49">
                  <c:v>1.6438200000000001</c:v>
                </c:pt>
                <c:pt idx="50">
                  <c:v>1.64903</c:v>
                </c:pt>
                <c:pt idx="51">
                  <c:v>1.65412</c:v>
                </c:pt>
                <c:pt idx="52">
                  <c:v>1.6590800000000001</c:v>
                </c:pt>
                <c:pt idx="53">
                  <c:v>1.6639200000000001</c:v>
                </c:pt>
                <c:pt idx="54">
                  <c:v>1.6686399999999999</c:v>
                </c:pt>
                <c:pt idx="55">
                  <c:v>1.6732400000000001</c:v>
                </c:pt>
                <c:pt idx="56">
                  <c:v>1.67771</c:v>
                </c:pt>
                <c:pt idx="57">
                  <c:v>1.68207</c:v>
                </c:pt>
                <c:pt idx="58">
                  <c:v>1.6862999999999999</c:v>
                </c:pt>
                <c:pt idx="59">
                  <c:v>1.6903999999999999</c:v>
                </c:pt>
                <c:pt idx="60">
                  <c:v>1.6943900000000001</c:v>
                </c:pt>
              </c:numCache>
            </c:numRef>
          </c:val>
          <c:smooth val="0"/>
          <c:extLst>
            <c:ext xmlns:c16="http://schemas.microsoft.com/office/drawing/2014/chart" uri="{C3380CC4-5D6E-409C-BE32-E72D297353CC}">
              <c16:uniqueId val="{000000B7-8A3C-4863-A2DA-1368BC872E27}"/>
            </c:ext>
          </c:extLst>
        </c:ser>
        <c:ser>
          <c:idx val="186"/>
          <c:order val="184"/>
          <c:spPr>
            <a:ln w="28575" cap="rnd" cmpd="sng" algn="ctr">
              <a:solidFill>
                <a:schemeClr val="accent1">
                  <a:tint val="66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[figure_Note.xlsx]sim!$A$188:$BI$188</c:f>
              <c:numCache>
                <c:formatCode>General</c:formatCode>
                <c:ptCount val="61"/>
                <c:pt idx="1">
                  <c:v>1.25</c:v>
                </c:pt>
                <c:pt idx="2">
                  <c:v>1.25048</c:v>
                </c:pt>
                <c:pt idx="3">
                  <c:v>1.25108</c:v>
                </c:pt>
                <c:pt idx="4">
                  <c:v>1.25179</c:v>
                </c:pt>
                <c:pt idx="5">
                  <c:v>1.2526200000000001</c:v>
                </c:pt>
                <c:pt idx="6">
                  <c:v>1.25356</c:v>
                </c:pt>
                <c:pt idx="7">
                  <c:v>1.2546200000000001</c:v>
                </c:pt>
                <c:pt idx="8">
                  <c:v>1.2558</c:v>
                </c:pt>
                <c:pt idx="9">
                  <c:v>1.25709</c:v>
                </c:pt>
                <c:pt idx="10">
                  <c:v>1.2585</c:v>
                </c:pt>
                <c:pt idx="11">
                  <c:v>1.26003</c:v>
                </c:pt>
                <c:pt idx="12">
                  <c:v>1.2616700000000001</c:v>
                </c:pt>
                <c:pt idx="13">
                  <c:v>1.26342</c:v>
                </c:pt>
                <c:pt idx="14">
                  <c:v>1.2653000000000001</c:v>
                </c:pt>
                <c:pt idx="15">
                  <c:v>1.26728</c:v>
                </c:pt>
                <c:pt idx="16">
                  <c:v>1.26939</c:v>
                </c:pt>
                <c:pt idx="17">
                  <c:v>1.2716099999999999</c:v>
                </c:pt>
                <c:pt idx="18">
                  <c:v>1.2739499999999999</c:v>
                </c:pt>
                <c:pt idx="19">
                  <c:v>1.2764</c:v>
                </c:pt>
                <c:pt idx="20">
                  <c:v>1.2789699999999999</c:v>
                </c:pt>
                <c:pt idx="21">
                  <c:v>1.28165</c:v>
                </c:pt>
                <c:pt idx="22">
                  <c:v>1.2844500000000001</c:v>
                </c:pt>
                <c:pt idx="23">
                  <c:v>1.2873699999999999</c:v>
                </c:pt>
                <c:pt idx="24">
                  <c:v>1.2904</c:v>
                </c:pt>
                <c:pt idx="25">
                  <c:v>1.29355</c:v>
                </c:pt>
                <c:pt idx="26">
                  <c:v>1.2968200000000001</c:v>
                </c:pt>
                <c:pt idx="27">
                  <c:v>1.3002</c:v>
                </c:pt>
                <c:pt idx="28">
                  <c:v>1.30369</c:v>
                </c:pt>
                <c:pt idx="29">
                  <c:v>1.30731</c:v>
                </c:pt>
                <c:pt idx="30">
                  <c:v>1.31104</c:v>
                </c:pt>
                <c:pt idx="31">
                  <c:v>1.31488</c:v>
                </c:pt>
                <c:pt idx="32">
                  <c:v>1.31884</c:v>
                </c:pt>
                <c:pt idx="33">
                  <c:v>1.3229200000000001</c:v>
                </c:pt>
                <c:pt idx="34">
                  <c:v>1.32711</c:v>
                </c:pt>
                <c:pt idx="35">
                  <c:v>1.33142</c:v>
                </c:pt>
                <c:pt idx="36">
                  <c:v>1.3358399999999999</c:v>
                </c:pt>
                <c:pt idx="37">
                  <c:v>1.34039</c:v>
                </c:pt>
                <c:pt idx="38">
                  <c:v>1.34504</c:v>
                </c:pt>
                <c:pt idx="39">
                  <c:v>1.34982</c:v>
                </c:pt>
                <c:pt idx="40">
                  <c:v>1.3547</c:v>
                </c:pt>
                <c:pt idx="41">
                  <c:v>1.35971</c:v>
                </c:pt>
                <c:pt idx="42">
                  <c:v>1.36483</c:v>
                </c:pt>
                <c:pt idx="43">
                  <c:v>1.3700699999999999</c:v>
                </c:pt>
                <c:pt idx="44">
                  <c:v>1.3754200000000001</c:v>
                </c:pt>
                <c:pt idx="45">
                  <c:v>1.38089</c:v>
                </c:pt>
                <c:pt idx="46">
                  <c:v>1.3864700000000001</c:v>
                </c:pt>
                <c:pt idx="47">
                  <c:v>1.39218</c:v>
                </c:pt>
                <c:pt idx="48">
                  <c:v>1.3979900000000001</c:v>
                </c:pt>
                <c:pt idx="49">
                  <c:v>1.4039299999999999</c:v>
                </c:pt>
                <c:pt idx="50">
                  <c:v>1.4099699999999999</c:v>
                </c:pt>
                <c:pt idx="51">
                  <c:v>1.41614</c:v>
                </c:pt>
                <c:pt idx="52">
                  <c:v>1.42242</c:v>
                </c:pt>
                <c:pt idx="53">
                  <c:v>1.42882</c:v>
                </c:pt>
                <c:pt idx="54">
                  <c:v>1.43533</c:v>
                </c:pt>
                <c:pt idx="55">
                  <c:v>1.4419599999999999</c:v>
                </c:pt>
                <c:pt idx="56">
                  <c:v>1.4487099999999999</c:v>
                </c:pt>
                <c:pt idx="57">
                  <c:v>1.45557</c:v>
                </c:pt>
                <c:pt idx="58">
                  <c:v>1.46254</c:v>
                </c:pt>
                <c:pt idx="59">
                  <c:v>1.4696400000000001</c:v>
                </c:pt>
                <c:pt idx="60">
                  <c:v>1.47685</c:v>
                </c:pt>
              </c:numCache>
            </c:numRef>
          </c:val>
          <c:smooth val="0"/>
          <c:extLst>
            <c:ext xmlns:c16="http://schemas.microsoft.com/office/drawing/2014/chart" uri="{C3380CC4-5D6E-409C-BE32-E72D297353CC}">
              <c16:uniqueId val="{000000B8-8A3C-4863-A2DA-1368BC872E27}"/>
            </c:ext>
          </c:extLst>
        </c:ser>
        <c:ser>
          <c:idx val="187"/>
          <c:order val="185"/>
          <c:spPr>
            <a:ln w="28575" cap="rnd" cmpd="sng" algn="ctr">
              <a:solidFill>
                <a:schemeClr val="accent1">
                  <a:tint val="66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[figure_Note.xlsx]sim!$A$189:$BI$189</c:f>
              <c:numCache>
                <c:formatCode>General</c:formatCode>
                <c:ptCount val="61"/>
                <c:pt idx="1">
                  <c:v>1.25</c:v>
                </c:pt>
                <c:pt idx="2">
                  <c:v>1.2508999999999999</c:v>
                </c:pt>
                <c:pt idx="3">
                  <c:v>1.2517</c:v>
                </c:pt>
                <c:pt idx="4">
                  <c:v>1.2524</c:v>
                </c:pt>
                <c:pt idx="5">
                  <c:v>1.25301</c:v>
                </c:pt>
                <c:pt idx="6">
                  <c:v>1.25352</c:v>
                </c:pt>
                <c:pt idx="7">
                  <c:v>1.25393</c:v>
                </c:pt>
                <c:pt idx="8">
                  <c:v>1.25424</c:v>
                </c:pt>
                <c:pt idx="9">
                  <c:v>1.2544599999999999</c:v>
                </c:pt>
                <c:pt idx="10">
                  <c:v>1.25458</c:v>
                </c:pt>
                <c:pt idx="11">
                  <c:v>1.2545999999999999</c:v>
                </c:pt>
                <c:pt idx="12">
                  <c:v>1.2545299999999999</c:v>
                </c:pt>
                <c:pt idx="13">
                  <c:v>1.2543500000000001</c:v>
                </c:pt>
                <c:pt idx="14">
                  <c:v>1.2540800000000001</c:v>
                </c:pt>
                <c:pt idx="15">
                  <c:v>1.2537100000000001</c:v>
                </c:pt>
                <c:pt idx="16">
                  <c:v>1.25325</c:v>
                </c:pt>
                <c:pt idx="17">
                  <c:v>1.25268</c:v>
                </c:pt>
                <c:pt idx="18">
                  <c:v>1.2520199999999999</c:v>
                </c:pt>
                <c:pt idx="19">
                  <c:v>1.25126</c:v>
                </c:pt>
                <c:pt idx="20">
                  <c:v>1.25041</c:v>
                </c:pt>
                <c:pt idx="21">
                  <c:v>1.2494499999999999</c:v>
                </c:pt>
                <c:pt idx="22">
                  <c:v>1.2484</c:v>
                </c:pt>
                <c:pt idx="23">
                  <c:v>1.24725</c:v>
                </c:pt>
                <c:pt idx="24">
                  <c:v>1.2460100000000001</c:v>
                </c:pt>
                <c:pt idx="25">
                  <c:v>1.2446600000000001</c:v>
                </c:pt>
                <c:pt idx="26">
                  <c:v>1.24322</c:v>
                </c:pt>
                <c:pt idx="27">
                  <c:v>1.2416799999999999</c:v>
                </c:pt>
                <c:pt idx="28">
                  <c:v>1.2400500000000001</c:v>
                </c:pt>
                <c:pt idx="29">
                  <c:v>1.23831</c:v>
                </c:pt>
                <c:pt idx="30">
                  <c:v>1.23648</c:v>
                </c:pt>
                <c:pt idx="31">
                  <c:v>1.23455</c:v>
                </c:pt>
                <c:pt idx="32">
                  <c:v>1.2325200000000001</c:v>
                </c:pt>
                <c:pt idx="33">
                  <c:v>1.2303999999999999</c:v>
                </c:pt>
                <c:pt idx="34">
                  <c:v>1.22818</c:v>
                </c:pt>
                <c:pt idx="35">
                  <c:v>1.2258599999999999</c:v>
                </c:pt>
                <c:pt idx="36">
                  <c:v>1.2234400000000001</c:v>
                </c:pt>
                <c:pt idx="37">
                  <c:v>1.2209300000000001</c:v>
                </c:pt>
                <c:pt idx="38">
                  <c:v>1.2183200000000001</c:v>
                </c:pt>
                <c:pt idx="39">
                  <c:v>1.2156100000000001</c:v>
                </c:pt>
                <c:pt idx="40">
                  <c:v>1.2128000000000001</c:v>
                </c:pt>
                <c:pt idx="41">
                  <c:v>1.2099</c:v>
                </c:pt>
                <c:pt idx="42">
                  <c:v>1.2069000000000001</c:v>
                </c:pt>
                <c:pt idx="43">
                  <c:v>1.2038</c:v>
                </c:pt>
                <c:pt idx="44">
                  <c:v>1.2005999999999999</c:v>
                </c:pt>
                <c:pt idx="45">
                  <c:v>1.1973100000000001</c:v>
                </c:pt>
                <c:pt idx="46">
                  <c:v>1.1939200000000001</c:v>
                </c:pt>
                <c:pt idx="47">
                  <c:v>1.1904300000000001</c:v>
                </c:pt>
                <c:pt idx="48">
                  <c:v>1.1868399999999999</c:v>
                </c:pt>
                <c:pt idx="49">
                  <c:v>1.18316</c:v>
                </c:pt>
                <c:pt idx="50">
                  <c:v>1.1793800000000001</c:v>
                </c:pt>
                <c:pt idx="51">
                  <c:v>1.1755</c:v>
                </c:pt>
                <c:pt idx="52">
                  <c:v>1.1715199999999999</c:v>
                </c:pt>
                <c:pt idx="53">
                  <c:v>1.1674500000000001</c:v>
                </c:pt>
                <c:pt idx="54">
                  <c:v>1.16327</c:v>
                </c:pt>
                <c:pt idx="55">
                  <c:v>1.1590100000000001</c:v>
                </c:pt>
                <c:pt idx="56">
                  <c:v>1.1546400000000001</c:v>
                </c:pt>
                <c:pt idx="57">
                  <c:v>1.1501699999999999</c:v>
                </c:pt>
                <c:pt idx="58">
                  <c:v>1.14561</c:v>
                </c:pt>
                <c:pt idx="59">
                  <c:v>1.1409499999999999</c:v>
                </c:pt>
                <c:pt idx="60">
                  <c:v>1.1362000000000001</c:v>
                </c:pt>
              </c:numCache>
            </c:numRef>
          </c:val>
          <c:smooth val="0"/>
          <c:extLst>
            <c:ext xmlns:c16="http://schemas.microsoft.com/office/drawing/2014/chart" uri="{C3380CC4-5D6E-409C-BE32-E72D297353CC}">
              <c16:uniqueId val="{000000B9-8A3C-4863-A2DA-1368BC872E27}"/>
            </c:ext>
          </c:extLst>
        </c:ser>
        <c:ser>
          <c:idx val="188"/>
          <c:order val="186"/>
          <c:spPr>
            <a:ln w="28575" cap="rnd" cmpd="sng" algn="ctr">
              <a:solidFill>
                <a:schemeClr val="accent1">
                  <a:tint val="65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[figure_Note.xlsx]sim!$A$190:$BI$190</c:f>
              <c:numCache>
                <c:formatCode>General</c:formatCode>
                <c:ptCount val="61"/>
                <c:pt idx="1">
                  <c:v>1.25</c:v>
                </c:pt>
                <c:pt idx="2">
                  <c:v>1.2494799999999999</c:v>
                </c:pt>
                <c:pt idx="3">
                  <c:v>1.2490699999999999</c:v>
                </c:pt>
                <c:pt idx="4">
                  <c:v>1.2487699999999999</c:v>
                </c:pt>
                <c:pt idx="5">
                  <c:v>1.24858</c:v>
                </c:pt>
                <c:pt idx="6">
                  <c:v>1.2484900000000001</c:v>
                </c:pt>
                <c:pt idx="7">
                  <c:v>1.24851</c:v>
                </c:pt>
                <c:pt idx="8">
                  <c:v>1.24865</c:v>
                </c:pt>
                <c:pt idx="9">
                  <c:v>1.2488900000000001</c:v>
                </c:pt>
                <c:pt idx="10">
                  <c:v>1.2492300000000001</c:v>
                </c:pt>
                <c:pt idx="11">
                  <c:v>1.24969</c:v>
                </c:pt>
                <c:pt idx="12">
                  <c:v>1.2502500000000001</c:v>
                </c:pt>
                <c:pt idx="13">
                  <c:v>1.2509300000000001</c:v>
                </c:pt>
                <c:pt idx="14">
                  <c:v>1.2517100000000001</c:v>
                </c:pt>
                <c:pt idx="15">
                  <c:v>1.2525999999999999</c:v>
                </c:pt>
                <c:pt idx="16">
                  <c:v>1.2536</c:v>
                </c:pt>
                <c:pt idx="17">
                  <c:v>1.2546999999999999</c:v>
                </c:pt>
                <c:pt idx="18">
                  <c:v>1.2559199999999999</c:v>
                </c:pt>
                <c:pt idx="19">
                  <c:v>1.2572399999999999</c:v>
                </c:pt>
                <c:pt idx="20">
                  <c:v>1.25867</c:v>
                </c:pt>
                <c:pt idx="21">
                  <c:v>1.2602100000000001</c:v>
                </c:pt>
                <c:pt idx="22">
                  <c:v>1.26186</c:v>
                </c:pt>
                <c:pt idx="23">
                  <c:v>1.2636099999999999</c:v>
                </c:pt>
                <c:pt idx="24">
                  <c:v>1.2654799999999999</c:v>
                </c:pt>
                <c:pt idx="25">
                  <c:v>1.26745</c:v>
                </c:pt>
                <c:pt idx="26">
                  <c:v>1.26953</c:v>
                </c:pt>
                <c:pt idx="27">
                  <c:v>1.27172</c:v>
                </c:pt>
                <c:pt idx="28">
                  <c:v>1.2740199999999999</c:v>
                </c:pt>
                <c:pt idx="29">
                  <c:v>1.27643</c:v>
                </c:pt>
                <c:pt idx="30">
                  <c:v>1.27894</c:v>
                </c:pt>
                <c:pt idx="31">
                  <c:v>1.28156</c:v>
                </c:pt>
                <c:pt idx="32">
                  <c:v>1.2842899999999999</c:v>
                </c:pt>
                <c:pt idx="33">
                  <c:v>1.2871300000000001</c:v>
                </c:pt>
                <c:pt idx="34">
                  <c:v>1.2900799999999999</c:v>
                </c:pt>
                <c:pt idx="35">
                  <c:v>1.29314</c:v>
                </c:pt>
                <c:pt idx="36">
                  <c:v>1.2963</c:v>
                </c:pt>
                <c:pt idx="37">
                  <c:v>1.2995699999999999</c:v>
                </c:pt>
                <c:pt idx="38">
                  <c:v>1.3029500000000001</c:v>
                </c:pt>
                <c:pt idx="39">
                  <c:v>1.30644</c:v>
                </c:pt>
                <c:pt idx="40">
                  <c:v>1.3100400000000001</c:v>
                </c:pt>
                <c:pt idx="41">
                  <c:v>1.3137399999999999</c:v>
                </c:pt>
                <c:pt idx="42">
                  <c:v>1.3175600000000001</c:v>
                </c:pt>
                <c:pt idx="43">
                  <c:v>1.32148</c:v>
                </c:pt>
                <c:pt idx="44">
                  <c:v>1.32551</c:v>
                </c:pt>
                <c:pt idx="45">
                  <c:v>1.32965</c:v>
                </c:pt>
                <c:pt idx="46">
                  <c:v>1.3339000000000001</c:v>
                </c:pt>
                <c:pt idx="47">
                  <c:v>1.3382499999999999</c:v>
                </c:pt>
                <c:pt idx="48">
                  <c:v>1.3427199999999999</c:v>
                </c:pt>
                <c:pt idx="49">
                  <c:v>1.3472900000000001</c:v>
                </c:pt>
                <c:pt idx="50">
                  <c:v>1.3519699999999999</c:v>
                </c:pt>
                <c:pt idx="51">
                  <c:v>1.35676</c:v>
                </c:pt>
                <c:pt idx="52">
                  <c:v>1.36165</c:v>
                </c:pt>
                <c:pt idx="53">
                  <c:v>1.36666</c:v>
                </c:pt>
                <c:pt idx="54">
                  <c:v>1.3717699999999999</c:v>
                </c:pt>
                <c:pt idx="55">
                  <c:v>1.3769899999999999</c:v>
                </c:pt>
                <c:pt idx="56">
                  <c:v>1.38232</c:v>
                </c:pt>
                <c:pt idx="57">
                  <c:v>1.3877600000000001</c:v>
                </c:pt>
                <c:pt idx="58">
                  <c:v>1.39331</c:v>
                </c:pt>
                <c:pt idx="59">
                  <c:v>1.39897</c:v>
                </c:pt>
                <c:pt idx="60">
                  <c:v>1.40473</c:v>
                </c:pt>
              </c:numCache>
            </c:numRef>
          </c:val>
          <c:smooth val="0"/>
          <c:extLst>
            <c:ext xmlns:c16="http://schemas.microsoft.com/office/drawing/2014/chart" uri="{C3380CC4-5D6E-409C-BE32-E72D297353CC}">
              <c16:uniqueId val="{000000BA-8A3C-4863-A2DA-1368BC872E27}"/>
            </c:ext>
          </c:extLst>
        </c:ser>
        <c:ser>
          <c:idx val="189"/>
          <c:order val="187"/>
          <c:spPr>
            <a:ln w="28575" cap="rnd" cmpd="sng" algn="ctr">
              <a:solidFill>
                <a:schemeClr val="accent1">
                  <a:tint val="65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[figure_Note.xlsx]sim!$A$191:$BI$191</c:f>
              <c:numCache>
                <c:formatCode>General</c:formatCode>
                <c:ptCount val="61"/>
                <c:pt idx="1">
                  <c:v>1.25</c:v>
                </c:pt>
                <c:pt idx="2">
                  <c:v>1.262</c:v>
                </c:pt>
                <c:pt idx="3">
                  <c:v>1.2738400000000001</c:v>
                </c:pt>
                <c:pt idx="4">
                  <c:v>1.2855000000000001</c:v>
                </c:pt>
                <c:pt idx="5">
                  <c:v>1.2969999999999999</c:v>
                </c:pt>
                <c:pt idx="6">
                  <c:v>1.30833</c:v>
                </c:pt>
                <c:pt idx="7">
                  <c:v>1.3194900000000001</c:v>
                </c:pt>
                <c:pt idx="8">
                  <c:v>1.3304800000000001</c:v>
                </c:pt>
                <c:pt idx="9">
                  <c:v>1.3412999999999999</c:v>
                </c:pt>
                <c:pt idx="10">
                  <c:v>1.3519600000000001</c:v>
                </c:pt>
                <c:pt idx="11">
                  <c:v>1.3624400000000001</c:v>
                </c:pt>
                <c:pt idx="12">
                  <c:v>1.37276</c:v>
                </c:pt>
                <c:pt idx="13">
                  <c:v>1.3829100000000001</c:v>
                </c:pt>
                <c:pt idx="14">
                  <c:v>1.39289</c:v>
                </c:pt>
                <c:pt idx="15">
                  <c:v>1.4027000000000001</c:v>
                </c:pt>
                <c:pt idx="16">
                  <c:v>1.41235</c:v>
                </c:pt>
                <c:pt idx="17">
                  <c:v>1.4218200000000001</c:v>
                </c:pt>
                <c:pt idx="18">
                  <c:v>1.43113</c:v>
                </c:pt>
                <c:pt idx="19">
                  <c:v>1.4402699999999999</c:v>
                </c:pt>
                <c:pt idx="20">
                  <c:v>1.4492400000000001</c:v>
                </c:pt>
                <c:pt idx="21">
                  <c:v>1.45804</c:v>
                </c:pt>
                <c:pt idx="22">
                  <c:v>1.4666699999999999</c:v>
                </c:pt>
                <c:pt idx="23">
                  <c:v>1.4751399999999999</c:v>
                </c:pt>
                <c:pt idx="24">
                  <c:v>1.48343</c:v>
                </c:pt>
                <c:pt idx="25">
                  <c:v>1.49156</c:v>
                </c:pt>
                <c:pt idx="26">
                  <c:v>1.49952</c:v>
                </c:pt>
                <c:pt idx="27">
                  <c:v>1.5073099999999999</c:v>
                </c:pt>
                <c:pt idx="28">
                  <c:v>1.5149300000000001</c:v>
                </c:pt>
                <c:pt idx="29">
                  <c:v>1.5223800000000001</c:v>
                </c:pt>
                <c:pt idx="30">
                  <c:v>1.5296700000000001</c:v>
                </c:pt>
                <c:pt idx="31">
                  <c:v>1.5367900000000001</c:v>
                </c:pt>
                <c:pt idx="32">
                  <c:v>1.5437399999999999</c:v>
                </c:pt>
                <c:pt idx="33">
                  <c:v>1.5505100000000001</c:v>
                </c:pt>
                <c:pt idx="34">
                  <c:v>1.5571299999999999</c:v>
                </c:pt>
                <c:pt idx="35">
                  <c:v>1.5635699999999999</c:v>
                </c:pt>
                <c:pt idx="36">
                  <c:v>1.5698399999999999</c:v>
                </c:pt>
                <c:pt idx="37">
                  <c:v>1.57595</c:v>
                </c:pt>
                <c:pt idx="38">
                  <c:v>1.58189</c:v>
                </c:pt>
                <c:pt idx="39">
                  <c:v>1.5876600000000001</c:v>
                </c:pt>
                <c:pt idx="40">
                  <c:v>1.5932599999999999</c:v>
                </c:pt>
                <c:pt idx="41">
                  <c:v>1.5986899999999999</c:v>
                </c:pt>
                <c:pt idx="42">
                  <c:v>1.60395</c:v>
                </c:pt>
                <c:pt idx="43">
                  <c:v>1.6090500000000001</c:v>
                </c:pt>
                <c:pt idx="44">
                  <c:v>1.6139699999999999</c:v>
                </c:pt>
                <c:pt idx="45">
                  <c:v>1.61873</c:v>
                </c:pt>
                <c:pt idx="46">
                  <c:v>1.6233200000000001</c:v>
                </c:pt>
                <c:pt idx="47">
                  <c:v>1.62774</c:v>
                </c:pt>
                <c:pt idx="48">
                  <c:v>1.6319999999999999</c:v>
                </c:pt>
                <c:pt idx="49">
                  <c:v>1.63608</c:v>
                </c:pt>
                <c:pt idx="50">
                  <c:v>1.64</c:v>
                </c:pt>
                <c:pt idx="51">
                  <c:v>1.64374</c:v>
                </c:pt>
                <c:pt idx="52">
                  <c:v>1.6473199999999999</c:v>
                </c:pt>
                <c:pt idx="53">
                  <c:v>1.65073</c:v>
                </c:pt>
                <c:pt idx="54">
                  <c:v>1.65398</c:v>
                </c:pt>
                <c:pt idx="55">
                  <c:v>1.6570499999999999</c:v>
                </c:pt>
                <c:pt idx="56">
                  <c:v>1.65995</c:v>
                </c:pt>
                <c:pt idx="57">
                  <c:v>1.66269</c:v>
                </c:pt>
                <c:pt idx="58">
                  <c:v>1.66526</c:v>
                </c:pt>
                <c:pt idx="59">
                  <c:v>1.6676599999999999</c:v>
                </c:pt>
                <c:pt idx="60">
                  <c:v>1.6698900000000001</c:v>
                </c:pt>
              </c:numCache>
            </c:numRef>
          </c:val>
          <c:smooth val="0"/>
          <c:extLst>
            <c:ext xmlns:c16="http://schemas.microsoft.com/office/drawing/2014/chart" uri="{C3380CC4-5D6E-409C-BE32-E72D297353CC}">
              <c16:uniqueId val="{000000BB-8A3C-4863-A2DA-1368BC872E27}"/>
            </c:ext>
          </c:extLst>
        </c:ser>
        <c:ser>
          <c:idx val="190"/>
          <c:order val="188"/>
          <c:spPr>
            <a:ln w="28575" cap="rnd" cmpd="sng" algn="ctr">
              <a:solidFill>
                <a:schemeClr val="accent1">
                  <a:tint val="64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[figure_Note.xlsx]sim!$A$192:$BI$192</c:f>
              <c:numCache>
                <c:formatCode>General</c:formatCode>
                <c:ptCount val="61"/>
                <c:pt idx="1">
                  <c:v>1.25</c:v>
                </c:pt>
                <c:pt idx="2">
                  <c:v>1.25709</c:v>
                </c:pt>
                <c:pt idx="3">
                  <c:v>1.26389</c:v>
                </c:pt>
                <c:pt idx="4">
                  <c:v>1.2703899999999999</c:v>
                </c:pt>
                <c:pt idx="5">
                  <c:v>1.2765899999999999</c:v>
                </c:pt>
                <c:pt idx="6">
                  <c:v>1.2824899999999999</c:v>
                </c:pt>
                <c:pt idx="7">
                  <c:v>1.2881</c:v>
                </c:pt>
                <c:pt idx="8">
                  <c:v>1.29342</c:v>
                </c:pt>
                <c:pt idx="9">
                  <c:v>1.29843</c:v>
                </c:pt>
                <c:pt idx="10">
                  <c:v>1.3031600000000001</c:v>
                </c:pt>
                <c:pt idx="11">
                  <c:v>1.30758</c:v>
                </c:pt>
                <c:pt idx="12">
                  <c:v>1.3117099999999999</c:v>
                </c:pt>
                <c:pt idx="13">
                  <c:v>1.3155399999999999</c:v>
                </c:pt>
                <c:pt idx="14">
                  <c:v>1.31908</c:v>
                </c:pt>
                <c:pt idx="15">
                  <c:v>1.3223100000000001</c:v>
                </c:pt>
                <c:pt idx="16">
                  <c:v>1.3252600000000001</c:v>
                </c:pt>
                <c:pt idx="17">
                  <c:v>1.3279000000000001</c:v>
                </c:pt>
                <c:pt idx="18">
                  <c:v>1.3302499999999999</c:v>
                </c:pt>
                <c:pt idx="19">
                  <c:v>1.3323100000000001</c:v>
                </c:pt>
                <c:pt idx="20">
                  <c:v>1.3340700000000001</c:v>
                </c:pt>
                <c:pt idx="21">
                  <c:v>1.3355300000000001</c:v>
                </c:pt>
                <c:pt idx="22">
                  <c:v>1.3366899999999999</c:v>
                </c:pt>
                <c:pt idx="23">
                  <c:v>1.3375600000000001</c:v>
                </c:pt>
                <c:pt idx="24">
                  <c:v>1.33813</c:v>
                </c:pt>
                <c:pt idx="25">
                  <c:v>1.3384100000000001</c:v>
                </c:pt>
                <c:pt idx="26">
                  <c:v>1.33839</c:v>
                </c:pt>
                <c:pt idx="27">
                  <c:v>1.3380700000000001</c:v>
                </c:pt>
                <c:pt idx="28">
                  <c:v>1.3374600000000001</c:v>
                </c:pt>
                <c:pt idx="29">
                  <c:v>1.3365499999999999</c:v>
                </c:pt>
                <c:pt idx="30">
                  <c:v>1.33535</c:v>
                </c:pt>
                <c:pt idx="31">
                  <c:v>1.3338399999999999</c:v>
                </c:pt>
                <c:pt idx="32">
                  <c:v>1.33205</c:v>
                </c:pt>
                <c:pt idx="33">
                  <c:v>1.32995</c:v>
                </c:pt>
                <c:pt idx="34">
                  <c:v>1.3275600000000001</c:v>
                </c:pt>
                <c:pt idx="35">
                  <c:v>1.32487</c:v>
                </c:pt>
                <c:pt idx="36">
                  <c:v>1.32189</c:v>
                </c:pt>
                <c:pt idx="37">
                  <c:v>1.3186100000000001</c:v>
                </c:pt>
                <c:pt idx="38">
                  <c:v>1.3150299999999999</c:v>
                </c:pt>
                <c:pt idx="39">
                  <c:v>1.3111600000000001</c:v>
                </c:pt>
                <c:pt idx="40">
                  <c:v>1.3069900000000001</c:v>
                </c:pt>
                <c:pt idx="41">
                  <c:v>1.30253</c:v>
                </c:pt>
                <c:pt idx="42">
                  <c:v>1.2977700000000001</c:v>
                </c:pt>
                <c:pt idx="43">
                  <c:v>1.29271</c:v>
                </c:pt>
                <c:pt idx="44">
                  <c:v>1.2873600000000001</c:v>
                </c:pt>
                <c:pt idx="45">
                  <c:v>1.2817099999999999</c:v>
                </c:pt>
                <c:pt idx="46">
                  <c:v>1.27576</c:v>
                </c:pt>
                <c:pt idx="47">
                  <c:v>1.26952</c:v>
                </c:pt>
                <c:pt idx="48">
                  <c:v>1.26298</c:v>
                </c:pt>
                <c:pt idx="49">
                  <c:v>1.25614</c:v>
                </c:pt>
                <c:pt idx="50">
                  <c:v>1.24901</c:v>
                </c:pt>
                <c:pt idx="51">
                  <c:v>1.2415799999999999</c:v>
                </c:pt>
                <c:pt idx="52">
                  <c:v>1.23386</c:v>
                </c:pt>
                <c:pt idx="53">
                  <c:v>1.22584</c:v>
                </c:pt>
                <c:pt idx="54">
                  <c:v>1.2175199999999999</c:v>
                </c:pt>
                <c:pt idx="55">
                  <c:v>1.2089099999999999</c:v>
                </c:pt>
                <c:pt idx="56">
                  <c:v>1.2</c:v>
                </c:pt>
                <c:pt idx="57">
                  <c:v>1.19079</c:v>
                </c:pt>
                <c:pt idx="58">
                  <c:v>1.18129</c:v>
                </c:pt>
                <c:pt idx="59">
                  <c:v>1.1714899999999999</c:v>
                </c:pt>
                <c:pt idx="60">
                  <c:v>1.1613899999999999</c:v>
                </c:pt>
              </c:numCache>
            </c:numRef>
          </c:val>
          <c:smooth val="0"/>
          <c:extLst>
            <c:ext xmlns:c16="http://schemas.microsoft.com/office/drawing/2014/chart" uri="{C3380CC4-5D6E-409C-BE32-E72D297353CC}">
              <c16:uniqueId val="{000000BC-8A3C-4863-A2DA-1368BC872E27}"/>
            </c:ext>
          </c:extLst>
        </c:ser>
        <c:ser>
          <c:idx val="191"/>
          <c:order val="189"/>
          <c:spPr>
            <a:ln w="28575" cap="rnd" cmpd="sng" algn="ctr">
              <a:solidFill>
                <a:schemeClr val="accent1">
                  <a:tint val="63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[figure_Note.xlsx]sim!$A$193:$BI$193</c:f>
              <c:numCache>
                <c:formatCode>General</c:formatCode>
                <c:ptCount val="61"/>
                <c:pt idx="1">
                  <c:v>1.25</c:v>
                </c:pt>
                <c:pt idx="2">
                  <c:v>1.2706500000000001</c:v>
                </c:pt>
                <c:pt idx="3">
                  <c:v>1.2907599999999999</c:v>
                </c:pt>
                <c:pt idx="4">
                  <c:v>1.3103199999999999</c:v>
                </c:pt>
                <c:pt idx="5">
                  <c:v>1.32934</c:v>
                </c:pt>
                <c:pt idx="6">
                  <c:v>1.34781</c:v>
                </c:pt>
                <c:pt idx="7">
                  <c:v>1.3657300000000001</c:v>
                </c:pt>
                <c:pt idx="8">
                  <c:v>1.3831</c:v>
                </c:pt>
                <c:pt idx="9">
                  <c:v>1.3999299999999999</c:v>
                </c:pt>
                <c:pt idx="10">
                  <c:v>1.41621</c:v>
                </c:pt>
                <c:pt idx="11">
                  <c:v>1.4319500000000001</c:v>
                </c:pt>
                <c:pt idx="12">
                  <c:v>1.44713</c:v>
                </c:pt>
                <c:pt idx="13">
                  <c:v>1.4617800000000001</c:v>
                </c:pt>
                <c:pt idx="14">
                  <c:v>1.47587</c:v>
                </c:pt>
                <c:pt idx="15">
                  <c:v>1.48942</c:v>
                </c:pt>
                <c:pt idx="16">
                  <c:v>1.5024200000000001</c:v>
                </c:pt>
                <c:pt idx="17">
                  <c:v>1.5148699999999999</c:v>
                </c:pt>
                <c:pt idx="18">
                  <c:v>1.52678</c:v>
                </c:pt>
                <c:pt idx="19">
                  <c:v>1.5381400000000001</c:v>
                </c:pt>
                <c:pt idx="20">
                  <c:v>1.5489599999999999</c:v>
                </c:pt>
                <c:pt idx="21">
                  <c:v>1.5592200000000001</c:v>
                </c:pt>
                <c:pt idx="22">
                  <c:v>1.56894</c:v>
                </c:pt>
                <c:pt idx="23">
                  <c:v>1.57812</c:v>
                </c:pt>
                <c:pt idx="24">
                  <c:v>1.5867500000000001</c:v>
                </c:pt>
                <c:pt idx="25">
                  <c:v>1.59483</c:v>
                </c:pt>
                <c:pt idx="26">
                  <c:v>1.60236</c:v>
                </c:pt>
                <c:pt idx="27">
                  <c:v>1.6093500000000001</c:v>
                </c:pt>
                <c:pt idx="28">
                  <c:v>1.6157900000000001</c:v>
                </c:pt>
                <c:pt idx="29">
                  <c:v>1.62168</c:v>
                </c:pt>
                <c:pt idx="30">
                  <c:v>1.62703</c:v>
                </c:pt>
                <c:pt idx="31">
                  <c:v>1.6318299999999999</c:v>
                </c:pt>
                <c:pt idx="32">
                  <c:v>1.63608</c:v>
                </c:pt>
                <c:pt idx="33">
                  <c:v>1.6397900000000001</c:v>
                </c:pt>
                <c:pt idx="34">
                  <c:v>1.6429499999999999</c:v>
                </c:pt>
                <c:pt idx="35">
                  <c:v>1.64557</c:v>
                </c:pt>
                <c:pt idx="36">
                  <c:v>1.6476299999999999</c:v>
                </c:pt>
                <c:pt idx="37">
                  <c:v>1.6491499999999999</c:v>
                </c:pt>
                <c:pt idx="38">
                  <c:v>1.6501300000000001</c:v>
                </c:pt>
                <c:pt idx="39">
                  <c:v>1.65055</c:v>
                </c:pt>
                <c:pt idx="40">
                  <c:v>1.6504300000000001</c:v>
                </c:pt>
                <c:pt idx="41">
                  <c:v>1.64977</c:v>
                </c:pt>
                <c:pt idx="42">
                  <c:v>1.64855</c:v>
                </c:pt>
                <c:pt idx="43">
                  <c:v>1.64679</c:v>
                </c:pt>
                <c:pt idx="44">
                  <c:v>1.64449</c:v>
                </c:pt>
                <c:pt idx="45">
                  <c:v>1.6416299999999999</c:v>
                </c:pt>
                <c:pt idx="46">
                  <c:v>1.6382300000000001</c:v>
                </c:pt>
                <c:pt idx="47">
                  <c:v>1.63429</c:v>
                </c:pt>
                <c:pt idx="48">
                  <c:v>1.6297900000000001</c:v>
                </c:pt>
                <c:pt idx="49">
                  <c:v>1.6247499999999999</c:v>
                </c:pt>
                <c:pt idx="50">
                  <c:v>1.61917</c:v>
                </c:pt>
                <c:pt idx="51">
                  <c:v>1.61303</c:v>
                </c:pt>
                <c:pt idx="52">
                  <c:v>1.6063499999999999</c:v>
                </c:pt>
                <c:pt idx="53">
                  <c:v>1.5991299999999999</c:v>
                </c:pt>
                <c:pt idx="54">
                  <c:v>1.59135</c:v>
                </c:pt>
                <c:pt idx="55">
                  <c:v>1.5830299999999999</c:v>
                </c:pt>
                <c:pt idx="56">
                  <c:v>1.57416</c:v>
                </c:pt>
                <c:pt idx="57">
                  <c:v>1.5647500000000001</c:v>
                </c:pt>
                <c:pt idx="58">
                  <c:v>1.5547899999999999</c:v>
                </c:pt>
                <c:pt idx="59">
                  <c:v>1.5442800000000001</c:v>
                </c:pt>
                <c:pt idx="60">
                  <c:v>1.5332300000000001</c:v>
                </c:pt>
              </c:numCache>
            </c:numRef>
          </c:val>
          <c:smooth val="0"/>
          <c:extLst>
            <c:ext xmlns:c16="http://schemas.microsoft.com/office/drawing/2014/chart" uri="{C3380CC4-5D6E-409C-BE32-E72D297353CC}">
              <c16:uniqueId val="{000000BD-8A3C-4863-A2DA-1368BC872E27}"/>
            </c:ext>
          </c:extLst>
        </c:ser>
        <c:ser>
          <c:idx val="192"/>
          <c:order val="190"/>
          <c:spPr>
            <a:ln w="28575" cap="rnd" cmpd="sng" algn="ctr">
              <a:solidFill>
                <a:schemeClr val="accent1">
                  <a:tint val="63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[figure_Note.xlsx]sim!$A$194:$BI$194</c:f>
              <c:numCache>
                <c:formatCode>General</c:formatCode>
                <c:ptCount val="61"/>
                <c:pt idx="1">
                  <c:v>1.25</c:v>
                </c:pt>
                <c:pt idx="2">
                  <c:v>1.2445299999999999</c:v>
                </c:pt>
                <c:pt idx="3">
                  <c:v>1.2393400000000001</c:v>
                </c:pt>
                <c:pt idx="4">
                  <c:v>1.2344200000000001</c:v>
                </c:pt>
                <c:pt idx="5">
                  <c:v>1.22977</c:v>
                </c:pt>
                <c:pt idx="6">
                  <c:v>1.2254</c:v>
                </c:pt>
                <c:pt idx="7">
                  <c:v>1.2213000000000001</c:v>
                </c:pt>
                <c:pt idx="8">
                  <c:v>1.2174700000000001</c:v>
                </c:pt>
                <c:pt idx="9">
                  <c:v>1.2139200000000001</c:v>
                </c:pt>
                <c:pt idx="10">
                  <c:v>1.21065</c:v>
                </c:pt>
                <c:pt idx="11">
                  <c:v>1.20764</c:v>
                </c:pt>
                <c:pt idx="12">
                  <c:v>1.2049099999999999</c:v>
                </c:pt>
                <c:pt idx="13">
                  <c:v>1.2024600000000001</c:v>
                </c:pt>
                <c:pt idx="14">
                  <c:v>1.20028</c:v>
                </c:pt>
                <c:pt idx="15">
                  <c:v>1.1983699999999999</c:v>
                </c:pt>
                <c:pt idx="16">
                  <c:v>1.1967300000000001</c:v>
                </c:pt>
                <c:pt idx="17">
                  <c:v>1.19537</c:v>
                </c:pt>
                <c:pt idx="18">
                  <c:v>1.1942900000000001</c:v>
                </c:pt>
                <c:pt idx="19">
                  <c:v>1.19347</c:v>
                </c:pt>
                <c:pt idx="20">
                  <c:v>1.19293</c:v>
                </c:pt>
                <c:pt idx="21">
                  <c:v>1.1926699999999999</c:v>
                </c:pt>
                <c:pt idx="22">
                  <c:v>1.19268</c:v>
                </c:pt>
                <c:pt idx="23">
                  <c:v>1.19296</c:v>
                </c:pt>
                <c:pt idx="24">
                  <c:v>1.1935100000000001</c:v>
                </c:pt>
                <c:pt idx="25">
                  <c:v>1.19434</c:v>
                </c:pt>
                <c:pt idx="26">
                  <c:v>1.1954499999999999</c:v>
                </c:pt>
                <c:pt idx="27">
                  <c:v>1.1968300000000001</c:v>
                </c:pt>
                <c:pt idx="28">
                  <c:v>1.19848</c:v>
                </c:pt>
                <c:pt idx="29">
                  <c:v>1.2003999999999999</c:v>
                </c:pt>
                <c:pt idx="30">
                  <c:v>1.2025999999999999</c:v>
                </c:pt>
                <c:pt idx="31">
                  <c:v>1.2050799999999999</c:v>
                </c:pt>
                <c:pt idx="32">
                  <c:v>1.2078199999999999</c:v>
                </c:pt>
                <c:pt idx="33">
                  <c:v>1.2108399999999999</c:v>
                </c:pt>
                <c:pt idx="34">
                  <c:v>1.21414</c:v>
                </c:pt>
                <c:pt idx="35">
                  <c:v>1.2177100000000001</c:v>
                </c:pt>
                <c:pt idx="36">
                  <c:v>1.2215499999999999</c:v>
                </c:pt>
                <c:pt idx="37">
                  <c:v>1.22566</c:v>
                </c:pt>
                <c:pt idx="38">
                  <c:v>1.2300500000000001</c:v>
                </c:pt>
                <c:pt idx="39">
                  <c:v>1.23472</c:v>
                </c:pt>
                <c:pt idx="40">
                  <c:v>1.2396499999999999</c:v>
                </c:pt>
                <c:pt idx="41">
                  <c:v>1.2448699999999999</c:v>
                </c:pt>
                <c:pt idx="42">
                  <c:v>1.2503500000000001</c:v>
                </c:pt>
                <c:pt idx="43">
                  <c:v>1.2561100000000001</c:v>
                </c:pt>
                <c:pt idx="44">
                  <c:v>1.26214</c:v>
                </c:pt>
                <c:pt idx="45">
                  <c:v>1.2684500000000001</c:v>
                </c:pt>
                <c:pt idx="46">
                  <c:v>1.2750300000000001</c:v>
                </c:pt>
                <c:pt idx="47">
                  <c:v>1.2818799999999999</c:v>
                </c:pt>
                <c:pt idx="48">
                  <c:v>1.28901</c:v>
                </c:pt>
                <c:pt idx="49">
                  <c:v>1.2964100000000001</c:v>
                </c:pt>
                <c:pt idx="50">
                  <c:v>1.30409</c:v>
                </c:pt>
                <c:pt idx="51">
                  <c:v>1.3120400000000001</c:v>
                </c:pt>
                <c:pt idx="52">
                  <c:v>1.32026</c:v>
                </c:pt>
                <c:pt idx="53">
                  <c:v>1.3287599999999999</c:v>
                </c:pt>
                <c:pt idx="54">
                  <c:v>1.3375300000000001</c:v>
                </c:pt>
                <c:pt idx="55">
                  <c:v>1.34657</c:v>
                </c:pt>
                <c:pt idx="56">
                  <c:v>1.35589</c:v>
                </c:pt>
                <c:pt idx="57">
                  <c:v>1.36548</c:v>
                </c:pt>
                <c:pt idx="58">
                  <c:v>1.3753500000000001</c:v>
                </c:pt>
                <c:pt idx="59">
                  <c:v>1.3854900000000001</c:v>
                </c:pt>
                <c:pt idx="60">
                  <c:v>1.3958999999999999</c:v>
                </c:pt>
              </c:numCache>
            </c:numRef>
          </c:val>
          <c:smooth val="0"/>
          <c:extLst>
            <c:ext xmlns:c16="http://schemas.microsoft.com/office/drawing/2014/chart" uri="{C3380CC4-5D6E-409C-BE32-E72D297353CC}">
              <c16:uniqueId val="{000000BE-8A3C-4863-A2DA-1368BC872E27}"/>
            </c:ext>
          </c:extLst>
        </c:ser>
        <c:ser>
          <c:idx val="193"/>
          <c:order val="191"/>
          <c:spPr>
            <a:ln w="28575" cap="rnd" cmpd="sng" algn="ctr">
              <a:solidFill>
                <a:schemeClr val="accent1">
                  <a:tint val="62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[figure_Note.xlsx]sim!$A$195:$BI$195</c:f>
              <c:numCache>
                <c:formatCode>General</c:formatCode>
                <c:ptCount val="61"/>
                <c:pt idx="1">
                  <c:v>1.25</c:v>
                </c:pt>
                <c:pt idx="2">
                  <c:v>1.2525999999999999</c:v>
                </c:pt>
                <c:pt idx="3">
                  <c:v>1.25552</c:v>
                </c:pt>
                <c:pt idx="4">
                  <c:v>1.2587699999999999</c:v>
                </c:pt>
                <c:pt idx="5">
                  <c:v>1.26234</c:v>
                </c:pt>
                <c:pt idx="6">
                  <c:v>1.2662500000000001</c:v>
                </c:pt>
                <c:pt idx="7">
                  <c:v>1.2704800000000001</c:v>
                </c:pt>
                <c:pt idx="8">
                  <c:v>1.27504</c:v>
                </c:pt>
                <c:pt idx="9">
                  <c:v>1.2799199999999999</c:v>
                </c:pt>
                <c:pt idx="10">
                  <c:v>1.2851300000000001</c:v>
                </c:pt>
                <c:pt idx="11">
                  <c:v>1.29067</c:v>
                </c:pt>
                <c:pt idx="12">
                  <c:v>1.29654</c:v>
                </c:pt>
                <c:pt idx="13">
                  <c:v>1.3027299999999999</c:v>
                </c:pt>
                <c:pt idx="14">
                  <c:v>1.3092600000000001</c:v>
                </c:pt>
                <c:pt idx="15">
                  <c:v>1.3161</c:v>
                </c:pt>
                <c:pt idx="16">
                  <c:v>1.32328</c:v>
                </c:pt>
                <c:pt idx="17">
                  <c:v>1.3307800000000001</c:v>
                </c:pt>
                <c:pt idx="18">
                  <c:v>1.3386100000000001</c:v>
                </c:pt>
                <c:pt idx="19">
                  <c:v>1.34677</c:v>
                </c:pt>
                <c:pt idx="20">
                  <c:v>1.3552500000000001</c:v>
                </c:pt>
                <c:pt idx="21">
                  <c:v>1.3640600000000001</c:v>
                </c:pt>
                <c:pt idx="22">
                  <c:v>1.3732</c:v>
                </c:pt>
                <c:pt idx="23">
                  <c:v>1.38266</c:v>
                </c:pt>
                <c:pt idx="24">
                  <c:v>1.39246</c:v>
                </c:pt>
                <c:pt idx="25">
                  <c:v>1.4025799999999999</c:v>
                </c:pt>
                <c:pt idx="26">
                  <c:v>1.4130199999999999</c:v>
                </c:pt>
                <c:pt idx="27">
                  <c:v>1.4238</c:v>
                </c:pt>
                <c:pt idx="28">
                  <c:v>1.4349000000000001</c:v>
                </c:pt>
                <c:pt idx="29">
                  <c:v>1.4463200000000001</c:v>
                </c:pt>
                <c:pt idx="30">
                  <c:v>1.45808</c:v>
                </c:pt>
                <c:pt idx="31">
                  <c:v>1.4701599999999999</c:v>
                </c:pt>
                <c:pt idx="32">
                  <c:v>1.4825699999999999</c:v>
                </c:pt>
                <c:pt idx="33">
                  <c:v>1.4953099999999999</c:v>
                </c:pt>
                <c:pt idx="34">
                  <c:v>1.50837</c:v>
                </c:pt>
                <c:pt idx="35">
                  <c:v>1.52176</c:v>
                </c:pt>
                <c:pt idx="36">
                  <c:v>1.53548</c:v>
                </c:pt>
                <c:pt idx="37">
                  <c:v>1.54952</c:v>
                </c:pt>
                <c:pt idx="38">
                  <c:v>1.5639000000000001</c:v>
                </c:pt>
                <c:pt idx="39">
                  <c:v>1.5785899999999999</c:v>
                </c:pt>
                <c:pt idx="40">
                  <c:v>1.59362</c:v>
                </c:pt>
                <c:pt idx="41">
                  <c:v>1.60897</c:v>
                </c:pt>
                <c:pt idx="42">
                  <c:v>1.6246499999999999</c:v>
                </c:pt>
                <c:pt idx="43">
                  <c:v>1.64066</c:v>
                </c:pt>
                <c:pt idx="44">
                  <c:v>1.657</c:v>
                </c:pt>
                <c:pt idx="45">
                  <c:v>1.6736599999999999</c:v>
                </c:pt>
                <c:pt idx="46">
                  <c:v>1.69065</c:v>
                </c:pt>
                <c:pt idx="47">
                  <c:v>1.7079599999999999</c:v>
                </c:pt>
                <c:pt idx="48">
                  <c:v>1.7256100000000001</c:v>
                </c:pt>
                <c:pt idx="49">
                  <c:v>1.7435799999999999</c:v>
                </c:pt>
                <c:pt idx="50">
                  <c:v>1.7618799999999999</c:v>
                </c:pt>
                <c:pt idx="51">
                  <c:v>1.7805</c:v>
                </c:pt>
                <c:pt idx="52">
                  <c:v>1.79945</c:v>
                </c:pt>
                <c:pt idx="53">
                  <c:v>1.81873</c:v>
                </c:pt>
                <c:pt idx="54">
                  <c:v>1.8383400000000001</c:v>
                </c:pt>
                <c:pt idx="55">
                  <c:v>1.8582700000000001</c:v>
                </c:pt>
                <c:pt idx="56">
                  <c:v>1.87853</c:v>
                </c:pt>
                <c:pt idx="57">
                  <c:v>1.8991199999999999</c:v>
                </c:pt>
                <c:pt idx="58">
                  <c:v>1.9200299999999999</c:v>
                </c:pt>
                <c:pt idx="59">
                  <c:v>1.9412700000000001</c:v>
                </c:pt>
                <c:pt idx="60">
                  <c:v>1.9628399999999999</c:v>
                </c:pt>
              </c:numCache>
            </c:numRef>
          </c:val>
          <c:smooth val="0"/>
          <c:extLst>
            <c:ext xmlns:c16="http://schemas.microsoft.com/office/drawing/2014/chart" uri="{C3380CC4-5D6E-409C-BE32-E72D297353CC}">
              <c16:uniqueId val="{000000BF-8A3C-4863-A2DA-1368BC872E27}"/>
            </c:ext>
          </c:extLst>
        </c:ser>
        <c:ser>
          <c:idx val="194"/>
          <c:order val="192"/>
          <c:spPr>
            <a:ln w="28575" cap="rnd" cmpd="sng" algn="ctr">
              <a:solidFill>
                <a:schemeClr val="accent1">
                  <a:tint val="62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[figure_Note.xlsx]sim!$A$196:$BI$196</c:f>
              <c:numCache>
                <c:formatCode>General</c:formatCode>
                <c:ptCount val="61"/>
                <c:pt idx="1">
                  <c:v>1.25</c:v>
                </c:pt>
                <c:pt idx="2">
                  <c:v>1.2576499999999999</c:v>
                </c:pt>
                <c:pt idx="3">
                  <c:v>1.26512</c:v>
                </c:pt>
                <c:pt idx="4">
                  <c:v>1.27241</c:v>
                </c:pt>
                <c:pt idx="5">
                  <c:v>1.27952</c:v>
                </c:pt>
                <c:pt idx="6">
                  <c:v>1.2864599999999999</c:v>
                </c:pt>
                <c:pt idx="7">
                  <c:v>1.29321</c:v>
                </c:pt>
                <c:pt idx="8">
                  <c:v>1.2997799999999999</c:v>
                </c:pt>
                <c:pt idx="9">
                  <c:v>1.3061700000000001</c:v>
                </c:pt>
                <c:pt idx="10">
                  <c:v>1.3123899999999999</c:v>
                </c:pt>
                <c:pt idx="11">
                  <c:v>1.3184199999999999</c:v>
                </c:pt>
                <c:pt idx="12">
                  <c:v>1.3242700000000001</c:v>
                </c:pt>
                <c:pt idx="13">
                  <c:v>1.32995</c:v>
                </c:pt>
                <c:pt idx="14">
                  <c:v>1.33544</c:v>
                </c:pt>
                <c:pt idx="15">
                  <c:v>1.34076</c:v>
                </c:pt>
                <c:pt idx="16">
                  <c:v>1.34589</c:v>
                </c:pt>
                <c:pt idx="17">
                  <c:v>1.3508500000000001</c:v>
                </c:pt>
                <c:pt idx="18">
                  <c:v>1.3556299999999999</c:v>
                </c:pt>
                <c:pt idx="19">
                  <c:v>1.36022</c:v>
                </c:pt>
                <c:pt idx="20">
                  <c:v>1.3646400000000001</c:v>
                </c:pt>
                <c:pt idx="21">
                  <c:v>1.3688800000000001</c:v>
                </c:pt>
                <c:pt idx="22">
                  <c:v>1.37293</c:v>
                </c:pt>
                <c:pt idx="23">
                  <c:v>1.3768100000000001</c:v>
                </c:pt>
                <c:pt idx="24">
                  <c:v>1.3805099999999999</c:v>
                </c:pt>
                <c:pt idx="25">
                  <c:v>1.3840300000000001</c:v>
                </c:pt>
                <c:pt idx="26">
                  <c:v>1.38737</c:v>
                </c:pt>
                <c:pt idx="27">
                  <c:v>1.39053</c:v>
                </c:pt>
                <c:pt idx="28">
                  <c:v>1.39351</c:v>
                </c:pt>
                <c:pt idx="29">
                  <c:v>1.3963099999999999</c:v>
                </c:pt>
                <c:pt idx="30">
                  <c:v>1.39893</c:v>
                </c:pt>
                <c:pt idx="31">
                  <c:v>1.40137</c:v>
                </c:pt>
                <c:pt idx="32">
                  <c:v>1.4036299999999999</c:v>
                </c:pt>
                <c:pt idx="33">
                  <c:v>1.40571</c:v>
                </c:pt>
                <c:pt idx="34">
                  <c:v>1.40761</c:v>
                </c:pt>
                <c:pt idx="35">
                  <c:v>1.40934</c:v>
                </c:pt>
                <c:pt idx="36">
                  <c:v>1.4108799999999999</c:v>
                </c:pt>
                <c:pt idx="37">
                  <c:v>1.4122399999999999</c:v>
                </c:pt>
                <c:pt idx="38">
                  <c:v>1.4134199999999999</c:v>
                </c:pt>
                <c:pt idx="39">
                  <c:v>1.4144300000000001</c:v>
                </c:pt>
                <c:pt idx="40">
                  <c:v>1.4152499999999999</c:v>
                </c:pt>
                <c:pt idx="41">
                  <c:v>1.4158999999999999</c:v>
                </c:pt>
                <c:pt idx="42">
                  <c:v>1.4163600000000001</c:v>
                </c:pt>
                <c:pt idx="43">
                  <c:v>1.41665</c:v>
                </c:pt>
                <c:pt idx="44">
                  <c:v>1.41675</c:v>
                </c:pt>
                <c:pt idx="45">
                  <c:v>1.4166799999999999</c:v>
                </c:pt>
                <c:pt idx="46">
                  <c:v>1.41642</c:v>
                </c:pt>
                <c:pt idx="47">
                  <c:v>1.4159900000000001</c:v>
                </c:pt>
                <c:pt idx="48">
                  <c:v>1.4153800000000001</c:v>
                </c:pt>
                <c:pt idx="49">
                  <c:v>1.4145799999999999</c:v>
                </c:pt>
                <c:pt idx="50">
                  <c:v>1.41361</c:v>
                </c:pt>
                <c:pt idx="51">
                  <c:v>1.41246</c:v>
                </c:pt>
                <c:pt idx="52">
                  <c:v>1.41113</c:v>
                </c:pt>
                <c:pt idx="53">
                  <c:v>1.4096200000000001</c:v>
                </c:pt>
                <c:pt idx="54">
                  <c:v>1.4079299999999999</c:v>
                </c:pt>
                <c:pt idx="55">
                  <c:v>1.4060600000000001</c:v>
                </c:pt>
                <c:pt idx="56">
                  <c:v>1.4039999999999999</c:v>
                </c:pt>
                <c:pt idx="57">
                  <c:v>1.40177</c:v>
                </c:pt>
                <c:pt idx="58">
                  <c:v>1.39937</c:v>
                </c:pt>
                <c:pt idx="59">
                  <c:v>1.3967799999999999</c:v>
                </c:pt>
                <c:pt idx="60">
                  <c:v>1.39401</c:v>
                </c:pt>
              </c:numCache>
            </c:numRef>
          </c:val>
          <c:smooth val="0"/>
          <c:extLst>
            <c:ext xmlns:c16="http://schemas.microsoft.com/office/drawing/2014/chart" uri="{C3380CC4-5D6E-409C-BE32-E72D297353CC}">
              <c16:uniqueId val="{000000C0-8A3C-4863-A2DA-1368BC872E27}"/>
            </c:ext>
          </c:extLst>
        </c:ser>
        <c:ser>
          <c:idx val="195"/>
          <c:order val="193"/>
          <c:spPr>
            <a:ln w="28575" cap="rnd" cmpd="sng" algn="ctr">
              <a:solidFill>
                <a:schemeClr val="accent1">
                  <a:tint val="61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[figure_Note.xlsx]sim!$A$197:$BI$197</c:f>
              <c:numCache>
                <c:formatCode>General</c:formatCode>
                <c:ptCount val="61"/>
                <c:pt idx="1">
                  <c:v>1.25</c:v>
                </c:pt>
                <c:pt idx="2">
                  <c:v>1.24088</c:v>
                </c:pt>
                <c:pt idx="3">
                  <c:v>1.23231</c:v>
                </c:pt>
                <c:pt idx="4">
                  <c:v>1.2242900000000001</c:v>
                </c:pt>
                <c:pt idx="5">
                  <c:v>1.2168300000000001</c:v>
                </c:pt>
                <c:pt idx="6">
                  <c:v>1.2099200000000001</c:v>
                </c:pt>
                <c:pt idx="7">
                  <c:v>1.20356</c:v>
                </c:pt>
                <c:pt idx="8">
                  <c:v>1.1977500000000001</c:v>
                </c:pt>
                <c:pt idx="9">
                  <c:v>1.1924999999999999</c:v>
                </c:pt>
                <c:pt idx="10">
                  <c:v>1.1878</c:v>
                </c:pt>
                <c:pt idx="11">
                  <c:v>1.1836500000000001</c:v>
                </c:pt>
                <c:pt idx="12">
                  <c:v>1.18005</c:v>
                </c:pt>
                <c:pt idx="13">
                  <c:v>1.1770099999999999</c:v>
                </c:pt>
                <c:pt idx="14">
                  <c:v>1.17452</c:v>
                </c:pt>
                <c:pt idx="15">
                  <c:v>1.17258</c:v>
                </c:pt>
                <c:pt idx="16">
                  <c:v>1.1712</c:v>
                </c:pt>
                <c:pt idx="17">
                  <c:v>1.1703600000000001</c:v>
                </c:pt>
                <c:pt idx="18">
                  <c:v>1.17008</c:v>
                </c:pt>
                <c:pt idx="19">
                  <c:v>1.1703600000000001</c:v>
                </c:pt>
                <c:pt idx="20">
                  <c:v>1.1711800000000001</c:v>
                </c:pt>
                <c:pt idx="21">
                  <c:v>1.17256</c:v>
                </c:pt>
                <c:pt idx="22">
                  <c:v>1.17449</c:v>
                </c:pt>
                <c:pt idx="23">
                  <c:v>1.1769700000000001</c:v>
                </c:pt>
                <c:pt idx="24">
                  <c:v>1.18001</c:v>
                </c:pt>
                <c:pt idx="25">
                  <c:v>1.1835899999999999</c:v>
                </c:pt>
                <c:pt idx="26">
                  <c:v>1.18773</c:v>
                </c:pt>
                <c:pt idx="27">
                  <c:v>1.1924300000000001</c:v>
                </c:pt>
                <c:pt idx="28">
                  <c:v>1.19767</c:v>
                </c:pt>
                <c:pt idx="29">
                  <c:v>1.20347</c:v>
                </c:pt>
                <c:pt idx="30">
                  <c:v>1.2098199999999999</c:v>
                </c:pt>
                <c:pt idx="31">
                  <c:v>1.21672</c:v>
                </c:pt>
                <c:pt idx="32">
                  <c:v>1.22418</c:v>
                </c:pt>
                <c:pt idx="33">
                  <c:v>1.2321899999999999</c:v>
                </c:pt>
                <c:pt idx="34">
                  <c:v>1.24075</c:v>
                </c:pt>
                <c:pt idx="35">
                  <c:v>1.24986</c:v>
                </c:pt>
                <c:pt idx="36">
                  <c:v>1.25953</c:v>
                </c:pt>
                <c:pt idx="37">
                  <c:v>1.2697499999999999</c:v>
                </c:pt>
                <c:pt idx="38">
                  <c:v>1.2805200000000001</c:v>
                </c:pt>
                <c:pt idx="39">
                  <c:v>1.2918400000000001</c:v>
                </c:pt>
                <c:pt idx="40">
                  <c:v>1.30372</c:v>
                </c:pt>
                <c:pt idx="41">
                  <c:v>1.3161499999999999</c:v>
                </c:pt>
                <c:pt idx="42">
                  <c:v>1.3291299999999999</c:v>
                </c:pt>
                <c:pt idx="43">
                  <c:v>1.34266</c:v>
                </c:pt>
                <c:pt idx="44">
                  <c:v>1.3567499999999999</c:v>
                </c:pt>
                <c:pt idx="45">
                  <c:v>1.3713900000000001</c:v>
                </c:pt>
                <c:pt idx="46">
                  <c:v>1.3865799999999999</c:v>
                </c:pt>
                <c:pt idx="47">
                  <c:v>1.4023300000000001</c:v>
                </c:pt>
                <c:pt idx="48">
                  <c:v>1.41862</c:v>
                </c:pt>
                <c:pt idx="49">
                  <c:v>1.43547</c:v>
                </c:pt>
                <c:pt idx="50">
                  <c:v>1.4528799999999999</c:v>
                </c:pt>
                <c:pt idx="51">
                  <c:v>1.4708300000000001</c:v>
                </c:pt>
                <c:pt idx="52">
                  <c:v>1.4893400000000001</c:v>
                </c:pt>
                <c:pt idx="53">
                  <c:v>1.5084</c:v>
                </c:pt>
                <c:pt idx="54">
                  <c:v>1.5280100000000001</c:v>
                </c:pt>
                <c:pt idx="55">
                  <c:v>1.5481799999999999</c:v>
                </c:pt>
                <c:pt idx="56">
                  <c:v>1.5688899999999999</c:v>
                </c:pt>
                <c:pt idx="57">
                  <c:v>1.59016</c:v>
                </c:pt>
                <c:pt idx="58">
                  <c:v>1.61199</c:v>
                </c:pt>
                <c:pt idx="59">
                  <c:v>1.63436</c:v>
                </c:pt>
                <c:pt idx="60">
                  <c:v>1.6572899999999999</c:v>
                </c:pt>
              </c:numCache>
            </c:numRef>
          </c:val>
          <c:smooth val="0"/>
          <c:extLst>
            <c:ext xmlns:c16="http://schemas.microsoft.com/office/drawing/2014/chart" uri="{C3380CC4-5D6E-409C-BE32-E72D297353CC}">
              <c16:uniqueId val="{000000C1-8A3C-4863-A2DA-1368BC872E27}"/>
            </c:ext>
          </c:extLst>
        </c:ser>
        <c:ser>
          <c:idx val="196"/>
          <c:order val="194"/>
          <c:spPr>
            <a:ln w="28575" cap="rnd" cmpd="sng" algn="ctr">
              <a:solidFill>
                <a:schemeClr val="accent1">
                  <a:tint val="61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[figure_Note.xlsx]sim!$A$198:$BI$198</c:f>
              <c:numCache>
                <c:formatCode>General</c:formatCode>
                <c:ptCount val="61"/>
                <c:pt idx="1">
                  <c:v>1.25</c:v>
                </c:pt>
                <c:pt idx="2">
                  <c:v>1.2571099999999999</c:v>
                </c:pt>
                <c:pt idx="3">
                  <c:v>1.26406</c:v>
                </c:pt>
                <c:pt idx="4">
                  <c:v>1.2708699999999999</c:v>
                </c:pt>
                <c:pt idx="5">
                  <c:v>1.2775300000000001</c:v>
                </c:pt>
                <c:pt idx="6">
                  <c:v>1.2840400000000001</c:v>
                </c:pt>
                <c:pt idx="7">
                  <c:v>1.2904</c:v>
                </c:pt>
                <c:pt idx="8">
                  <c:v>1.29661</c:v>
                </c:pt>
                <c:pt idx="9">
                  <c:v>1.30267</c:v>
                </c:pt>
                <c:pt idx="10">
                  <c:v>1.3085800000000001</c:v>
                </c:pt>
                <c:pt idx="11">
                  <c:v>1.3143499999999999</c:v>
                </c:pt>
                <c:pt idx="12">
                  <c:v>1.31996</c:v>
                </c:pt>
                <c:pt idx="13">
                  <c:v>1.3254300000000001</c:v>
                </c:pt>
                <c:pt idx="14">
                  <c:v>1.33074</c:v>
                </c:pt>
                <c:pt idx="15">
                  <c:v>1.3359099999999999</c:v>
                </c:pt>
                <c:pt idx="16">
                  <c:v>1.3409199999999999</c:v>
                </c:pt>
                <c:pt idx="17">
                  <c:v>1.34579</c:v>
                </c:pt>
                <c:pt idx="18">
                  <c:v>1.3505100000000001</c:v>
                </c:pt>
                <c:pt idx="19">
                  <c:v>1.3550800000000001</c:v>
                </c:pt>
                <c:pt idx="20">
                  <c:v>1.3594999999999999</c:v>
                </c:pt>
                <c:pt idx="21">
                  <c:v>1.3637699999999999</c:v>
                </c:pt>
                <c:pt idx="22">
                  <c:v>1.3678900000000001</c:v>
                </c:pt>
                <c:pt idx="23">
                  <c:v>1.3718600000000001</c:v>
                </c:pt>
                <c:pt idx="24">
                  <c:v>1.37568</c:v>
                </c:pt>
                <c:pt idx="25">
                  <c:v>1.3793500000000001</c:v>
                </c:pt>
                <c:pt idx="26">
                  <c:v>1.3828800000000001</c:v>
                </c:pt>
                <c:pt idx="27">
                  <c:v>1.38625</c:v>
                </c:pt>
                <c:pt idx="28">
                  <c:v>1.38948</c:v>
                </c:pt>
                <c:pt idx="29">
                  <c:v>1.39255</c:v>
                </c:pt>
                <c:pt idx="30">
                  <c:v>1.3954800000000001</c:v>
                </c:pt>
                <c:pt idx="31">
                  <c:v>1.3982600000000001</c:v>
                </c:pt>
                <c:pt idx="32">
                  <c:v>1.40089</c:v>
                </c:pt>
                <c:pt idx="33">
                  <c:v>1.4033599999999999</c:v>
                </c:pt>
                <c:pt idx="34">
                  <c:v>1.4056900000000001</c:v>
                </c:pt>
                <c:pt idx="35">
                  <c:v>1.40787</c:v>
                </c:pt>
                <c:pt idx="36">
                  <c:v>1.4098999999999999</c:v>
                </c:pt>
                <c:pt idx="37">
                  <c:v>1.4117900000000001</c:v>
                </c:pt>
                <c:pt idx="38">
                  <c:v>1.4135200000000001</c:v>
                </c:pt>
                <c:pt idx="39">
                  <c:v>1.4151</c:v>
                </c:pt>
                <c:pt idx="40">
                  <c:v>1.4165399999999999</c:v>
                </c:pt>
                <c:pt idx="41">
                  <c:v>1.4178200000000001</c:v>
                </c:pt>
                <c:pt idx="42">
                  <c:v>1.4189499999999999</c:v>
                </c:pt>
                <c:pt idx="43">
                  <c:v>1.41994</c:v>
                </c:pt>
                <c:pt idx="44">
                  <c:v>1.4207799999999999</c:v>
                </c:pt>
                <c:pt idx="45">
                  <c:v>1.4214599999999999</c:v>
                </c:pt>
                <c:pt idx="46">
                  <c:v>1.4219999999999999</c:v>
                </c:pt>
                <c:pt idx="47">
                  <c:v>1.42239</c:v>
                </c:pt>
                <c:pt idx="48">
                  <c:v>1.4226300000000001</c:v>
                </c:pt>
                <c:pt idx="49">
                  <c:v>1.42272</c:v>
                </c:pt>
                <c:pt idx="50">
                  <c:v>1.42266</c:v>
                </c:pt>
                <c:pt idx="51">
                  <c:v>1.42245</c:v>
                </c:pt>
                <c:pt idx="52">
                  <c:v>1.4220900000000001</c:v>
                </c:pt>
                <c:pt idx="53">
                  <c:v>1.4215899999999999</c:v>
                </c:pt>
                <c:pt idx="54">
                  <c:v>1.42093</c:v>
                </c:pt>
                <c:pt idx="55">
                  <c:v>1.4201299999999999</c:v>
                </c:pt>
                <c:pt idx="56">
                  <c:v>1.41917</c:v>
                </c:pt>
                <c:pt idx="57">
                  <c:v>1.4180699999999999</c:v>
                </c:pt>
                <c:pt idx="58">
                  <c:v>1.4168099999999999</c:v>
                </c:pt>
                <c:pt idx="59">
                  <c:v>1.4154100000000001</c:v>
                </c:pt>
                <c:pt idx="60">
                  <c:v>1.4138599999999999</c:v>
                </c:pt>
              </c:numCache>
            </c:numRef>
          </c:val>
          <c:smooth val="0"/>
          <c:extLst>
            <c:ext xmlns:c16="http://schemas.microsoft.com/office/drawing/2014/chart" uri="{C3380CC4-5D6E-409C-BE32-E72D297353CC}">
              <c16:uniqueId val="{000000C2-8A3C-4863-A2DA-1368BC872E27}"/>
            </c:ext>
          </c:extLst>
        </c:ser>
        <c:ser>
          <c:idx val="197"/>
          <c:order val="195"/>
          <c:spPr>
            <a:ln w="28575" cap="rnd" cmpd="sng" algn="ctr">
              <a:solidFill>
                <a:schemeClr val="accent1">
                  <a:tint val="60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[figure_Note.xlsx]sim!$A$199:$BI$199</c:f>
              <c:numCache>
                <c:formatCode>General</c:formatCode>
                <c:ptCount val="61"/>
                <c:pt idx="1">
                  <c:v>1.25</c:v>
                </c:pt>
                <c:pt idx="2">
                  <c:v>1.2488999999999999</c:v>
                </c:pt>
                <c:pt idx="3">
                  <c:v>1.24793</c:v>
                </c:pt>
                <c:pt idx="4">
                  <c:v>1.24708</c:v>
                </c:pt>
                <c:pt idx="5">
                  <c:v>1.24637</c:v>
                </c:pt>
                <c:pt idx="6">
                  <c:v>1.24579</c:v>
                </c:pt>
                <c:pt idx="7">
                  <c:v>1.2453399999999999</c:v>
                </c:pt>
                <c:pt idx="8">
                  <c:v>1.24502</c:v>
                </c:pt>
                <c:pt idx="9">
                  <c:v>1.2448300000000001</c:v>
                </c:pt>
                <c:pt idx="10">
                  <c:v>1.2447699999999999</c:v>
                </c:pt>
                <c:pt idx="11">
                  <c:v>1.2448399999999999</c:v>
                </c:pt>
                <c:pt idx="12">
                  <c:v>1.2450399999999999</c:v>
                </c:pt>
                <c:pt idx="13">
                  <c:v>1.2453700000000001</c:v>
                </c:pt>
                <c:pt idx="14">
                  <c:v>1.24583</c:v>
                </c:pt>
                <c:pt idx="15">
                  <c:v>1.2464200000000001</c:v>
                </c:pt>
                <c:pt idx="16">
                  <c:v>1.24715</c:v>
                </c:pt>
                <c:pt idx="17">
                  <c:v>1.248</c:v>
                </c:pt>
                <c:pt idx="18">
                  <c:v>1.24898</c:v>
                </c:pt>
                <c:pt idx="19">
                  <c:v>1.2500899999999999</c:v>
                </c:pt>
                <c:pt idx="20">
                  <c:v>1.2513399999999999</c:v>
                </c:pt>
                <c:pt idx="21">
                  <c:v>1.25271</c:v>
                </c:pt>
                <c:pt idx="22">
                  <c:v>1.25421</c:v>
                </c:pt>
                <c:pt idx="23">
                  <c:v>1.2558400000000001</c:v>
                </c:pt>
                <c:pt idx="24">
                  <c:v>1.2576099999999999</c:v>
                </c:pt>
                <c:pt idx="25">
                  <c:v>1.2595000000000001</c:v>
                </c:pt>
                <c:pt idx="26">
                  <c:v>1.26153</c:v>
                </c:pt>
                <c:pt idx="27">
                  <c:v>1.2636799999999999</c:v>
                </c:pt>
                <c:pt idx="28">
                  <c:v>1.26597</c:v>
                </c:pt>
                <c:pt idx="29">
                  <c:v>1.2683800000000001</c:v>
                </c:pt>
                <c:pt idx="30">
                  <c:v>1.2709299999999999</c:v>
                </c:pt>
                <c:pt idx="31">
                  <c:v>1.2736000000000001</c:v>
                </c:pt>
                <c:pt idx="32">
                  <c:v>1.27641</c:v>
                </c:pt>
                <c:pt idx="33">
                  <c:v>1.2793399999999999</c:v>
                </c:pt>
                <c:pt idx="34">
                  <c:v>1.28241</c:v>
                </c:pt>
                <c:pt idx="35">
                  <c:v>1.2856099999999999</c:v>
                </c:pt>
                <c:pt idx="36">
                  <c:v>1.2889299999999999</c:v>
                </c:pt>
                <c:pt idx="37">
                  <c:v>1.2923899999999999</c:v>
                </c:pt>
                <c:pt idx="38">
                  <c:v>1.2959799999999999</c:v>
                </c:pt>
                <c:pt idx="39">
                  <c:v>1.29969</c:v>
                </c:pt>
                <c:pt idx="40">
                  <c:v>1.3035399999999999</c:v>
                </c:pt>
                <c:pt idx="41">
                  <c:v>1.30752</c:v>
                </c:pt>
                <c:pt idx="42">
                  <c:v>1.3116300000000001</c:v>
                </c:pt>
                <c:pt idx="43">
                  <c:v>1.3158700000000001</c:v>
                </c:pt>
                <c:pt idx="44">
                  <c:v>1.3202400000000001</c:v>
                </c:pt>
                <c:pt idx="45">
                  <c:v>1.32473</c:v>
                </c:pt>
                <c:pt idx="46">
                  <c:v>1.3293600000000001</c:v>
                </c:pt>
                <c:pt idx="47">
                  <c:v>1.33412</c:v>
                </c:pt>
                <c:pt idx="48">
                  <c:v>1.33901</c:v>
                </c:pt>
                <c:pt idx="49">
                  <c:v>1.3440300000000001</c:v>
                </c:pt>
                <c:pt idx="50">
                  <c:v>1.34918</c:v>
                </c:pt>
                <c:pt idx="51">
                  <c:v>1.35446</c:v>
                </c:pt>
                <c:pt idx="52">
                  <c:v>1.35988</c:v>
                </c:pt>
                <c:pt idx="53">
                  <c:v>1.3654200000000001</c:v>
                </c:pt>
                <c:pt idx="54">
                  <c:v>1.3710899999999999</c:v>
                </c:pt>
                <c:pt idx="55">
                  <c:v>1.3768899999999999</c:v>
                </c:pt>
                <c:pt idx="56">
                  <c:v>1.3828199999999999</c:v>
                </c:pt>
                <c:pt idx="57">
                  <c:v>1.3888799999999999</c:v>
                </c:pt>
                <c:pt idx="58">
                  <c:v>1.3950800000000001</c:v>
                </c:pt>
                <c:pt idx="59">
                  <c:v>1.4014</c:v>
                </c:pt>
                <c:pt idx="60">
                  <c:v>1.40785</c:v>
                </c:pt>
              </c:numCache>
            </c:numRef>
          </c:val>
          <c:smooth val="0"/>
          <c:extLst>
            <c:ext xmlns:c16="http://schemas.microsoft.com/office/drawing/2014/chart" uri="{C3380CC4-5D6E-409C-BE32-E72D297353CC}">
              <c16:uniqueId val="{000000C3-8A3C-4863-A2DA-1368BC872E27}"/>
            </c:ext>
          </c:extLst>
        </c:ser>
        <c:ser>
          <c:idx val="198"/>
          <c:order val="196"/>
          <c:spPr>
            <a:ln w="28575" cap="rnd" cmpd="sng" algn="ctr">
              <a:solidFill>
                <a:schemeClr val="accent1">
                  <a:tint val="60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[figure_Note.xlsx]sim!$A$200:$BI$200</c:f>
              <c:numCache>
                <c:formatCode>General</c:formatCode>
                <c:ptCount val="61"/>
                <c:pt idx="1">
                  <c:v>1.25</c:v>
                </c:pt>
                <c:pt idx="2">
                  <c:v>1.25434</c:v>
                </c:pt>
                <c:pt idx="3">
                  <c:v>1.2586900000000001</c:v>
                </c:pt>
                <c:pt idx="4">
                  <c:v>1.2630399999999999</c:v>
                </c:pt>
                <c:pt idx="5">
                  <c:v>1.2674000000000001</c:v>
                </c:pt>
                <c:pt idx="6">
                  <c:v>1.2717700000000001</c:v>
                </c:pt>
                <c:pt idx="7">
                  <c:v>1.2761400000000001</c:v>
                </c:pt>
                <c:pt idx="8">
                  <c:v>1.2805200000000001</c:v>
                </c:pt>
                <c:pt idx="9">
                  <c:v>1.28491</c:v>
                </c:pt>
                <c:pt idx="10">
                  <c:v>1.2892999999999999</c:v>
                </c:pt>
                <c:pt idx="11">
                  <c:v>1.2937000000000001</c:v>
                </c:pt>
                <c:pt idx="12">
                  <c:v>1.2981</c:v>
                </c:pt>
                <c:pt idx="13">
                  <c:v>1.3025199999999999</c:v>
                </c:pt>
                <c:pt idx="14">
                  <c:v>1.3069299999999999</c:v>
                </c:pt>
                <c:pt idx="15">
                  <c:v>1.3113600000000001</c:v>
                </c:pt>
                <c:pt idx="16">
                  <c:v>1.31579</c:v>
                </c:pt>
                <c:pt idx="17">
                  <c:v>1.32023</c:v>
                </c:pt>
                <c:pt idx="18">
                  <c:v>1.32467</c:v>
                </c:pt>
                <c:pt idx="19">
                  <c:v>1.3291200000000001</c:v>
                </c:pt>
                <c:pt idx="20">
                  <c:v>1.33358</c:v>
                </c:pt>
                <c:pt idx="21">
                  <c:v>1.3380399999999999</c:v>
                </c:pt>
                <c:pt idx="22">
                  <c:v>1.3425100000000001</c:v>
                </c:pt>
                <c:pt idx="23">
                  <c:v>1.3469800000000001</c:v>
                </c:pt>
                <c:pt idx="24">
                  <c:v>1.3514699999999999</c:v>
                </c:pt>
                <c:pt idx="25">
                  <c:v>1.35595</c:v>
                </c:pt>
                <c:pt idx="26">
                  <c:v>1.3604499999999999</c:v>
                </c:pt>
                <c:pt idx="27">
                  <c:v>1.3649500000000001</c:v>
                </c:pt>
                <c:pt idx="28">
                  <c:v>1.3694599999999999</c:v>
                </c:pt>
                <c:pt idx="29">
                  <c:v>1.3739699999999999</c:v>
                </c:pt>
                <c:pt idx="30">
                  <c:v>1.37849</c:v>
                </c:pt>
                <c:pt idx="31">
                  <c:v>1.3830199999999999</c:v>
                </c:pt>
                <c:pt idx="32">
                  <c:v>1.3875500000000001</c:v>
                </c:pt>
                <c:pt idx="33">
                  <c:v>1.39209</c:v>
                </c:pt>
                <c:pt idx="34">
                  <c:v>1.3966400000000001</c:v>
                </c:pt>
                <c:pt idx="35">
                  <c:v>1.4011899999999999</c:v>
                </c:pt>
                <c:pt idx="36">
                  <c:v>1.4057500000000001</c:v>
                </c:pt>
                <c:pt idx="37">
                  <c:v>1.41031</c:v>
                </c:pt>
                <c:pt idx="38">
                  <c:v>1.41489</c:v>
                </c:pt>
                <c:pt idx="39">
                  <c:v>1.4194599999999999</c:v>
                </c:pt>
                <c:pt idx="40">
                  <c:v>1.42405</c:v>
                </c:pt>
                <c:pt idx="41">
                  <c:v>1.4286399999999999</c:v>
                </c:pt>
                <c:pt idx="42">
                  <c:v>1.4332400000000001</c:v>
                </c:pt>
                <c:pt idx="43">
                  <c:v>1.43784</c:v>
                </c:pt>
                <c:pt idx="44">
                  <c:v>1.44245</c:v>
                </c:pt>
                <c:pt idx="45">
                  <c:v>1.4470700000000001</c:v>
                </c:pt>
                <c:pt idx="46">
                  <c:v>1.4516899999999999</c:v>
                </c:pt>
                <c:pt idx="47">
                  <c:v>1.4563200000000001</c:v>
                </c:pt>
                <c:pt idx="48">
                  <c:v>1.46095</c:v>
                </c:pt>
                <c:pt idx="49">
                  <c:v>1.4656</c:v>
                </c:pt>
                <c:pt idx="50">
                  <c:v>1.47024</c:v>
                </c:pt>
                <c:pt idx="51">
                  <c:v>1.4749000000000001</c:v>
                </c:pt>
                <c:pt idx="52">
                  <c:v>1.47956</c:v>
                </c:pt>
                <c:pt idx="53">
                  <c:v>1.4842299999999999</c:v>
                </c:pt>
                <c:pt idx="54">
                  <c:v>1.4888999999999999</c:v>
                </c:pt>
                <c:pt idx="55">
                  <c:v>1.4935799999999999</c:v>
                </c:pt>
                <c:pt idx="56">
                  <c:v>1.49827</c:v>
                </c:pt>
                <c:pt idx="57">
                  <c:v>1.5029600000000001</c:v>
                </c:pt>
                <c:pt idx="58">
                  <c:v>1.50766</c:v>
                </c:pt>
                <c:pt idx="59">
                  <c:v>1.51237</c:v>
                </c:pt>
                <c:pt idx="60">
                  <c:v>1.51708</c:v>
                </c:pt>
              </c:numCache>
            </c:numRef>
          </c:val>
          <c:smooth val="0"/>
          <c:extLst>
            <c:ext xmlns:c16="http://schemas.microsoft.com/office/drawing/2014/chart" uri="{C3380CC4-5D6E-409C-BE32-E72D297353CC}">
              <c16:uniqueId val="{000000C4-8A3C-4863-A2DA-1368BC872E27}"/>
            </c:ext>
          </c:extLst>
        </c:ser>
        <c:ser>
          <c:idx val="199"/>
          <c:order val="197"/>
          <c:spPr>
            <a:ln w="28575" cap="rnd" cmpd="sng" algn="ctr">
              <a:solidFill>
                <a:schemeClr val="accent1">
                  <a:tint val="59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[figure_Note.xlsx]sim!$A$201:$BI$201</c:f>
              <c:numCache>
                <c:formatCode>General</c:formatCode>
                <c:ptCount val="61"/>
                <c:pt idx="1">
                  <c:v>1.25</c:v>
                </c:pt>
                <c:pt idx="2">
                  <c:v>1.26827</c:v>
                </c:pt>
                <c:pt idx="3">
                  <c:v>1.2860400000000001</c:v>
                </c:pt>
                <c:pt idx="4">
                  <c:v>1.30332</c:v>
                </c:pt>
                <c:pt idx="5">
                  <c:v>1.3201000000000001</c:v>
                </c:pt>
                <c:pt idx="6">
                  <c:v>1.33639</c:v>
                </c:pt>
                <c:pt idx="7">
                  <c:v>1.35219</c:v>
                </c:pt>
                <c:pt idx="8">
                  <c:v>1.3674999999999999</c:v>
                </c:pt>
                <c:pt idx="9">
                  <c:v>1.3823099999999999</c:v>
                </c:pt>
                <c:pt idx="10">
                  <c:v>1.39662</c:v>
                </c:pt>
                <c:pt idx="11">
                  <c:v>1.41045</c:v>
                </c:pt>
                <c:pt idx="12">
                  <c:v>1.42378</c:v>
                </c:pt>
                <c:pt idx="13">
                  <c:v>1.43662</c:v>
                </c:pt>
                <c:pt idx="14">
                  <c:v>1.44896</c:v>
                </c:pt>
                <c:pt idx="15">
                  <c:v>1.4608099999999999</c:v>
                </c:pt>
                <c:pt idx="16">
                  <c:v>1.4721599999999999</c:v>
                </c:pt>
                <c:pt idx="17">
                  <c:v>1.4830300000000001</c:v>
                </c:pt>
                <c:pt idx="18">
                  <c:v>1.4934000000000001</c:v>
                </c:pt>
                <c:pt idx="19">
                  <c:v>1.5032700000000001</c:v>
                </c:pt>
                <c:pt idx="20">
                  <c:v>1.5126500000000001</c:v>
                </c:pt>
                <c:pt idx="21">
                  <c:v>1.5215399999999999</c:v>
                </c:pt>
                <c:pt idx="22">
                  <c:v>1.5299400000000001</c:v>
                </c:pt>
                <c:pt idx="23">
                  <c:v>1.5378400000000001</c:v>
                </c:pt>
                <c:pt idx="24">
                  <c:v>1.5452399999999999</c:v>
                </c:pt>
                <c:pt idx="25">
                  <c:v>1.55216</c:v>
                </c:pt>
                <c:pt idx="26">
                  <c:v>1.5585800000000001</c:v>
                </c:pt>
                <c:pt idx="27">
                  <c:v>1.5645100000000001</c:v>
                </c:pt>
                <c:pt idx="28">
                  <c:v>1.5699399999999999</c:v>
                </c:pt>
                <c:pt idx="29">
                  <c:v>1.5748800000000001</c:v>
                </c:pt>
                <c:pt idx="30">
                  <c:v>1.5793299999999999</c:v>
                </c:pt>
                <c:pt idx="31">
                  <c:v>1.58328</c:v>
                </c:pt>
                <c:pt idx="32">
                  <c:v>1.58674</c:v>
                </c:pt>
                <c:pt idx="33">
                  <c:v>1.5896999999999999</c:v>
                </c:pt>
                <c:pt idx="34">
                  <c:v>1.5921700000000001</c:v>
                </c:pt>
                <c:pt idx="35">
                  <c:v>1.59415</c:v>
                </c:pt>
                <c:pt idx="36">
                  <c:v>1.5956399999999999</c:v>
                </c:pt>
                <c:pt idx="37">
                  <c:v>1.59663</c:v>
                </c:pt>
                <c:pt idx="38">
                  <c:v>1.5971299999999999</c:v>
                </c:pt>
                <c:pt idx="39">
                  <c:v>1.5971299999999999</c:v>
                </c:pt>
                <c:pt idx="40">
                  <c:v>1.5966400000000001</c:v>
                </c:pt>
                <c:pt idx="41">
                  <c:v>1.5956600000000001</c:v>
                </c:pt>
                <c:pt idx="42">
                  <c:v>1.5941799999999999</c:v>
                </c:pt>
                <c:pt idx="43">
                  <c:v>1.5922099999999999</c:v>
                </c:pt>
                <c:pt idx="44">
                  <c:v>1.58975</c:v>
                </c:pt>
                <c:pt idx="45">
                  <c:v>1.5867899999999999</c:v>
                </c:pt>
                <c:pt idx="46">
                  <c:v>1.58334</c:v>
                </c:pt>
                <c:pt idx="47">
                  <c:v>1.5793999999999999</c:v>
                </c:pt>
                <c:pt idx="48">
                  <c:v>1.5749599999999999</c:v>
                </c:pt>
                <c:pt idx="49">
                  <c:v>1.57003</c:v>
                </c:pt>
                <c:pt idx="50">
                  <c:v>1.5646</c:v>
                </c:pt>
                <c:pt idx="51">
                  <c:v>1.5586800000000001</c:v>
                </c:pt>
                <c:pt idx="52">
                  <c:v>1.55227</c:v>
                </c:pt>
                <c:pt idx="53">
                  <c:v>1.5453699999999999</c:v>
                </c:pt>
                <c:pt idx="54">
                  <c:v>1.5379700000000001</c:v>
                </c:pt>
                <c:pt idx="55">
                  <c:v>1.5300800000000001</c:v>
                </c:pt>
                <c:pt idx="56">
                  <c:v>1.52169</c:v>
                </c:pt>
                <c:pt idx="57">
                  <c:v>1.51281</c:v>
                </c:pt>
                <c:pt idx="58">
                  <c:v>1.5034400000000001</c:v>
                </c:pt>
                <c:pt idx="59">
                  <c:v>1.4935700000000001</c:v>
                </c:pt>
                <c:pt idx="60">
                  <c:v>1.4832099999999999</c:v>
                </c:pt>
              </c:numCache>
            </c:numRef>
          </c:val>
          <c:smooth val="0"/>
          <c:extLst>
            <c:ext xmlns:c16="http://schemas.microsoft.com/office/drawing/2014/chart" uri="{C3380CC4-5D6E-409C-BE32-E72D297353CC}">
              <c16:uniqueId val="{000000C5-8A3C-4863-A2DA-1368BC872E27}"/>
            </c:ext>
          </c:extLst>
        </c:ser>
        <c:ser>
          <c:idx val="200"/>
          <c:order val="198"/>
          <c:spPr>
            <a:ln w="28575" cap="rnd" cmpd="sng" algn="ctr">
              <a:solidFill>
                <a:schemeClr val="accent1">
                  <a:tint val="58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[figure_Note.xlsx]sim!$A$202:$BI$202</c:f>
              <c:numCache>
                <c:formatCode>General</c:formatCode>
                <c:ptCount val="61"/>
                <c:pt idx="1">
                  <c:v>1.25</c:v>
                </c:pt>
                <c:pt idx="2">
                  <c:v>1.2573700000000001</c:v>
                </c:pt>
                <c:pt idx="3">
                  <c:v>1.2645999999999999</c:v>
                </c:pt>
                <c:pt idx="4">
                  <c:v>1.27166</c:v>
                </c:pt>
                <c:pt idx="5">
                  <c:v>1.27858</c:v>
                </c:pt>
                <c:pt idx="6">
                  <c:v>1.28535</c:v>
                </c:pt>
                <c:pt idx="7">
                  <c:v>1.29196</c:v>
                </c:pt>
                <c:pt idx="8">
                  <c:v>1.2984199999999999</c:v>
                </c:pt>
                <c:pt idx="9">
                  <c:v>1.3047200000000001</c:v>
                </c:pt>
                <c:pt idx="10">
                  <c:v>1.31088</c:v>
                </c:pt>
                <c:pt idx="11">
                  <c:v>1.3168800000000001</c:v>
                </c:pt>
                <c:pt idx="12">
                  <c:v>1.32273</c:v>
                </c:pt>
                <c:pt idx="13">
                  <c:v>1.32843</c:v>
                </c:pt>
                <c:pt idx="14">
                  <c:v>1.3339700000000001</c:v>
                </c:pt>
                <c:pt idx="15">
                  <c:v>1.3393699999999999</c:v>
                </c:pt>
                <c:pt idx="16">
                  <c:v>1.3446100000000001</c:v>
                </c:pt>
                <c:pt idx="17">
                  <c:v>1.3496900000000001</c:v>
                </c:pt>
                <c:pt idx="18">
                  <c:v>1.35463</c:v>
                </c:pt>
                <c:pt idx="19">
                  <c:v>1.35941</c:v>
                </c:pt>
                <c:pt idx="20">
                  <c:v>1.3640399999999999</c:v>
                </c:pt>
                <c:pt idx="21">
                  <c:v>1.36852</c:v>
                </c:pt>
                <c:pt idx="22">
                  <c:v>1.3728499999999999</c:v>
                </c:pt>
                <c:pt idx="23">
                  <c:v>1.3770199999999999</c:v>
                </c:pt>
                <c:pt idx="24">
                  <c:v>1.38104</c:v>
                </c:pt>
                <c:pt idx="25">
                  <c:v>1.3849100000000001</c:v>
                </c:pt>
                <c:pt idx="26">
                  <c:v>1.38863</c:v>
                </c:pt>
                <c:pt idx="27">
                  <c:v>1.39219</c:v>
                </c:pt>
                <c:pt idx="28">
                  <c:v>1.3956</c:v>
                </c:pt>
                <c:pt idx="29">
                  <c:v>1.39886</c:v>
                </c:pt>
                <c:pt idx="30">
                  <c:v>1.4019699999999999</c:v>
                </c:pt>
                <c:pt idx="31">
                  <c:v>1.4049199999999999</c:v>
                </c:pt>
                <c:pt idx="32">
                  <c:v>1.4077299999999999</c:v>
                </c:pt>
                <c:pt idx="33">
                  <c:v>1.4103699999999999</c:v>
                </c:pt>
                <c:pt idx="34">
                  <c:v>1.4128700000000001</c:v>
                </c:pt>
                <c:pt idx="35">
                  <c:v>1.4152199999999999</c:v>
                </c:pt>
                <c:pt idx="36">
                  <c:v>1.4174100000000001</c:v>
                </c:pt>
                <c:pt idx="37">
                  <c:v>1.4194500000000001</c:v>
                </c:pt>
                <c:pt idx="38">
                  <c:v>1.42134</c:v>
                </c:pt>
                <c:pt idx="39">
                  <c:v>1.4230700000000001</c:v>
                </c:pt>
                <c:pt idx="40">
                  <c:v>1.42465</c:v>
                </c:pt>
                <c:pt idx="41">
                  <c:v>1.42608</c:v>
                </c:pt>
                <c:pt idx="42">
                  <c:v>1.42736</c:v>
                </c:pt>
                <c:pt idx="43">
                  <c:v>1.42849</c:v>
                </c:pt>
                <c:pt idx="44">
                  <c:v>1.42946</c:v>
                </c:pt>
                <c:pt idx="45">
                  <c:v>1.43028</c:v>
                </c:pt>
                <c:pt idx="46">
                  <c:v>1.4309499999999999</c:v>
                </c:pt>
                <c:pt idx="47">
                  <c:v>1.43147</c:v>
                </c:pt>
                <c:pt idx="48">
                  <c:v>1.4318299999999999</c:v>
                </c:pt>
                <c:pt idx="49">
                  <c:v>1.43204</c:v>
                </c:pt>
                <c:pt idx="50">
                  <c:v>1.4320999999999999</c:v>
                </c:pt>
                <c:pt idx="51">
                  <c:v>1.4319999999999999</c:v>
                </c:pt>
                <c:pt idx="52">
                  <c:v>1.4317599999999999</c:v>
                </c:pt>
                <c:pt idx="53">
                  <c:v>1.43136</c:v>
                </c:pt>
                <c:pt idx="54">
                  <c:v>1.4308099999999999</c:v>
                </c:pt>
                <c:pt idx="55">
                  <c:v>1.43011</c:v>
                </c:pt>
                <c:pt idx="56">
                  <c:v>1.4292499999999999</c:v>
                </c:pt>
                <c:pt idx="57">
                  <c:v>1.42824</c:v>
                </c:pt>
                <c:pt idx="58">
                  <c:v>1.4270799999999999</c:v>
                </c:pt>
                <c:pt idx="59">
                  <c:v>1.42577</c:v>
                </c:pt>
                <c:pt idx="60">
                  <c:v>1.4242999999999999</c:v>
                </c:pt>
              </c:numCache>
            </c:numRef>
          </c:val>
          <c:smooth val="0"/>
          <c:extLst>
            <c:ext xmlns:c16="http://schemas.microsoft.com/office/drawing/2014/chart" uri="{C3380CC4-5D6E-409C-BE32-E72D297353CC}">
              <c16:uniqueId val="{000000C6-8A3C-4863-A2DA-1368BC872E27}"/>
            </c:ext>
          </c:extLst>
        </c:ser>
        <c:ser>
          <c:idx val="201"/>
          <c:order val="199"/>
          <c:spPr>
            <a:ln w="28575" cap="rnd" cmpd="sng" algn="ctr">
              <a:solidFill>
                <a:schemeClr val="accent1">
                  <a:tint val="58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[figure_Note.xlsx]sim!$A$203:$BI$203</c:f>
              <c:numCache>
                <c:formatCode>General</c:formatCode>
                <c:ptCount val="61"/>
                <c:pt idx="1">
                  <c:v>1.25</c:v>
                </c:pt>
                <c:pt idx="2">
                  <c:v>1.2547900000000001</c:v>
                </c:pt>
                <c:pt idx="3">
                  <c:v>1.25963</c:v>
                </c:pt>
                <c:pt idx="4">
                  <c:v>1.26451</c:v>
                </c:pt>
                <c:pt idx="5">
                  <c:v>1.2694300000000001</c:v>
                </c:pt>
                <c:pt idx="6">
                  <c:v>1.27441</c:v>
                </c:pt>
                <c:pt idx="7">
                  <c:v>1.2794300000000001</c:v>
                </c:pt>
                <c:pt idx="8">
                  <c:v>1.2844899999999999</c:v>
                </c:pt>
                <c:pt idx="9">
                  <c:v>1.2896000000000001</c:v>
                </c:pt>
                <c:pt idx="10">
                  <c:v>1.2947599999999999</c:v>
                </c:pt>
                <c:pt idx="11">
                  <c:v>1.29996</c:v>
                </c:pt>
                <c:pt idx="12">
                  <c:v>1.30521</c:v>
                </c:pt>
                <c:pt idx="13">
                  <c:v>1.3105</c:v>
                </c:pt>
                <c:pt idx="14">
                  <c:v>1.3158399999999999</c:v>
                </c:pt>
                <c:pt idx="15">
                  <c:v>1.3212200000000001</c:v>
                </c:pt>
                <c:pt idx="16">
                  <c:v>1.3266500000000001</c:v>
                </c:pt>
                <c:pt idx="17">
                  <c:v>1.33213</c:v>
                </c:pt>
                <c:pt idx="18">
                  <c:v>1.33765</c:v>
                </c:pt>
                <c:pt idx="19">
                  <c:v>1.3432200000000001</c:v>
                </c:pt>
                <c:pt idx="20">
                  <c:v>1.34883</c:v>
                </c:pt>
                <c:pt idx="21">
                  <c:v>1.35449</c:v>
                </c:pt>
                <c:pt idx="22">
                  <c:v>1.3602000000000001</c:v>
                </c:pt>
                <c:pt idx="23">
                  <c:v>1.36595</c:v>
                </c:pt>
                <c:pt idx="24">
                  <c:v>1.37174</c:v>
                </c:pt>
                <c:pt idx="25">
                  <c:v>1.3775900000000001</c:v>
                </c:pt>
                <c:pt idx="26">
                  <c:v>1.38347</c:v>
                </c:pt>
                <c:pt idx="27">
                  <c:v>1.38941</c:v>
                </c:pt>
                <c:pt idx="28">
                  <c:v>1.3953899999999999</c:v>
                </c:pt>
                <c:pt idx="29">
                  <c:v>1.40141</c:v>
                </c:pt>
                <c:pt idx="30">
                  <c:v>1.4074800000000001</c:v>
                </c:pt>
                <c:pt idx="31">
                  <c:v>1.4136</c:v>
                </c:pt>
                <c:pt idx="32">
                  <c:v>1.4197599999999999</c:v>
                </c:pt>
                <c:pt idx="33">
                  <c:v>1.42597</c:v>
                </c:pt>
                <c:pt idx="34">
                  <c:v>1.43222</c:v>
                </c:pt>
                <c:pt idx="35">
                  <c:v>1.43852</c:v>
                </c:pt>
                <c:pt idx="36">
                  <c:v>1.4448700000000001</c:v>
                </c:pt>
                <c:pt idx="37">
                  <c:v>1.45126</c:v>
                </c:pt>
                <c:pt idx="38">
                  <c:v>1.4577</c:v>
                </c:pt>
                <c:pt idx="39">
                  <c:v>1.46418</c:v>
                </c:pt>
                <c:pt idx="40">
                  <c:v>1.47071</c:v>
                </c:pt>
                <c:pt idx="41">
                  <c:v>1.4772799999999999</c:v>
                </c:pt>
                <c:pt idx="42">
                  <c:v>1.4839</c:v>
                </c:pt>
                <c:pt idx="43">
                  <c:v>1.49057</c:v>
                </c:pt>
                <c:pt idx="44">
                  <c:v>1.4972799999999999</c:v>
                </c:pt>
                <c:pt idx="45">
                  <c:v>1.50403</c:v>
                </c:pt>
                <c:pt idx="46">
                  <c:v>1.51084</c:v>
                </c:pt>
                <c:pt idx="47">
                  <c:v>1.5176799999999999</c:v>
                </c:pt>
                <c:pt idx="48">
                  <c:v>1.52458</c:v>
                </c:pt>
                <c:pt idx="49">
                  <c:v>1.53152</c:v>
                </c:pt>
                <c:pt idx="50">
                  <c:v>1.5385</c:v>
                </c:pt>
                <c:pt idx="51">
                  <c:v>1.5455399999999999</c:v>
                </c:pt>
                <c:pt idx="52">
                  <c:v>1.55261</c:v>
                </c:pt>
                <c:pt idx="53">
                  <c:v>1.5597399999999999</c:v>
                </c:pt>
                <c:pt idx="54">
                  <c:v>1.5669</c:v>
                </c:pt>
                <c:pt idx="55">
                  <c:v>1.57412</c:v>
                </c:pt>
                <c:pt idx="56">
                  <c:v>1.58138</c:v>
                </c:pt>
                <c:pt idx="57">
                  <c:v>1.5886800000000001</c:v>
                </c:pt>
                <c:pt idx="58">
                  <c:v>1.5960399999999999</c:v>
                </c:pt>
                <c:pt idx="59">
                  <c:v>1.6034299999999999</c:v>
                </c:pt>
                <c:pt idx="60">
                  <c:v>1.6108800000000001</c:v>
                </c:pt>
              </c:numCache>
            </c:numRef>
          </c:val>
          <c:smooth val="0"/>
          <c:extLst>
            <c:ext xmlns:c16="http://schemas.microsoft.com/office/drawing/2014/chart" uri="{C3380CC4-5D6E-409C-BE32-E72D297353CC}">
              <c16:uniqueId val="{000000C7-8A3C-4863-A2DA-1368BC872E27}"/>
            </c:ext>
          </c:extLst>
        </c:ser>
        <c:ser>
          <c:idx val="202"/>
          <c:order val="200"/>
          <c:spPr>
            <a:ln w="28575" cap="rnd" cmpd="sng" algn="ctr">
              <a:solidFill>
                <a:schemeClr val="accent1">
                  <a:tint val="57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[figure_Note.xlsx]sim!$A$204:$BI$204</c:f>
              <c:numCache>
                <c:formatCode>General</c:formatCode>
                <c:ptCount val="61"/>
                <c:pt idx="1">
                  <c:v>1.25</c:v>
                </c:pt>
                <c:pt idx="2">
                  <c:v>1.2626500000000001</c:v>
                </c:pt>
                <c:pt idx="3">
                  <c:v>1.27481</c:v>
                </c:pt>
                <c:pt idx="4">
                  <c:v>1.2864800000000001</c:v>
                </c:pt>
                <c:pt idx="5">
                  <c:v>1.29765</c:v>
                </c:pt>
                <c:pt idx="6">
                  <c:v>1.30833</c:v>
                </c:pt>
                <c:pt idx="7">
                  <c:v>1.3185199999999999</c:v>
                </c:pt>
                <c:pt idx="8">
                  <c:v>1.3282099999999999</c:v>
                </c:pt>
                <c:pt idx="9">
                  <c:v>1.33741</c:v>
                </c:pt>
                <c:pt idx="10">
                  <c:v>1.34612</c:v>
                </c:pt>
                <c:pt idx="11">
                  <c:v>1.35433</c:v>
                </c:pt>
                <c:pt idx="12">
                  <c:v>1.36205</c:v>
                </c:pt>
                <c:pt idx="13">
                  <c:v>1.3692800000000001</c:v>
                </c:pt>
                <c:pt idx="14">
                  <c:v>1.37601</c:v>
                </c:pt>
                <c:pt idx="15">
                  <c:v>1.38225</c:v>
                </c:pt>
                <c:pt idx="16">
                  <c:v>1.3879999999999999</c:v>
                </c:pt>
                <c:pt idx="17">
                  <c:v>1.3932500000000001</c:v>
                </c:pt>
                <c:pt idx="18">
                  <c:v>1.39801</c:v>
                </c:pt>
                <c:pt idx="19">
                  <c:v>1.40228</c:v>
                </c:pt>
                <c:pt idx="20">
                  <c:v>1.40605</c:v>
                </c:pt>
                <c:pt idx="21">
                  <c:v>1.40933</c:v>
                </c:pt>
                <c:pt idx="22">
                  <c:v>1.41212</c:v>
                </c:pt>
                <c:pt idx="23">
                  <c:v>1.4144099999999999</c:v>
                </c:pt>
                <c:pt idx="24">
                  <c:v>1.41621</c:v>
                </c:pt>
                <c:pt idx="25">
                  <c:v>1.41751</c:v>
                </c:pt>
                <c:pt idx="26">
                  <c:v>1.4183300000000001</c:v>
                </c:pt>
                <c:pt idx="27">
                  <c:v>1.41865</c:v>
                </c:pt>
                <c:pt idx="28">
                  <c:v>1.4184699999999999</c:v>
                </c:pt>
                <c:pt idx="29">
                  <c:v>1.41781</c:v>
                </c:pt>
                <c:pt idx="30">
                  <c:v>1.41665</c:v>
                </c:pt>
                <c:pt idx="31">
                  <c:v>1.41499</c:v>
                </c:pt>
                <c:pt idx="32">
                  <c:v>1.4128400000000001</c:v>
                </c:pt>
                <c:pt idx="33">
                  <c:v>1.4101999999999999</c:v>
                </c:pt>
                <c:pt idx="34">
                  <c:v>1.40707</c:v>
                </c:pt>
                <c:pt idx="35">
                  <c:v>1.40344</c:v>
                </c:pt>
                <c:pt idx="36">
                  <c:v>1.3993199999999999</c:v>
                </c:pt>
                <c:pt idx="37">
                  <c:v>1.3947099999999999</c:v>
                </c:pt>
                <c:pt idx="38">
                  <c:v>1.3895999999999999</c:v>
                </c:pt>
                <c:pt idx="39">
                  <c:v>1.3839999999999999</c:v>
                </c:pt>
                <c:pt idx="40">
                  <c:v>1.37791</c:v>
                </c:pt>
                <c:pt idx="41">
                  <c:v>1.3713200000000001</c:v>
                </c:pt>
                <c:pt idx="42">
                  <c:v>1.3642399999999999</c:v>
                </c:pt>
                <c:pt idx="43">
                  <c:v>1.35667</c:v>
                </c:pt>
                <c:pt idx="44">
                  <c:v>1.3486</c:v>
                </c:pt>
                <c:pt idx="45">
                  <c:v>1.3400399999999999</c:v>
                </c:pt>
                <c:pt idx="46">
                  <c:v>1.3309800000000001</c:v>
                </c:pt>
                <c:pt idx="47">
                  <c:v>1.3214399999999999</c:v>
                </c:pt>
                <c:pt idx="48">
                  <c:v>1.3113999999999999</c:v>
                </c:pt>
                <c:pt idx="49">
                  <c:v>1.3008599999999999</c:v>
                </c:pt>
                <c:pt idx="50">
                  <c:v>1.28983</c:v>
                </c:pt>
                <c:pt idx="51">
                  <c:v>1.2783100000000001</c:v>
                </c:pt>
                <c:pt idx="52">
                  <c:v>1.2663</c:v>
                </c:pt>
                <c:pt idx="53">
                  <c:v>1.25379</c:v>
                </c:pt>
                <c:pt idx="54">
                  <c:v>1.2407900000000001</c:v>
                </c:pt>
                <c:pt idx="55">
                  <c:v>1.2273000000000001</c:v>
                </c:pt>
                <c:pt idx="56">
                  <c:v>1.2133100000000001</c:v>
                </c:pt>
                <c:pt idx="57">
                  <c:v>1.1988300000000001</c:v>
                </c:pt>
                <c:pt idx="58">
                  <c:v>1.1838599999999999</c:v>
                </c:pt>
                <c:pt idx="59">
                  <c:v>1.16839</c:v>
                </c:pt>
                <c:pt idx="60">
                  <c:v>1.1524300000000001</c:v>
                </c:pt>
              </c:numCache>
            </c:numRef>
          </c:val>
          <c:smooth val="0"/>
          <c:extLst>
            <c:ext xmlns:c16="http://schemas.microsoft.com/office/drawing/2014/chart" uri="{C3380CC4-5D6E-409C-BE32-E72D297353CC}">
              <c16:uniqueId val="{000000C8-8A3C-4863-A2DA-1368BC872E27}"/>
            </c:ext>
          </c:extLst>
        </c:ser>
        <c:ser>
          <c:idx val="203"/>
          <c:order val="201"/>
          <c:spPr>
            <a:ln w="28575" cap="rnd" cmpd="sng" algn="ctr">
              <a:solidFill>
                <a:schemeClr val="accent1">
                  <a:tint val="57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[figure_Note.xlsx]sim!$A$205:$BI$205</c:f>
              <c:numCache>
                <c:formatCode>General</c:formatCode>
                <c:ptCount val="61"/>
                <c:pt idx="1">
                  <c:v>1.25</c:v>
                </c:pt>
                <c:pt idx="2">
                  <c:v>1.2579400000000001</c:v>
                </c:pt>
                <c:pt idx="3">
                  <c:v>1.2658799999999999</c:v>
                </c:pt>
                <c:pt idx="4">
                  <c:v>1.2738100000000001</c:v>
                </c:pt>
                <c:pt idx="5">
                  <c:v>1.28173</c:v>
                </c:pt>
                <c:pt idx="6">
                  <c:v>1.2896399999999999</c:v>
                </c:pt>
                <c:pt idx="7">
                  <c:v>1.2975399999999999</c:v>
                </c:pt>
                <c:pt idx="8">
                  <c:v>1.3054399999999999</c:v>
                </c:pt>
                <c:pt idx="9">
                  <c:v>1.3133300000000001</c:v>
                </c:pt>
                <c:pt idx="10">
                  <c:v>1.32121</c:v>
                </c:pt>
                <c:pt idx="11">
                  <c:v>1.3290900000000001</c:v>
                </c:pt>
                <c:pt idx="12">
                  <c:v>1.3369599999999999</c:v>
                </c:pt>
                <c:pt idx="13">
                  <c:v>1.3448199999999999</c:v>
                </c:pt>
                <c:pt idx="14">
                  <c:v>1.35267</c:v>
                </c:pt>
                <c:pt idx="15">
                  <c:v>1.3605100000000001</c:v>
                </c:pt>
                <c:pt idx="16">
                  <c:v>1.36835</c:v>
                </c:pt>
                <c:pt idx="17">
                  <c:v>1.37618</c:v>
                </c:pt>
                <c:pt idx="18">
                  <c:v>1.3839999999999999</c:v>
                </c:pt>
                <c:pt idx="19">
                  <c:v>1.3918200000000001</c:v>
                </c:pt>
                <c:pt idx="20">
                  <c:v>1.3996200000000001</c:v>
                </c:pt>
                <c:pt idx="21">
                  <c:v>1.4074199999999999</c:v>
                </c:pt>
                <c:pt idx="22">
                  <c:v>1.4152199999999999</c:v>
                </c:pt>
                <c:pt idx="23">
                  <c:v>1.423</c:v>
                </c:pt>
                <c:pt idx="24">
                  <c:v>1.4307799999999999</c:v>
                </c:pt>
                <c:pt idx="25">
                  <c:v>1.43855</c:v>
                </c:pt>
                <c:pt idx="26">
                  <c:v>1.44631</c:v>
                </c:pt>
                <c:pt idx="27">
                  <c:v>1.4540599999999999</c:v>
                </c:pt>
                <c:pt idx="28">
                  <c:v>1.4618100000000001</c:v>
                </c:pt>
                <c:pt idx="29">
                  <c:v>1.4695499999999999</c:v>
                </c:pt>
                <c:pt idx="30">
                  <c:v>1.4772799999999999</c:v>
                </c:pt>
                <c:pt idx="31">
                  <c:v>1.4850000000000001</c:v>
                </c:pt>
                <c:pt idx="32">
                  <c:v>1.49272</c:v>
                </c:pt>
                <c:pt idx="33">
                  <c:v>1.5004299999999999</c:v>
                </c:pt>
                <c:pt idx="34">
                  <c:v>1.50813</c:v>
                </c:pt>
                <c:pt idx="35">
                  <c:v>1.5158199999999999</c:v>
                </c:pt>
                <c:pt idx="36">
                  <c:v>1.5235099999999999</c:v>
                </c:pt>
                <c:pt idx="37">
                  <c:v>1.5311900000000001</c:v>
                </c:pt>
                <c:pt idx="38">
                  <c:v>1.5388599999999999</c:v>
                </c:pt>
                <c:pt idx="39">
                  <c:v>1.5465199999999999</c:v>
                </c:pt>
                <c:pt idx="40">
                  <c:v>1.5541799999999999</c:v>
                </c:pt>
                <c:pt idx="41">
                  <c:v>1.5618300000000001</c:v>
                </c:pt>
                <c:pt idx="42">
                  <c:v>1.5694699999999999</c:v>
                </c:pt>
                <c:pt idx="43">
                  <c:v>1.5770999999999999</c:v>
                </c:pt>
                <c:pt idx="44">
                  <c:v>1.58473</c:v>
                </c:pt>
                <c:pt idx="45">
                  <c:v>1.5923400000000001</c:v>
                </c:pt>
                <c:pt idx="46">
                  <c:v>1.59995</c:v>
                </c:pt>
                <c:pt idx="47">
                  <c:v>1.6075600000000001</c:v>
                </c:pt>
                <c:pt idx="48">
                  <c:v>1.6151500000000001</c:v>
                </c:pt>
                <c:pt idx="49">
                  <c:v>1.6227400000000001</c:v>
                </c:pt>
                <c:pt idx="50">
                  <c:v>1.63032</c:v>
                </c:pt>
                <c:pt idx="51">
                  <c:v>1.6378900000000001</c:v>
                </c:pt>
                <c:pt idx="52">
                  <c:v>1.6454599999999999</c:v>
                </c:pt>
                <c:pt idx="53">
                  <c:v>1.6530199999999999</c:v>
                </c:pt>
                <c:pt idx="54">
                  <c:v>1.6605700000000001</c:v>
                </c:pt>
                <c:pt idx="55">
                  <c:v>1.66811</c:v>
                </c:pt>
                <c:pt idx="56">
                  <c:v>1.67564</c:v>
                </c:pt>
                <c:pt idx="57">
                  <c:v>1.6831700000000001</c:v>
                </c:pt>
                <c:pt idx="58">
                  <c:v>1.69069</c:v>
                </c:pt>
                <c:pt idx="59">
                  <c:v>1.6981999999999999</c:v>
                </c:pt>
                <c:pt idx="60">
                  <c:v>1.7057100000000001</c:v>
                </c:pt>
              </c:numCache>
            </c:numRef>
          </c:val>
          <c:smooth val="0"/>
          <c:extLst>
            <c:ext xmlns:c16="http://schemas.microsoft.com/office/drawing/2014/chart" uri="{C3380CC4-5D6E-409C-BE32-E72D297353CC}">
              <c16:uniqueId val="{000000C9-8A3C-4863-A2DA-1368BC872E27}"/>
            </c:ext>
          </c:extLst>
        </c:ser>
        <c:ser>
          <c:idx val="204"/>
          <c:order val="202"/>
          <c:spPr>
            <a:ln w="28575" cap="rnd" cmpd="sng" algn="ctr">
              <a:solidFill>
                <a:schemeClr val="accent1">
                  <a:tint val="56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[figure_Note.xlsx]sim!$A$206:$BI$206</c:f>
              <c:numCache>
                <c:formatCode>General</c:formatCode>
                <c:ptCount val="61"/>
                <c:pt idx="1">
                  <c:v>1.25</c:v>
                </c:pt>
                <c:pt idx="2">
                  <c:v>1.2514799999999999</c:v>
                </c:pt>
                <c:pt idx="3">
                  <c:v>1.25309</c:v>
                </c:pt>
                <c:pt idx="4">
                  <c:v>1.25484</c:v>
                </c:pt>
                <c:pt idx="5">
                  <c:v>1.2567200000000001</c:v>
                </c:pt>
                <c:pt idx="6">
                  <c:v>1.25874</c:v>
                </c:pt>
                <c:pt idx="7">
                  <c:v>1.26088</c:v>
                </c:pt>
                <c:pt idx="8">
                  <c:v>1.2631699999999999</c:v>
                </c:pt>
                <c:pt idx="9">
                  <c:v>1.2655799999999999</c:v>
                </c:pt>
                <c:pt idx="10">
                  <c:v>1.26813</c:v>
                </c:pt>
                <c:pt idx="11">
                  <c:v>1.27081</c:v>
                </c:pt>
                <c:pt idx="12">
                  <c:v>1.27363</c:v>
                </c:pt>
                <c:pt idx="13">
                  <c:v>1.27658</c:v>
                </c:pt>
                <c:pt idx="14">
                  <c:v>1.27966</c:v>
                </c:pt>
                <c:pt idx="15">
                  <c:v>1.28288</c:v>
                </c:pt>
                <c:pt idx="16">
                  <c:v>1.28623</c:v>
                </c:pt>
                <c:pt idx="17">
                  <c:v>1.2897099999999999</c:v>
                </c:pt>
                <c:pt idx="18">
                  <c:v>1.2933300000000001</c:v>
                </c:pt>
                <c:pt idx="19">
                  <c:v>1.29708</c:v>
                </c:pt>
                <c:pt idx="20">
                  <c:v>1.3009599999999999</c:v>
                </c:pt>
                <c:pt idx="21">
                  <c:v>1.30498</c:v>
                </c:pt>
                <c:pt idx="22">
                  <c:v>1.3091299999999999</c:v>
                </c:pt>
                <c:pt idx="23">
                  <c:v>1.31342</c:v>
                </c:pt>
                <c:pt idx="24">
                  <c:v>1.3178399999999999</c:v>
                </c:pt>
                <c:pt idx="25">
                  <c:v>1.32239</c:v>
                </c:pt>
                <c:pt idx="26">
                  <c:v>1.32707</c:v>
                </c:pt>
                <c:pt idx="27">
                  <c:v>1.33189</c:v>
                </c:pt>
                <c:pt idx="28">
                  <c:v>1.3368500000000001</c:v>
                </c:pt>
                <c:pt idx="29">
                  <c:v>1.3419300000000001</c:v>
                </c:pt>
                <c:pt idx="30">
                  <c:v>1.3471500000000001</c:v>
                </c:pt>
                <c:pt idx="31">
                  <c:v>1.3525100000000001</c:v>
                </c:pt>
                <c:pt idx="32">
                  <c:v>1.3580000000000001</c:v>
                </c:pt>
                <c:pt idx="33">
                  <c:v>1.3636200000000001</c:v>
                </c:pt>
                <c:pt idx="34">
                  <c:v>1.36937</c:v>
                </c:pt>
                <c:pt idx="35">
                  <c:v>1.3752599999999999</c:v>
                </c:pt>
                <c:pt idx="36">
                  <c:v>1.3812800000000001</c:v>
                </c:pt>
                <c:pt idx="37">
                  <c:v>1.38744</c:v>
                </c:pt>
                <c:pt idx="38">
                  <c:v>1.3937200000000001</c:v>
                </c:pt>
                <c:pt idx="39">
                  <c:v>1.40015</c:v>
                </c:pt>
                <c:pt idx="40">
                  <c:v>1.4067000000000001</c:v>
                </c:pt>
                <c:pt idx="41">
                  <c:v>1.4133899999999999</c:v>
                </c:pt>
                <c:pt idx="42">
                  <c:v>1.42022</c:v>
                </c:pt>
                <c:pt idx="43">
                  <c:v>1.42717</c:v>
                </c:pt>
                <c:pt idx="44">
                  <c:v>1.4342600000000001</c:v>
                </c:pt>
                <c:pt idx="45">
                  <c:v>1.4414899999999999</c:v>
                </c:pt>
                <c:pt idx="46">
                  <c:v>1.4488399999999999</c:v>
                </c:pt>
                <c:pt idx="47">
                  <c:v>1.45634</c:v>
                </c:pt>
                <c:pt idx="48">
                  <c:v>1.4639599999999999</c:v>
                </c:pt>
                <c:pt idx="49">
                  <c:v>1.4717199999999999</c:v>
                </c:pt>
                <c:pt idx="50">
                  <c:v>1.4796100000000001</c:v>
                </c:pt>
                <c:pt idx="51">
                  <c:v>1.4876400000000001</c:v>
                </c:pt>
                <c:pt idx="52">
                  <c:v>1.49579</c:v>
                </c:pt>
                <c:pt idx="53">
                  <c:v>1.5040899999999999</c:v>
                </c:pt>
                <c:pt idx="54">
                  <c:v>1.51251</c:v>
                </c:pt>
                <c:pt idx="55">
                  <c:v>1.5210699999999999</c:v>
                </c:pt>
                <c:pt idx="56">
                  <c:v>1.5297700000000001</c:v>
                </c:pt>
                <c:pt idx="57">
                  <c:v>1.5385899999999999</c:v>
                </c:pt>
                <c:pt idx="58">
                  <c:v>1.54755</c:v>
                </c:pt>
                <c:pt idx="59">
                  <c:v>1.5566500000000001</c:v>
                </c:pt>
                <c:pt idx="60">
                  <c:v>1.5658799999999999</c:v>
                </c:pt>
              </c:numCache>
            </c:numRef>
          </c:val>
          <c:smooth val="0"/>
          <c:extLst>
            <c:ext xmlns:c16="http://schemas.microsoft.com/office/drawing/2014/chart" uri="{C3380CC4-5D6E-409C-BE32-E72D297353CC}">
              <c16:uniqueId val="{000000CA-8A3C-4863-A2DA-1368BC872E27}"/>
            </c:ext>
          </c:extLst>
        </c:ser>
        <c:ser>
          <c:idx val="205"/>
          <c:order val="203"/>
          <c:spPr>
            <a:ln w="28575" cap="rnd" cmpd="sng" algn="ctr">
              <a:solidFill>
                <a:schemeClr val="accent1">
                  <a:tint val="56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[figure_Note.xlsx]sim!$A$207:$BI$207</c:f>
              <c:numCache>
                <c:formatCode>General</c:formatCode>
                <c:ptCount val="61"/>
                <c:pt idx="1">
                  <c:v>1.25</c:v>
                </c:pt>
                <c:pt idx="2">
                  <c:v>1.2533000000000001</c:v>
                </c:pt>
                <c:pt idx="3">
                  <c:v>1.2563299999999999</c:v>
                </c:pt>
                <c:pt idx="4">
                  <c:v>1.25911</c:v>
                </c:pt>
                <c:pt idx="5">
                  <c:v>1.26162</c:v>
                </c:pt>
                <c:pt idx="6">
                  <c:v>1.2638799999999999</c:v>
                </c:pt>
                <c:pt idx="7">
                  <c:v>1.2658700000000001</c:v>
                </c:pt>
                <c:pt idx="8">
                  <c:v>1.2676099999999999</c:v>
                </c:pt>
                <c:pt idx="9">
                  <c:v>1.26908</c:v>
                </c:pt>
                <c:pt idx="10">
                  <c:v>1.2703</c:v>
                </c:pt>
                <c:pt idx="11">
                  <c:v>1.27125</c:v>
                </c:pt>
                <c:pt idx="12">
                  <c:v>1.2719499999999999</c:v>
                </c:pt>
                <c:pt idx="13">
                  <c:v>1.2723800000000001</c:v>
                </c:pt>
                <c:pt idx="14">
                  <c:v>1.2725599999999999</c:v>
                </c:pt>
                <c:pt idx="15">
                  <c:v>1.27247</c:v>
                </c:pt>
                <c:pt idx="16">
                  <c:v>1.27213</c:v>
                </c:pt>
                <c:pt idx="17">
                  <c:v>1.27152</c:v>
                </c:pt>
                <c:pt idx="18">
                  <c:v>1.2706599999999999</c:v>
                </c:pt>
                <c:pt idx="19">
                  <c:v>1.26953</c:v>
                </c:pt>
                <c:pt idx="20">
                  <c:v>1.2681500000000001</c:v>
                </c:pt>
                <c:pt idx="21">
                  <c:v>1.2665</c:v>
                </c:pt>
                <c:pt idx="22">
                  <c:v>1.2645999999999999</c:v>
                </c:pt>
                <c:pt idx="23">
                  <c:v>1.2624299999999999</c:v>
                </c:pt>
                <c:pt idx="24">
                  <c:v>1.2600100000000001</c:v>
                </c:pt>
                <c:pt idx="25">
                  <c:v>1.25732</c:v>
                </c:pt>
                <c:pt idx="26">
                  <c:v>1.2543800000000001</c:v>
                </c:pt>
                <c:pt idx="27">
                  <c:v>1.2511699999999999</c:v>
                </c:pt>
                <c:pt idx="28">
                  <c:v>1.2477100000000001</c:v>
                </c:pt>
                <c:pt idx="29">
                  <c:v>1.2439800000000001</c:v>
                </c:pt>
                <c:pt idx="30">
                  <c:v>1.24</c:v>
                </c:pt>
                <c:pt idx="31">
                  <c:v>1.2357499999999999</c:v>
                </c:pt>
                <c:pt idx="32">
                  <c:v>1.23125</c:v>
                </c:pt>
                <c:pt idx="33">
                  <c:v>1.22648</c:v>
                </c:pt>
                <c:pt idx="34">
                  <c:v>1.22146</c:v>
                </c:pt>
                <c:pt idx="35">
                  <c:v>1.21617</c:v>
                </c:pt>
                <c:pt idx="36">
                  <c:v>1.2106300000000001</c:v>
                </c:pt>
                <c:pt idx="37">
                  <c:v>1.20482</c:v>
                </c:pt>
                <c:pt idx="38">
                  <c:v>1.19876</c:v>
                </c:pt>
                <c:pt idx="39">
                  <c:v>1.1924300000000001</c:v>
                </c:pt>
                <c:pt idx="40">
                  <c:v>1.1858500000000001</c:v>
                </c:pt>
                <c:pt idx="41">
                  <c:v>1.179</c:v>
                </c:pt>
                <c:pt idx="42">
                  <c:v>1.1718999999999999</c:v>
                </c:pt>
                <c:pt idx="43">
                  <c:v>1.1645300000000001</c:v>
                </c:pt>
                <c:pt idx="44">
                  <c:v>1.1569100000000001</c:v>
                </c:pt>
                <c:pt idx="45">
                  <c:v>1.1490199999999999</c:v>
                </c:pt>
                <c:pt idx="46">
                  <c:v>1.1408700000000001</c:v>
                </c:pt>
                <c:pt idx="47">
                  <c:v>1.1324700000000001</c:v>
                </c:pt>
                <c:pt idx="48">
                  <c:v>1.1237999999999999</c:v>
                </c:pt>
                <c:pt idx="49">
                  <c:v>1.1148800000000001</c:v>
                </c:pt>
                <c:pt idx="50">
                  <c:v>1.1056900000000001</c:v>
                </c:pt>
                <c:pt idx="51">
                  <c:v>1.0962499999999999</c:v>
                </c:pt>
                <c:pt idx="52">
                  <c:v>1.0865400000000001</c:v>
                </c:pt>
                <c:pt idx="53">
                  <c:v>1.0765800000000001</c:v>
                </c:pt>
                <c:pt idx="54">
                  <c:v>1.0663499999999999</c:v>
                </c:pt>
                <c:pt idx="55">
                  <c:v>1.0558700000000001</c:v>
                </c:pt>
                <c:pt idx="56">
                  <c:v>1.04512</c:v>
                </c:pt>
                <c:pt idx="57">
                  <c:v>1.0341100000000001</c:v>
                </c:pt>
                <c:pt idx="58">
                  <c:v>1.02285</c:v>
                </c:pt>
                <c:pt idx="59">
                  <c:v>1.01132</c:v>
                </c:pt>
                <c:pt idx="60">
                  <c:v>0.99953999999999998</c:v>
                </c:pt>
              </c:numCache>
            </c:numRef>
          </c:val>
          <c:smooth val="0"/>
          <c:extLst>
            <c:ext xmlns:c16="http://schemas.microsoft.com/office/drawing/2014/chart" uri="{C3380CC4-5D6E-409C-BE32-E72D297353CC}">
              <c16:uniqueId val="{000000CB-8A3C-4863-A2DA-1368BC872E27}"/>
            </c:ext>
          </c:extLst>
        </c:ser>
        <c:ser>
          <c:idx val="206"/>
          <c:order val="204"/>
          <c:spPr>
            <a:ln w="28575" cap="rnd" cmpd="sng" algn="ctr">
              <a:solidFill>
                <a:schemeClr val="accent1">
                  <a:tint val="55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[figure_Note.xlsx]sim!$A$208:$BI$208</c:f>
              <c:numCache>
                <c:formatCode>General</c:formatCode>
                <c:ptCount val="61"/>
                <c:pt idx="1">
                  <c:v>1.25</c:v>
                </c:pt>
                <c:pt idx="2">
                  <c:v>1.2565500000000001</c:v>
                </c:pt>
                <c:pt idx="3">
                  <c:v>1.2628999999999999</c:v>
                </c:pt>
                <c:pt idx="4">
                  <c:v>1.2690399999999999</c:v>
                </c:pt>
                <c:pt idx="5">
                  <c:v>1.2749699999999999</c:v>
                </c:pt>
                <c:pt idx="6">
                  <c:v>1.2806999999999999</c:v>
                </c:pt>
                <c:pt idx="7">
                  <c:v>1.28623</c:v>
                </c:pt>
                <c:pt idx="8">
                  <c:v>1.29155</c:v>
                </c:pt>
                <c:pt idx="9">
                  <c:v>1.29667</c:v>
                </c:pt>
                <c:pt idx="10">
                  <c:v>1.30158</c:v>
                </c:pt>
                <c:pt idx="11">
                  <c:v>1.30629</c:v>
                </c:pt>
                <c:pt idx="12">
                  <c:v>1.3107899999999999</c:v>
                </c:pt>
                <c:pt idx="13">
                  <c:v>1.3150900000000001</c:v>
                </c:pt>
                <c:pt idx="14">
                  <c:v>1.3191900000000001</c:v>
                </c:pt>
                <c:pt idx="15">
                  <c:v>1.32308</c:v>
                </c:pt>
                <c:pt idx="16">
                  <c:v>1.3267599999999999</c:v>
                </c:pt>
                <c:pt idx="17">
                  <c:v>1.3302400000000001</c:v>
                </c:pt>
                <c:pt idx="18">
                  <c:v>1.33352</c:v>
                </c:pt>
                <c:pt idx="19">
                  <c:v>1.3365899999999999</c:v>
                </c:pt>
                <c:pt idx="20">
                  <c:v>1.33945</c:v>
                </c:pt>
                <c:pt idx="21">
                  <c:v>1.34212</c:v>
                </c:pt>
                <c:pt idx="22">
                  <c:v>1.34457</c:v>
                </c:pt>
                <c:pt idx="23">
                  <c:v>1.3468199999999999</c:v>
                </c:pt>
                <c:pt idx="24">
                  <c:v>1.34887</c:v>
                </c:pt>
                <c:pt idx="25">
                  <c:v>1.3507100000000001</c:v>
                </c:pt>
                <c:pt idx="26">
                  <c:v>1.3523499999999999</c:v>
                </c:pt>
                <c:pt idx="27">
                  <c:v>1.35379</c:v>
                </c:pt>
                <c:pt idx="28">
                  <c:v>1.3550199999999999</c:v>
                </c:pt>
                <c:pt idx="29">
                  <c:v>1.3560399999999999</c:v>
                </c:pt>
                <c:pt idx="30">
                  <c:v>1.35686</c:v>
                </c:pt>
                <c:pt idx="31">
                  <c:v>1.35747</c:v>
                </c:pt>
                <c:pt idx="32">
                  <c:v>1.35788</c:v>
                </c:pt>
                <c:pt idx="33">
                  <c:v>1.35809</c:v>
                </c:pt>
                <c:pt idx="34">
                  <c:v>1.35809</c:v>
                </c:pt>
                <c:pt idx="35">
                  <c:v>1.35789</c:v>
                </c:pt>
                <c:pt idx="36">
                  <c:v>1.35748</c:v>
                </c:pt>
                <c:pt idx="37">
                  <c:v>1.35686</c:v>
                </c:pt>
                <c:pt idx="38">
                  <c:v>1.35605</c:v>
                </c:pt>
                <c:pt idx="39">
                  <c:v>1.3550199999999999</c:v>
                </c:pt>
                <c:pt idx="40">
                  <c:v>1.3537999999999999</c:v>
                </c:pt>
                <c:pt idx="41">
                  <c:v>1.3523700000000001</c:v>
                </c:pt>
                <c:pt idx="42">
                  <c:v>1.35073</c:v>
                </c:pt>
                <c:pt idx="43">
                  <c:v>1.3488899999999999</c:v>
                </c:pt>
                <c:pt idx="44">
                  <c:v>1.34684</c:v>
                </c:pt>
                <c:pt idx="45">
                  <c:v>1.34459</c:v>
                </c:pt>
                <c:pt idx="46">
                  <c:v>1.3421400000000001</c:v>
                </c:pt>
                <c:pt idx="47">
                  <c:v>1.33948</c:v>
                </c:pt>
                <c:pt idx="48">
                  <c:v>1.3366100000000001</c:v>
                </c:pt>
                <c:pt idx="49">
                  <c:v>1.3335399999999999</c:v>
                </c:pt>
                <c:pt idx="50">
                  <c:v>1.3302700000000001</c:v>
                </c:pt>
                <c:pt idx="51">
                  <c:v>1.3267899999999999</c:v>
                </c:pt>
                <c:pt idx="52">
                  <c:v>1.32311</c:v>
                </c:pt>
                <c:pt idx="53">
                  <c:v>1.3192200000000001</c:v>
                </c:pt>
                <c:pt idx="54">
                  <c:v>1.3151299999999999</c:v>
                </c:pt>
                <c:pt idx="55">
                  <c:v>1.3108299999999999</c:v>
                </c:pt>
                <c:pt idx="56">
                  <c:v>1.30633</c:v>
                </c:pt>
                <c:pt idx="57">
                  <c:v>1.30162</c:v>
                </c:pt>
                <c:pt idx="58">
                  <c:v>1.29671</c:v>
                </c:pt>
                <c:pt idx="59">
                  <c:v>1.29159</c:v>
                </c:pt>
                <c:pt idx="60">
                  <c:v>1.28627</c:v>
                </c:pt>
              </c:numCache>
            </c:numRef>
          </c:val>
          <c:smooth val="0"/>
          <c:extLst>
            <c:ext xmlns:c16="http://schemas.microsoft.com/office/drawing/2014/chart" uri="{C3380CC4-5D6E-409C-BE32-E72D297353CC}">
              <c16:uniqueId val="{000000CC-8A3C-4863-A2DA-1368BC872E27}"/>
            </c:ext>
          </c:extLst>
        </c:ser>
        <c:ser>
          <c:idx val="207"/>
          <c:order val="205"/>
          <c:spPr>
            <a:ln w="28575" cap="rnd" cmpd="sng" algn="ctr">
              <a:solidFill>
                <a:schemeClr val="accent1">
                  <a:tint val="54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[figure_Note.xlsx]sim!$A$209:$BI$209</c:f>
              <c:numCache>
                <c:formatCode>General</c:formatCode>
                <c:ptCount val="61"/>
                <c:pt idx="1">
                  <c:v>1.25</c:v>
                </c:pt>
                <c:pt idx="2">
                  <c:v>1.2586900000000001</c:v>
                </c:pt>
                <c:pt idx="3">
                  <c:v>1.26732</c:v>
                </c:pt>
                <c:pt idx="4">
                  <c:v>1.2758799999999999</c:v>
                </c:pt>
                <c:pt idx="5">
                  <c:v>1.2843800000000001</c:v>
                </c:pt>
                <c:pt idx="6">
                  <c:v>1.29281</c:v>
                </c:pt>
                <c:pt idx="7">
                  <c:v>1.30118</c:v>
                </c:pt>
                <c:pt idx="8">
                  <c:v>1.30948</c:v>
                </c:pt>
                <c:pt idx="9">
                  <c:v>1.31772</c:v>
                </c:pt>
                <c:pt idx="10">
                  <c:v>1.32589</c:v>
                </c:pt>
                <c:pt idx="11">
                  <c:v>1.3340000000000001</c:v>
                </c:pt>
                <c:pt idx="12">
                  <c:v>1.3420399999999999</c:v>
                </c:pt>
                <c:pt idx="13">
                  <c:v>1.35002</c:v>
                </c:pt>
                <c:pt idx="14">
                  <c:v>1.3579300000000001</c:v>
                </c:pt>
                <c:pt idx="15">
                  <c:v>1.36578</c:v>
                </c:pt>
                <c:pt idx="16">
                  <c:v>1.3735599999999999</c:v>
                </c:pt>
                <c:pt idx="17">
                  <c:v>1.3812800000000001</c:v>
                </c:pt>
                <c:pt idx="18">
                  <c:v>1.3889400000000001</c:v>
                </c:pt>
                <c:pt idx="19">
                  <c:v>1.39652</c:v>
                </c:pt>
                <c:pt idx="20">
                  <c:v>1.40405</c:v>
                </c:pt>
                <c:pt idx="21">
                  <c:v>1.41151</c:v>
                </c:pt>
                <c:pt idx="22">
                  <c:v>1.4189000000000001</c:v>
                </c:pt>
                <c:pt idx="23">
                  <c:v>1.4262300000000001</c:v>
                </c:pt>
                <c:pt idx="24">
                  <c:v>1.4334899999999999</c:v>
                </c:pt>
                <c:pt idx="25">
                  <c:v>1.44069</c:v>
                </c:pt>
                <c:pt idx="26">
                  <c:v>1.44783</c:v>
                </c:pt>
                <c:pt idx="27">
                  <c:v>1.4549000000000001</c:v>
                </c:pt>
                <c:pt idx="28">
                  <c:v>1.4619</c:v>
                </c:pt>
                <c:pt idx="29">
                  <c:v>1.4688399999999999</c:v>
                </c:pt>
                <c:pt idx="30">
                  <c:v>1.4757100000000001</c:v>
                </c:pt>
                <c:pt idx="31">
                  <c:v>1.4825200000000001</c:v>
                </c:pt>
                <c:pt idx="32">
                  <c:v>1.4892700000000001</c:v>
                </c:pt>
                <c:pt idx="33">
                  <c:v>1.4959499999999999</c:v>
                </c:pt>
                <c:pt idx="34">
                  <c:v>1.5025599999999999</c:v>
                </c:pt>
                <c:pt idx="35">
                  <c:v>1.50911</c:v>
                </c:pt>
                <c:pt idx="36">
                  <c:v>1.5156000000000001</c:v>
                </c:pt>
                <c:pt idx="37">
                  <c:v>1.5220199999999999</c:v>
                </c:pt>
                <c:pt idx="38">
                  <c:v>1.52837</c:v>
                </c:pt>
                <c:pt idx="39">
                  <c:v>1.5346599999999999</c:v>
                </c:pt>
                <c:pt idx="40">
                  <c:v>1.5408900000000001</c:v>
                </c:pt>
                <c:pt idx="41">
                  <c:v>1.54705</c:v>
                </c:pt>
                <c:pt idx="42">
                  <c:v>1.55314</c:v>
                </c:pt>
                <c:pt idx="43">
                  <c:v>1.55918</c:v>
                </c:pt>
                <c:pt idx="44">
                  <c:v>1.56514</c:v>
                </c:pt>
                <c:pt idx="45">
                  <c:v>1.57104</c:v>
                </c:pt>
                <c:pt idx="46">
                  <c:v>1.5768800000000001</c:v>
                </c:pt>
                <c:pt idx="47">
                  <c:v>1.5826499999999999</c:v>
                </c:pt>
                <c:pt idx="48">
                  <c:v>1.5883499999999999</c:v>
                </c:pt>
                <c:pt idx="49">
                  <c:v>1.5940000000000001</c:v>
                </c:pt>
                <c:pt idx="50">
                  <c:v>1.5995699999999999</c:v>
                </c:pt>
                <c:pt idx="51">
                  <c:v>1.6050800000000001</c:v>
                </c:pt>
                <c:pt idx="52">
                  <c:v>1.61053</c:v>
                </c:pt>
                <c:pt idx="53">
                  <c:v>1.61591</c:v>
                </c:pt>
                <c:pt idx="54">
                  <c:v>1.6212299999999999</c:v>
                </c:pt>
                <c:pt idx="55">
                  <c:v>1.6264799999999999</c:v>
                </c:pt>
                <c:pt idx="56">
                  <c:v>1.63167</c:v>
                </c:pt>
                <c:pt idx="57">
                  <c:v>1.63679</c:v>
                </c:pt>
                <c:pt idx="58">
                  <c:v>1.64185</c:v>
                </c:pt>
                <c:pt idx="59">
                  <c:v>1.6468400000000001</c:v>
                </c:pt>
                <c:pt idx="60">
                  <c:v>1.6517599999999999</c:v>
                </c:pt>
              </c:numCache>
            </c:numRef>
          </c:val>
          <c:smooth val="0"/>
          <c:extLst>
            <c:ext xmlns:c16="http://schemas.microsoft.com/office/drawing/2014/chart" uri="{C3380CC4-5D6E-409C-BE32-E72D297353CC}">
              <c16:uniqueId val="{000000CD-8A3C-4863-A2DA-1368BC872E27}"/>
            </c:ext>
          </c:extLst>
        </c:ser>
        <c:ser>
          <c:idx val="209"/>
          <c:order val="206"/>
          <c:spPr>
            <a:ln w="28575" cap="rnd" cmpd="sng" algn="ctr">
              <a:solidFill>
                <a:schemeClr val="accent1">
                  <a:tint val="53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[figure_Note.xlsx]sim!$A$211:$BI$211</c:f>
              <c:numCache>
                <c:formatCode>General</c:formatCode>
                <c:ptCount val="61"/>
                <c:pt idx="1">
                  <c:v>1.25</c:v>
                </c:pt>
                <c:pt idx="2">
                  <c:v>1.2522</c:v>
                </c:pt>
                <c:pt idx="3">
                  <c:v>1.2544599999999999</c:v>
                </c:pt>
                <c:pt idx="4">
                  <c:v>1.2567999999999999</c:v>
                </c:pt>
                <c:pt idx="5">
                  <c:v>1.2592099999999999</c:v>
                </c:pt>
                <c:pt idx="6">
                  <c:v>1.2617</c:v>
                </c:pt>
                <c:pt idx="7">
                  <c:v>1.2642500000000001</c:v>
                </c:pt>
                <c:pt idx="8">
                  <c:v>1.26688</c:v>
                </c:pt>
                <c:pt idx="9">
                  <c:v>1.2695799999999999</c:v>
                </c:pt>
                <c:pt idx="10">
                  <c:v>1.2723500000000001</c:v>
                </c:pt>
                <c:pt idx="11">
                  <c:v>1.2751999999999999</c:v>
                </c:pt>
                <c:pt idx="12">
                  <c:v>1.2781199999999999</c:v>
                </c:pt>
                <c:pt idx="13">
                  <c:v>1.2810999999999999</c:v>
                </c:pt>
                <c:pt idx="14">
                  <c:v>1.28417</c:v>
                </c:pt>
                <c:pt idx="15">
                  <c:v>1.2873000000000001</c:v>
                </c:pt>
                <c:pt idx="16">
                  <c:v>1.2905</c:v>
                </c:pt>
                <c:pt idx="17">
                  <c:v>1.2937799999999999</c:v>
                </c:pt>
                <c:pt idx="18">
                  <c:v>1.2971299999999999</c:v>
                </c:pt>
                <c:pt idx="19">
                  <c:v>1.3005500000000001</c:v>
                </c:pt>
                <c:pt idx="20">
                  <c:v>1.3040499999999999</c:v>
                </c:pt>
                <c:pt idx="21">
                  <c:v>1.3076099999999999</c:v>
                </c:pt>
                <c:pt idx="22">
                  <c:v>1.31125</c:v>
                </c:pt>
                <c:pt idx="23">
                  <c:v>1.3149599999999999</c:v>
                </c:pt>
                <c:pt idx="24">
                  <c:v>1.3187500000000001</c:v>
                </c:pt>
                <c:pt idx="25">
                  <c:v>1.3226</c:v>
                </c:pt>
                <c:pt idx="26">
                  <c:v>1.32653</c:v>
                </c:pt>
                <c:pt idx="27">
                  <c:v>1.33053</c:v>
                </c:pt>
                <c:pt idx="28">
                  <c:v>1.3346</c:v>
                </c:pt>
                <c:pt idx="29">
                  <c:v>1.33874</c:v>
                </c:pt>
                <c:pt idx="30">
                  <c:v>1.3429599999999999</c:v>
                </c:pt>
                <c:pt idx="31">
                  <c:v>1.34724</c:v>
                </c:pt>
                <c:pt idx="32">
                  <c:v>1.3515999999999999</c:v>
                </c:pt>
                <c:pt idx="33">
                  <c:v>1.3560399999999999</c:v>
                </c:pt>
                <c:pt idx="34">
                  <c:v>1.3605400000000001</c:v>
                </c:pt>
                <c:pt idx="35">
                  <c:v>1.3651199999999999</c:v>
                </c:pt>
                <c:pt idx="36">
                  <c:v>1.3697600000000001</c:v>
                </c:pt>
                <c:pt idx="37">
                  <c:v>1.37449</c:v>
                </c:pt>
                <c:pt idx="38">
                  <c:v>1.3792800000000001</c:v>
                </c:pt>
                <c:pt idx="39">
                  <c:v>1.3841399999999999</c:v>
                </c:pt>
                <c:pt idx="40">
                  <c:v>1.3890800000000001</c:v>
                </c:pt>
                <c:pt idx="41">
                  <c:v>1.3940900000000001</c:v>
                </c:pt>
                <c:pt idx="42">
                  <c:v>1.39917</c:v>
                </c:pt>
                <c:pt idx="43">
                  <c:v>1.40432</c:v>
                </c:pt>
                <c:pt idx="44">
                  <c:v>1.4095500000000001</c:v>
                </c:pt>
                <c:pt idx="45">
                  <c:v>1.4148499999999999</c:v>
                </c:pt>
                <c:pt idx="46">
                  <c:v>1.42022</c:v>
                </c:pt>
                <c:pt idx="47">
                  <c:v>1.4256599999999999</c:v>
                </c:pt>
                <c:pt idx="48">
                  <c:v>1.4311799999999999</c:v>
                </c:pt>
                <c:pt idx="49">
                  <c:v>1.43676</c:v>
                </c:pt>
                <c:pt idx="50">
                  <c:v>1.44242</c:v>
                </c:pt>
                <c:pt idx="51">
                  <c:v>1.44815</c:v>
                </c:pt>
                <c:pt idx="52">
                  <c:v>1.4539500000000001</c:v>
                </c:pt>
                <c:pt idx="53">
                  <c:v>1.45983</c:v>
                </c:pt>
                <c:pt idx="54">
                  <c:v>1.4657800000000001</c:v>
                </c:pt>
                <c:pt idx="55">
                  <c:v>1.4718</c:v>
                </c:pt>
                <c:pt idx="56">
                  <c:v>1.4778899999999999</c:v>
                </c:pt>
                <c:pt idx="57">
                  <c:v>1.4840500000000001</c:v>
                </c:pt>
                <c:pt idx="58">
                  <c:v>1.4902899999999999</c:v>
                </c:pt>
                <c:pt idx="59">
                  <c:v>1.4965999999999999</c:v>
                </c:pt>
                <c:pt idx="60">
                  <c:v>1.50298</c:v>
                </c:pt>
              </c:numCache>
            </c:numRef>
          </c:val>
          <c:smooth val="0"/>
          <c:extLst>
            <c:ext xmlns:c16="http://schemas.microsoft.com/office/drawing/2014/chart" uri="{C3380CC4-5D6E-409C-BE32-E72D297353CC}">
              <c16:uniqueId val="{000000CE-8A3C-4863-A2DA-1368BC872E27}"/>
            </c:ext>
          </c:extLst>
        </c:ser>
        <c:ser>
          <c:idx val="210"/>
          <c:order val="207"/>
          <c:spPr>
            <a:ln w="28575" cap="rnd" cmpd="sng" algn="ctr">
              <a:solidFill>
                <a:schemeClr val="accent1">
                  <a:tint val="53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[figure_Note.xlsx]sim!$A$212:$BI$212</c:f>
              <c:numCache>
                <c:formatCode>General</c:formatCode>
                <c:ptCount val="61"/>
                <c:pt idx="1">
                  <c:v>1.25</c:v>
                </c:pt>
                <c:pt idx="2">
                  <c:v>1.2501800000000001</c:v>
                </c:pt>
                <c:pt idx="3">
                  <c:v>1.2505599999999999</c:v>
                </c:pt>
                <c:pt idx="4">
                  <c:v>1.2511399999999999</c:v>
                </c:pt>
                <c:pt idx="5">
                  <c:v>1.2519100000000001</c:v>
                </c:pt>
                <c:pt idx="6">
                  <c:v>1.2528699999999999</c:v>
                </c:pt>
                <c:pt idx="7">
                  <c:v>1.25404</c:v>
                </c:pt>
                <c:pt idx="8">
                  <c:v>1.2554000000000001</c:v>
                </c:pt>
                <c:pt idx="9">
                  <c:v>1.25695</c:v>
                </c:pt>
                <c:pt idx="10">
                  <c:v>1.2586999999999999</c:v>
                </c:pt>
                <c:pt idx="11">
                  <c:v>1.26065</c:v>
                </c:pt>
                <c:pt idx="12">
                  <c:v>1.2627900000000001</c:v>
                </c:pt>
                <c:pt idx="13">
                  <c:v>1.2651300000000001</c:v>
                </c:pt>
                <c:pt idx="14">
                  <c:v>1.2676700000000001</c:v>
                </c:pt>
                <c:pt idx="15">
                  <c:v>1.2704</c:v>
                </c:pt>
                <c:pt idx="16">
                  <c:v>1.27332</c:v>
                </c:pt>
                <c:pt idx="17">
                  <c:v>1.2764500000000001</c:v>
                </c:pt>
                <c:pt idx="18">
                  <c:v>1.2797700000000001</c:v>
                </c:pt>
                <c:pt idx="19">
                  <c:v>1.28328</c:v>
                </c:pt>
                <c:pt idx="20">
                  <c:v>1.2869900000000001</c:v>
                </c:pt>
                <c:pt idx="21">
                  <c:v>1.2908999999999999</c:v>
                </c:pt>
                <c:pt idx="22">
                  <c:v>1.2949999999999999</c:v>
                </c:pt>
                <c:pt idx="23">
                  <c:v>1.2992999999999999</c:v>
                </c:pt>
                <c:pt idx="24">
                  <c:v>1.3038000000000001</c:v>
                </c:pt>
                <c:pt idx="25">
                  <c:v>1.3084899999999999</c:v>
                </c:pt>
                <c:pt idx="26">
                  <c:v>1.3133699999999999</c:v>
                </c:pt>
                <c:pt idx="27">
                  <c:v>1.31846</c:v>
                </c:pt>
                <c:pt idx="28">
                  <c:v>1.3237399999999999</c:v>
                </c:pt>
                <c:pt idx="29">
                  <c:v>1.32921</c:v>
                </c:pt>
                <c:pt idx="30">
                  <c:v>1.3348800000000001</c:v>
                </c:pt>
                <c:pt idx="31">
                  <c:v>1.3407500000000001</c:v>
                </c:pt>
                <c:pt idx="32">
                  <c:v>1.3468100000000001</c:v>
                </c:pt>
                <c:pt idx="33">
                  <c:v>1.35307</c:v>
                </c:pt>
                <c:pt idx="34">
                  <c:v>1.3595299999999999</c:v>
                </c:pt>
                <c:pt idx="35">
                  <c:v>1.3661799999999999</c:v>
                </c:pt>
                <c:pt idx="36">
                  <c:v>1.37303</c:v>
                </c:pt>
                <c:pt idx="37">
                  <c:v>1.3800699999999999</c:v>
                </c:pt>
                <c:pt idx="38">
                  <c:v>1.38731</c:v>
                </c:pt>
                <c:pt idx="39">
                  <c:v>1.3947400000000001</c:v>
                </c:pt>
                <c:pt idx="40">
                  <c:v>1.4023699999999999</c:v>
                </c:pt>
                <c:pt idx="41">
                  <c:v>1.4101999999999999</c:v>
                </c:pt>
                <c:pt idx="42">
                  <c:v>1.41822</c:v>
                </c:pt>
                <c:pt idx="43">
                  <c:v>1.4264399999999999</c:v>
                </c:pt>
                <c:pt idx="44">
                  <c:v>1.43486</c:v>
                </c:pt>
                <c:pt idx="45">
                  <c:v>1.44347</c:v>
                </c:pt>
                <c:pt idx="46">
                  <c:v>1.45228</c:v>
                </c:pt>
                <c:pt idx="47">
                  <c:v>1.4612799999999999</c:v>
                </c:pt>
                <c:pt idx="48">
                  <c:v>1.47048</c:v>
                </c:pt>
                <c:pt idx="49">
                  <c:v>1.47987</c:v>
                </c:pt>
                <c:pt idx="50">
                  <c:v>1.4894700000000001</c:v>
                </c:pt>
                <c:pt idx="51">
                  <c:v>1.49925</c:v>
                </c:pt>
                <c:pt idx="52">
                  <c:v>1.5092399999999999</c:v>
                </c:pt>
                <c:pt idx="53">
                  <c:v>1.51942</c:v>
                </c:pt>
                <c:pt idx="54">
                  <c:v>1.52979</c:v>
                </c:pt>
                <c:pt idx="55">
                  <c:v>1.54036</c:v>
                </c:pt>
                <c:pt idx="56">
                  <c:v>1.5511299999999999</c:v>
                </c:pt>
                <c:pt idx="57">
                  <c:v>1.56209</c:v>
                </c:pt>
                <c:pt idx="58">
                  <c:v>1.57325</c:v>
                </c:pt>
                <c:pt idx="59">
                  <c:v>1.5846100000000001</c:v>
                </c:pt>
                <c:pt idx="60">
                  <c:v>1.59616</c:v>
                </c:pt>
              </c:numCache>
            </c:numRef>
          </c:val>
          <c:smooth val="0"/>
          <c:extLst>
            <c:ext xmlns:c16="http://schemas.microsoft.com/office/drawing/2014/chart" uri="{C3380CC4-5D6E-409C-BE32-E72D297353CC}">
              <c16:uniqueId val="{000000CF-8A3C-4863-A2DA-1368BC872E27}"/>
            </c:ext>
          </c:extLst>
        </c:ser>
        <c:ser>
          <c:idx val="211"/>
          <c:order val="208"/>
          <c:spPr>
            <a:ln w="28575" cap="rnd" cmpd="sng" algn="ctr">
              <a:solidFill>
                <a:schemeClr val="accent1">
                  <a:tint val="52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[figure_Note.xlsx]sim!$A$213:$BI$213</c:f>
              <c:numCache>
                <c:formatCode>General</c:formatCode>
                <c:ptCount val="61"/>
                <c:pt idx="1">
                  <c:v>1.25</c:v>
                </c:pt>
                <c:pt idx="2">
                  <c:v>1.2675700000000001</c:v>
                </c:pt>
                <c:pt idx="3">
                  <c:v>1.2846500000000001</c:v>
                </c:pt>
                <c:pt idx="4">
                  <c:v>1.30124</c:v>
                </c:pt>
                <c:pt idx="5">
                  <c:v>1.31734</c:v>
                </c:pt>
                <c:pt idx="6">
                  <c:v>1.3329599999999999</c:v>
                </c:pt>
                <c:pt idx="7">
                  <c:v>1.34809</c:v>
                </c:pt>
                <c:pt idx="8">
                  <c:v>1.36273</c:v>
                </c:pt>
                <c:pt idx="9">
                  <c:v>1.3768800000000001</c:v>
                </c:pt>
                <c:pt idx="10">
                  <c:v>1.3905400000000001</c:v>
                </c:pt>
                <c:pt idx="11">
                  <c:v>1.4037200000000001</c:v>
                </c:pt>
                <c:pt idx="12">
                  <c:v>1.4164099999999999</c:v>
                </c:pt>
                <c:pt idx="13">
                  <c:v>1.4286099999999999</c:v>
                </c:pt>
                <c:pt idx="14">
                  <c:v>1.44032</c:v>
                </c:pt>
                <c:pt idx="15">
                  <c:v>1.4515499999999999</c:v>
                </c:pt>
                <c:pt idx="16">
                  <c:v>1.4622900000000001</c:v>
                </c:pt>
                <c:pt idx="17">
                  <c:v>1.4725299999999999</c:v>
                </c:pt>
                <c:pt idx="18">
                  <c:v>1.4823</c:v>
                </c:pt>
                <c:pt idx="19">
                  <c:v>1.4915700000000001</c:v>
                </c:pt>
                <c:pt idx="20">
                  <c:v>1.5003599999999999</c:v>
                </c:pt>
                <c:pt idx="21">
                  <c:v>1.5086599999999999</c:v>
                </c:pt>
                <c:pt idx="22">
                  <c:v>1.51647</c:v>
                </c:pt>
                <c:pt idx="23">
                  <c:v>1.52379</c:v>
                </c:pt>
                <c:pt idx="24">
                  <c:v>1.5306200000000001</c:v>
                </c:pt>
                <c:pt idx="25">
                  <c:v>1.5369699999999999</c:v>
                </c:pt>
                <c:pt idx="26">
                  <c:v>1.5428299999999999</c:v>
                </c:pt>
                <c:pt idx="27">
                  <c:v>1.5482</c:v>
                </c:pt>
                <c:pt idx="28">
                  <c:v>1.55308</c:v>
                </c:pt>
                <c:pt idx="29">
                  <c:v>1.55748</c:v>
                </c:pt>
                <c:pt idx="30">
                  <c:v>1.5613900000000001</c:v>
                </c:pt>
                <c:pt idx="31">
                  <c:v>1.56481</c:v>
                </c:pt>
                <c:pt idx="32">
                  <c:v>1.5677399999999999</c:v>
                </c:pt>
                <c:pt idx="33">
                  <c:v>1.5701799999999999</c:v>
                </c:pt>
                <c:pt idx="34">
                  <c:v>1.5721400000000001</c:v>
                </c:pt>
                <c:pt idx="35">
                  <c:v>1.57361</c:v>
                </c:pt>
                <c:pt idx="36">
                  <c:v>1.5745899999999999</c:v>
                </c:pt>
                <c:pt idx="37">
                  <c:v>1.57508</c:v>
                </c:pt>
                <c:pt idx="38">
                  <c:v>1.5750900000000001</c:v>
                </c:pt>
                <c:pt idx="39">
                  <c:v>1.5746100000000001</c:v>
                </c:pt>
                <c:pt idx="40">
                  <c:v>1.5736399999999999</c:v>
                </c:pt>
                <c:pt idx="41">
                  <c:v>1.5721799999999999</c:v>
                </c:pt>
                <c:pt idx="42">
                  <c:v>1.57023</c:v>
                </c:pt>
                <c:pt idx="43">
                  <c:v>1.5678000000000001</c:v>
                </c:pt>
                <c:pt idx="44">
                  <c:v>1.56488</c:v>
                </c:pt>
                <c:pt idx="45">
                  <c:v>1.5614699999999999</c:v>
                </c:pt>
                <c:pt idx="46">
                  <c:v>1.5575699999999999</c:v>
                </c:pt>
                <c:pt idx="47">
                  <c:v>1.55318</c:v>
                </c:pt>
                <c:pt idx="48">
                  <c:v>1.5483100000000001</c:v>
                </c:pt>
                <c:pt idx="49">
                  <c:v>1.54295</c:v>
                </c:pt>
                <c:pt idx="50">
                  <c:v>1.5370999999999999</c:v>
                </c:pt>
                <c:pt idx="51">
                  <c:v>1.53077</c:v>
                </c:pt>
                <c:pt idx="52">
                  <c:v>1.5239400000000001</c:v>
                </c:pt>
                <c:pt idx="53">
                  <c:v>1.5166299999999999</c:v>
                </c:pt>
                <c:pt idx="54">
                  <c:v>1.5088299999999999</c:v>
                </c:pt>
                <c:pt idx="55">
                  <c:v>1.50054</c:v>
                </c:pt>
                <c:pt idx="56">
                  <c:v>1.49176</c:v>
                </c:pt>
                <c:pt idx="57">
                  <c:v>1.4824999999999999</c:v>
                </c:pt>
                <c:pt idx="58">
                  <c:v>1.47275</c:v>
                </c:pt>
                <c:pt idx="59">
                  <c:v>1.46251</c:v>
                </c:pt>
                <c:pt idx="60">
                  <c:v>1.4517800000000001</c:v>
                </c:pt>
              </c:numCache>
            </c:numRef>
          </c:val>
          <c:smooth val="0"/>
          <c:extLst>
            <c:ext xmlns:c16="http://schemas.microsoft.com/office/drawing/2014/chart" uri="{C3380CC4-5D6E-409C-BE32-E72D297353CC}">
              <c16:uniqueId val="{000000D0-8A3C-4863-A2DA-1368BC872E27}"/>
            </c:ext>
          </c:extLst>
        </c:ser>
        <c:ser>
          <c:idx val="212"/>
          <c:order val="209"/>
          <c:spPr>
            <a:ln w="28575" cap="rnd" cmpd="sng" algn="ctr">
              <a:solidFill>
                <a:schemeClr val="accent1">
                  <a:tint val="52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[figure_Note.xlsx]sim!$A$214:$BI$214</c:f>
              <c:numCache>
                <c:formatCode>General</c:formatCode>
                <c:ptCount val="61"/>
                <c:pt idx="1">
                  <c:v>1.25</c:v>
                </c:pt>
                <c:pt idx="2">
                  <c:v>1.2660499999999999</c:v>
                </c:pt>
                <c:pt idx="3">
                  <c:v>1.2816799999999999</c:v>
                </c:pt>
                <c:pt idx="4">
                  <c:v>1.2968999999999999</c:v>
                </c:pt>
                <c:pt idx="5">
                  <c:v>1.31169</c:v>
                </c:pt>
                <c:pt idx="6">
                  <c:v>1.3260700000000001</c:v>
                </c:pt>
                <c:pt idx="7">
                  <c:v>1.3400399999999999</c:v>
                </c:pt>
                <c:pt idx="8">
                  <c:v>1.35358</c:v>
                </c:pt>
                <c:pt idx="9">
                  <c:v>1.3667100000000001</c:v>
                </c:pt>
                <c:pt idx="10">
                  <c:v>1.3794200000000001</c:v>
                </c:pt>
                <c:pt idx="11">
                  <c:v>1.39171</c:v>
                </c:pt>
                <c:pt idx="12">
                  <c:v>1.4035899999999999</c:v>
                </c:pt>
                <c:pt idx="13">
                  <c:v>1.4150499999999999</c:v>
                </c:pt>
                <c:pt idx="14">
                  <c:v>1.4260900000000001</c:v>
                </c:pt>
                <c:pt idx="15">
                  <c:v>1.4367099999999999</c:v>
                </c:pt>
                <c:pt idx="16">
                  <c:v>1.44692</c:v>
                </c:pt>
                <c:pt idx="17">
                  <c:v>1.4567000000000001</c:v>
                </c:pt>
                <c:pt idx="18">
                  <c:v>1.46608</c:v>
                </c:pt>
                <c:pt idx="19">
                  <c:v>1.4750300000000001</c:v>
                </c:pt>
                <c:pt idx="20">
                  <c:v>1.4835700000000001</c:v>
                </c:pt>
                <c:pt idx="21">
                  <c:v>1.49169</c:v>
                </c:pt>
                <c:pt idx="22">
                  <c:v>1.49939</c:v>
                </c:pt>
                <c:pt idx="23">
                  <c:v>1.50667</c:v>
                </c:pt>
                <c:pt idx="24">
                  <c:v>1.5135400000000001</c:v>
                </c:pt>
                <c:pt idx="25">
                  <c:v>1.51999</c:v>
                </c:pt>
                <c:pt idx="26">
                  <c:v>1.5260199999999999</c:v>
                </c:pt>
                <c:pt idx="27">
                  <c:v>1.5316399999999999</c:v>
                </c:pt>
                <c:pt idx="28">
                  <c:v>1.53684</c:v>
                </c:pt>
                <c:pt idx="29">
                  <c:v>1.54162</c:v>
                </c:pt>
                <c:pt idx="30">
                  <c:v>1.5459799999999999</c:v>
                </c:pt>
                <c:pt idx="31">
                  <c:v>1.54992</c:v>
                </c:pt>
                <c:pt idx="32">
                  <c:v>1.55345</c:v>
                </c:pt>
                <c:pt idx="33">
                  <c:v>1.5565599999999999</c:v>
                </c:pt>
                <c:pt idx="34">
                  <c:v>1.5592600000000001</c:v>
                </c:pt>
                <c:pt idx="35">
                  <c:v>1.5615300000000001</c:v>
                </c:pt>
                <c:pt idx="36">
                  <c:v>1.5633900000000001</c:v>
                </c:pt>
                <c:pt idx="37">
                  <c:v>1.5648299999999999</c:v>
                </c:pt>
                <c:pt idx="38">
                  <c:v>1.56586</c:v>
                </c:pt>
                <c:pt idx="39">
                  <c:v>1.56647</c:v>
                </c:pt>
                <c:pt idx="40">
                  <c:v>1.5666500000000001</c:v>
                </c:pt>
                <c:pt idx="41">
                  <c:v>1.56643</c:v>
                </c:pt>
                <c:pt idx="42">
                  <c:v>1.5657799999999999</c:v>
                </c:pt>
                <c:pt idx="43">
                  <c:v>1.5647200000000001</c:v>
                </c:pt>
                <c:pt idx="44">
                  <c:v>1.56324</c:v>
                </c:pt>
                <c:pt idx="45">
                  <c:v>1.56134</c:v>
                </c:pt>
                <c:pt idx="46">
                  <c:v>1.5590299999999999</c:v>
                </c:pt>
                <c:pt idx="47">
                  <c:v>1.55629</c:v>
                </c:pt>
                <c:pt idx="48">
                  <c:v>1.55315</c:v>
                </c:pt>
                <c:pt idx="49">
                  <c:v>1.54958</c:v>
                </c:pt>
                <c:pt idx="50">
                  <c:v>1.54559</c:v>
                </c:pt>
                <c:pt idx="51">
                  <c:v>1.5411900000000001</c:v>
                </c:pt>
                <c:pt idx="52">
                  <c:v>1.53637</c:v>
                </c:pt>
                <c:pt idx="53">
                  <c:v>1.5311399999999999</c:v>
                </c:pt>
                <c:pt idx="54">
                  <c:v>1.5254799999999999</c:v>
                </c:pt>
                <c:pt idx="55">
                  <c:v>1.5194099999999999</c:v>
                </c:pt>
                <c:pt idx="56">
                  <c:v>1.51292</c:v>
                </c:pt>
                <c:pt idx="57">
                  <c:v>1.5060199999999999</c:v>
                </c:pt>
                <c:pt idx="58">
                  <c:v>1.4986999999999999</c:v>
                </c:pt>
                <c:pt idx="59">
                  <c:v>1.49095</c:v>
                </c:pt>
                <c:pt idx="60">
                  <c:v>1.4827999999999999</c:v>
                </c:pt>
              </c:numCache>
            </c:numRef>
          </c:val>
          <c:smooth val="0"/>
          <c:extLst>
            <c:ext xmlns:c16="http://schemas.microsoft.com/office/drawing/2014/chart" uri="{C3380CC4-5D6E-409C-BE32-E72D297353CC}">
              <c16:uniqueId val="{000000D1-8A3C-4863-A2DA-1368BC872E27}"/>
            </c:ext>
          </c:extLst>
        </c:ser>
        <c:ser>
          <c:idx val="213"/>
          <c:order val="210"/>
          <c:spPr>
            <a:ln w="28575" cap="rnd" cmpd="sng" algn="ctr">
              <a:solidFill>
                <a:schemeClr val="accent1">
                  <a:tint val="51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[figure_Note.xlsx]sim!$A$215:$BI$215</c:f>
              <c:numCache>
                <c:formatCode>General</c:formatCode>
                <c:ptCount val="61"/>
                <c:pt idx="1">
                  <c:v>1.25</c:v>
                </c:pt>
                <c:pt idx="2">
                  <c:v>1.2686500000000001</c:v>
                </c:pt>
                <c:pt idx="3">
                  <c:v>1.2869999999999999</c:v>
                </c:pt>
                <c:pt idx="4">
                  <c:v>1.3050600000000001</c:v>
                </c:pt>
                <c:pt idx="5">
                  <c:v>1.3228200000000001</c:v>
                </c:pt>
                <c:pt idx="6">
                  <c:v>1.34029</c:v>
                </c:pt>
                <c:pt idx="7">
                  <c:v>1.3574600000000001</c:v>
                </c:pt>
                <c:pt idx="8">
                  <c:v>1.37435</c:v>
                </c:pt>
                <c:pt idx="9">
                  <c:v>1.39093</c:v>
                </c:pt>
                <c:pt idx="10">
                  <c:v>1.40723</c:v>
                </c:pt>
                <c:pt idx="11">
                  <c:v>1.4232199999999999</c:v>
                </c:pt>
                <c:pt idx="12">
                  <c:v>1.43893</c:v>
                </c:pt>
                <c:pt idx="13">
                  <c:v>1.45434</c:v>
                </c:pt>
                <c:pt idx="14">
                  <c:v>1.4694499999999999</c:v>
                </c:pt>
                <c:pt idx="15">
                  <c:v>1.48428</c:v>
                </c:pt>
                <c:pt idx="16">
                  <c:v>1.4987999999999999</c:v>
                </c:pt>
                <c:pt idx="17">
                  <c:v>1.5130399999999999</c:v>
                </c:pt>
                <c:pt idx="18">
                  <c:v>1.52698</c:v>
                </c:pt>
                <c:pt idx="19">
                  <c:v>1.5406200000000001</c:v>
                </c:pt>
                <c:pt idx="20">
                  <c:v>1.5539700000000001</c:v>
                </c:pt>
                <c:pt idx="21">
                  <c:v>1.5670299999999999</c:v>
                </c:pt>
                <c:pt idx="22">
                  <c:v>1.57979</c:v>
                </c:pt>
                <c:pt idx="23">
                  <c:v>1.59226</c:v>
                </c:pt>
                <c:pt idx="24">
                  <c:v>1.6044400000000001</c:v>
                </c:pt>
                <c:pt idx="25">
                  <c:v>1.61632</c:v>
                </c:pt>
                <c:pt idx="26">
                  <c:v>1.6278999999999999</c:v>
                </c:pt>
                <c:pt idx="27">
                  <c:v>1.6391899999999999</c:v>
                </c:pt>
                <c:pt idx="28">
                  <c:v>1.65019</c:v>
                </c:pt>
                <c:pt idx="29">
                  <c:v>1.6609</c:v>
                </c:pt>
                <c:pt idx="30">
                  <c:v>1.6713100000000001</c:v>
                </c:pt>
                <c:pt idx="31">
                  <c:v>1.6814199999999999</c:v>
                </c:pt>
                <c:pt idx="32">
                  <c:v>1.6912400000000001</c:v>
                </c:pt>
                <c:pt idx="33">
                  <c:v>1.7007699999999999</c:v>
                </c:pt>
                <c:pt idx="34">
                  <c:v>1.71</c:v>
                </c:pt>
                <c:pt idx="35">
                  <c:v>1.7189399999999999</c:v>
                </c:pt>
                <c:pt idx="36">
                  <c:v>1.7275799999999999</c:v>
                </c:pt>
                <c:pt idx="37">
                  <c:v>1.73594</c:v>
                </c:pt>
                <c:pt idx="38">
                  <c:v>1.7439899999999999</c:v>
                </c:pt>
                <c:pt idx="39">
                  <c:v>1.7517499999999999</c:v>
                </c:pt>
                <c:pt idx="40">
                  <c:v>1.75922</c:v>
                </c:pt>
                <c:pt idx="41">
                  <c:v>1.7663899999999999</c:v>
                </c:pt>
                <c:pt idx="42">
                  <c:v>1.7732699999999999</c:v>
                </c:pt>
                <c:pt idx="43">
                  <c:v>1.77986</c:v>
                </c:pt>
                <c:pt idx="44">
                  <c:v>1.7861499999999999</c:v>
                </c:pt>
                <c:pt idx="45">
                  <c:v>1.7921499999999999</c:v>
                </c:pt>
                <c:pt idx="46">
                  <c:v>1.7978499999999999</c:v>
                </c:pt>
                <c:pt idx="47">
                  <c:v>1.8032600000000001</c:v>
                </c:pt>
                <c:pt idx="48">
                  <c:v>1.80837</c:v>
                </c:pt>
                <c:pt idx="49">
                  <c:v>1.8131900000000001</c:v>
                </c:pt>
                <c:pt idx="50">
                  <c:v>1.81772</c:v>
                </c:pt>
                <c:pt idx="51">
                  <c:v>1.82195</c:v>
                </c:pt>
                <c:pt idx="52">
                  <c:v>1.82589</c:v>
                </c:pt>
                <c:pt idx="53">
                  <c:v>1.8295300000000001</c:v>
                </c:pt>
                <c:pt idx="54">
                  <c:v>1.8328800000000001</c:v>
                </c:pt>
                <c:pt idx="55">
                  <c:v>1.8359399999999999</c:v>
                </c:pt>
                <c:pt idx="56">
                  <c:v>1.8387</c:v>
                </c:pt>
                <c:pt idx="57">
                  <c:v>1.84117</c:v>
                </c:pt>
                <c:pt idx="58">
                  <c:v>1.84334</c:v>
                </c:pt>
                <c:pt idx="59">
                  <c:v>1.8452200000000001</c:v>
                </c:pt>
                <c:pt idx="60">
                  <c:v>1.8468</c:v>
                </c:pt>
              </c:numCache>
            </c:numRef>
          </c:val>
          <c:smooth val="0"/>
          <c:extLst>
            <c:ext xmlns:c16="http://schemas.microsoft.com/office/drawing/2014/chart" uri="{C3380CC4-5D6E-409C-BE32-E72D297353CC}">
              <c16:uniqueId val="{000000D2-8A3C-4863-A2DA-1368BC872E27}"/>
            </c:ext>
          </c:extLst>
        </c:ser>
        <c:ser>
          <c:idx val="214"/>
          <c:order val="211"/>
          <c:spPr>
            <a:ln w="28575" cap="rnd" cmpd="sng" algn="ctr">
              <a:solidFill>
                <a:schemeClr val="accent1">
                  <a:tint val="51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[figure_Note.xlsx]sim!$A$216:$BI$216</c:f>
              <c:numCache>
                <c:formatCode>General</c:formatCode>
                <c:ptCount val="61"/>
                <c:pt idx="1">
                  <c:v>1.25</c:v>
                </c:pt>
                <c:pt idx="2">
                  <c:v>1.2538400000000001</c:v>
                </c:pt>
                <c:pt idx="3">
                  <c:v>1.2577499999999999</c:v>
                </c:pt>
                <c:pt idx="4">
                  <c:v>1.2617499999999999</c:v>
                </c:pt>
                <c:pt idx="5">
                  <c:v>1.2658199999999999</c:v>
                </c:pt>
                <c:pt idx="6">
                  <c:v>1.26997</c:v>
                </c:pt>
                <c:pt idx="7">
                  <c:v>1.2741899999999999</c:v>
                </c:pt>
                <c:pt idx="8">
                  <c:v>1.2784899999999999</c:v>
                </c:pt>
                <c:pt idx="9">
                  <c:v>1.28287</c:v>
                </c:pt>
                <c:pt idx="10">
                  <c:v>1.2873300000000001</c:v>
                </c:pt>
                <c:pt idx="11">
                  <c:v>1.2918700000000001</c:v>
                </c:pt>
                <c:pt idx="12">
                  <c:v>1.2964800000000001</c:v>
                </c:pt>
                <c:pt idx="13">
                  <c:v>1.3011699999999999</c:v>
                </c:pt>
                <c:pt idx="14">
                  <c:v>1.30593</c:v>
                </c:pt>
                <c:pt idx="15">
                  <c:v>1.3107800000000001</c:v>
                </c:pt>
                <c:pt idx="16">
                  <c:v>1.3157000000000001</c:v>
                </c:pt>
                <c:pt idx="17">
                  <c:v>1.3207</c:v>
                </c:pt>
                <c:pt idx="18">
                  <c:v>1.3257699999999999</c:v>
                </c:pt>
                <c:pt idx="19">
                  <c:v>1.3309299999999999</c:v>
                </c:pt>
                <c:pt idx="20">
                  <c:v>1.33616</c:v>
                </c:pt>
                <c:pt idx="21">
                  <c:v>1.3414600000000001</c:v>
                </c:pt>
                <c:pt idx="22">
                  <c:v>1.3468500000000001</c:v>
                </c:pt>
                <c:pt idx="23">
                  <c:v>1.3523099999999999</c:v>
                </c:pt>
                <c:pt idx="24">
                  <c:v>1.35785</c:v>
                </c:pt>
                <c:pt idx="25">
                  <c:v>1.36347</c:v>
                </c:pt>
                <c:pt idx="26">
                  <c:v>1.3691599999999999</c:v>
                </c:pt>
                <c:pt idx="27">
                  <c:v>1.37493</c:v>
                </c:pt>
                <c:pt idx="28">
                  <c:v>1.3807799999999999</c:v>
                </c:pt>
                <c:pt idx="29">
                  <c:v>1.3867100000000001</c:v>
                </c:pt>
                <c:pt idx="30">
                  <c:v>1.3927099999999999</c:v>
                </c:pt>
                <c:pt idx="31">
                  <c:v>1.39879</c:v>
                </c:pt>
                <c:pt idx="32">
                  <c:v>1.4049499999999999</c:v>
                </c:pt>
                <c:pt idx="33">
                  <c:v>1.4111800000000001</c:v>
                </c:pt>
                <c:pt idx="34">
                  <c:v>1.4175</c:v>
                </c:pt>
                <c:pt idx="35">
                  <c:v>1.4238900000000001</c:v>
                </c:pt>
                <c:pt idx="36">
                  <c:v>1.43035</c:v>
                </c:pt>
                <c:pt idx="37">
                  <c:v>1.4369000000000001</c:v>
                </c:pt>
                <c:pt idx="38">
                  <c:v>1.4435199999999999</c:v>
                </c:pt>
                <c:pt idx="39">
                  <c:v>1.4502200000000001</c:v>
                </c:pt>
                <c:pt idx="40">
                  <c:v>1.4570000000000001</c:v>
                </c:pt>
                <c:pt idx="41">
                  <c:v>1.4638500000000001</c:v>
                </c:pt>
                <c:pt idx="42">
                  <c:v>1.47078</c:v>
                </c:pt>
                <c:pt idx="43">
                  <c:v>1.4777899999999999</c:v>
                </c:pt>
                <c:pt idx="44">
                  <c:v>1.48488</c:v>
                </c:pt>
                <c:pt idx="45">
                  <c:v>1.49204</c:v>
                </c:pt>
                <c:pt idx="46">
                  <c:v>1.4992799999999999</c:v>
                </c:pt>
                <c:pt idx="47">
                  <c:v>1.5065999999999999</c:v>
                </c:pt>
                <c:pt idx="48">
                  <c:v>1.5139899999999999</c:v>
                </c:pt>
                <c:pt idx="49">
                  <c:v>1.52146</c:v>
                </c:pt>
                <c:pt idx="50">
                  <c:v>1.52901</c:v>
                </c:pt>
                <c:pt idx="51">
                  <c:v>1.53664</c:v>
                </c:pt>
                <c:pt idx="52">
                  <c:v>1.54434</c:v>
                </c:pt>
                <c:pt idx="53">
                  <c:v>1.55213</c:v>
                </c:pt>
                <c:pt idx="54">
                  <c:v>1.55999</c:v>
                </c:pt>
                <c:pt idx="55">
                  <c:v>1.56792</c:v>
                </c:pt>
                <c:pt idx="56">
                  <c:v>1.5759300000000001</c:v>
                </c:pt>
                <c:pt idx="57">
                  <c:v>1.58403</c:v>
                </c:pt>
                <c:pt idx="58">
                  <c:v>1.59219</c:v>
                </c:pt>
                <c:pt idx="59">
                  <c:v>1.6004400000000001</c:v>
                </c:pt>
                <c:pt idx="60">
                  <c:v>1.60876</c:v>
                </c:pt>
              </c:numCache>
            </c:numRef>
          </c:val>
          <c:smooth val="0"/>
          <c:extLst>
            <c:ext xmlns:c16="http://schemas.microsoft.com/office/drawing/2014/chart" uri="{C3380CC4-5D6E-409C-BE32-E72D297353CC}">
              <c16:uniqueId val="{000000D3-8A3C-4863-A2DA-1368BC872E27}"/>
            </c:ext>
          </c:extLst>
        </c:ser>
        <c:ser>
          <c:idx val="215"/>
          <c:order val="212"/>
          <c:spPr>
            <a:ln w="28575" cap="rnd" cmpd="sng" algn="ctr">
              <a:solidFill>
                <a:schemeClr val="accent1">
                  <a:tint val="50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[figure_Note.xlsx]sim!$A$217:$BI$217</c:f>
              <c:numCache>
                <c:formatCode>General</c:formatCode>
                <c:ptCount val="61"/>
                <c:pt idx="1">
                  <c:v>1.25</c:v>
                </c:pt>
                <c:pt idx="2">
                  <c:v>1.2403900000000001</c:v>
                </c:pt>
                <c:pt idx="3">
                  <c:v>1.23108</c:v>
                </c:pt>
                <c:pt idx="4">
                  <c:v>1.2220800000000001</c:v>
                </c:pt>
                <c:pt idx="5">
                  <c:v>1.21339</c:v>
                </c:pt>
                <c:pt idx="6">
                  <c:v>1.2050000000000001</c:v>
                </c:pt>
                <c:pt idx="7">
                  <c:v>1.19692</c:v>
                </c:pt>
                <c:pt idx="8">
                  <c:v>1.1891400000000001</c:v>
                </c:pt>
                <c:pt idx="9">
                  <c:v>1.18167</c:v>
                </c:pt>
                <c:pt idx="10">
                  <c:v>1.1745099999999999</c:v>
                </c:pt>
                <c:pt idx="11">
                  <c:v>1.1676599999999999</c:v>
                </c:pt>
                <c:pt idx="12">
                  <c:v>1.1611100000000001</c:v>
                </c:pt>
                <c:pt idx="13">
                  <c:v>1.1548700000000001</c:v>
                </c:pt>
                <c:pt idx="14">
                  <c:v>1.14893</c:v>
                </c:pt>
                <c:pt idx="15">
                  <c:v>1.1433</c:v>
                </c:pt>
                <c:pt idx="16">
                  <c:v>1.13798</c:v>
                </c:pt>
                <c:pt idx="17">
                  <c:v>1.13296</c:v>
                </c:pt>
                <c:pt idx="18">
                  <c:v>1.12825</c:v>
                </c:pt>
                <c:pt idx="19">
                  <c:v>1.12385</c:v>
                </c:pt>
                <c:pt idx="20">
                  <c:v>1.11975</c:v>
                </c:pt>
                <c:pt idx="21">
                  <c:v>1.1159600000000001</c:v>
                </c:pt>
                <c:pt idx="22">
                  <c:v>1.1124700000000001</c:v>
                </c:pt>
                <c:pt idx="23">
                  <c:v>1.1093</c:v>
                </c:pt>
                <c:pt idx="24">
                  <c:v>1.10643</c:v>
                </c:pt>
                <c:pt idx="25">
                  <c:v>1.1038600000000001</c:v>
                </c:pt>
                <c:pt idx="26">
                  <c:v>1.1015999999999999</c:v>
                </c:pt>
                <c:pt idx="27">
                  <c:v>1.09965</c:v>
                </c:pt>
                <c:pt idx="28">
                  <c:v>1.0980000000000001</c:v>
                </c:pt>
                <c:pt idx="29">
                  <c:v>1.09666</c:v>
                </c:pt>
                <c:pt idx="30">
                  <c:v>1.0956300000000001</c:v>
                </c:pt>
                <c:pt idx="31">
                  <c:v>1.09491</c:v>
                </c:pt>
                <c:pt idx="32">
                  <c:v>1.09449</c:v>
                </c:pt>
                <c:pt idx="33">
                  <c:v>1.0943700000000001</c:v>
                </c:pt>
                <c:pt idx="34">
                  <c:v>1.09457</c:v>
                </c:pt>
                <c:pt idx="35">
                  <c:v>1.09507</c:v>
                </c:pt>
                <c:pt idx="36">
                  <c:v>1.0958699999999999</c:v>
                </c:pt>
                <c:pt idx="37">
                  <c:v>1.0969800000000001</c:v>
                </c:pt>
                <c:pt idx="38">
                  <c:v>1.0984</c:v>
                </c:pt>
                <c:pt idx="39">
                  <c:v>1.1001300000000001</c:v>
                </c:pt>
                <c:pt idx="40">
                  <c:v>1.10216</c:v>
                </c:pt>
                <c:pt idx="41">
                  <c:v>1.1045</c:v>
                </c:pt>
                <c:pt idx="42">
                  <c:v>1.10714</c:v>
                </c:pt>
                <c:pt idx="43">
                  <c:v>1.11009</c:v>
                </c:pt>
                <c:pt idx="44">
                  <c:v>1.1133500000000001</c:v>
                </c:pt>
                <c:pt idx="45">
                  <c:v>1.1169199999999999</c:v>
                </c:pt>
                <c:pt idx="46">
                  <c:v>1.12079</c:v>
                </c:pt>
                <c:pt idx="47">
                  <c:v>1.12496</c:v>
                </c:pt>
                <c:pt idx="48">
                  <c:v>1.1294500000000001</c:v>
                </c:pt>
                <c:pt idx="49">
                  <c:v>1.1342399999999999</c:v>
                </c:pt>
                <c:pt idx="50">
                  <c:v>1.13933</c:v>
                </c:pt>
                <c:pt idx="51">
                  <c:v>1.1447400000000001</c:v>
                </c:pt>
                <c:pt idx="52">
                  <c:v>1.15045</c:v>
                </c:pt>
                <c:pt idx="53">
                  <c:v>1.15646</c:v>
                </c:pt>
                <c:pt idx="54">
                  <c:v>1.1627799999999999</c:v>
                </c:pt>
                <c:pt idx="55">
                  <c:v>1.1694100000000001</c:v>
                </c:pt>
                <c:pt idx="56">
                  <c:v>1.17635</c:v>
                </c:pt>
                <c:pt idx="57">
                  <c:v>1.1835899999999999</c:v>
                </c:pt>
                <c:pt idx="58">
                  <c:v>1.1911400000000001</c:v>
                </c:pt>
                <c:pt idx="59">
                  <c:v>1.19899</c:v>
                </c:pt>
                <c:pt idx="60">
                  <c:v>1.2071499999999999</c:v>
                </c:pt>
              </c:numCache>
            </c:numRef>
          </c:val>
          <c:smooth val="0"/>
          <c:extLst>
            <c:ext xmlns:c16="http://schemas.microsoft.com/office/drawing/2014/chart" uri="{C3380CC4-5D6E-409C-BE32-E72D297353CC}">
              <c16:uniqueId val="{000000D4-8A3C-4863-A2DA-1368BC872E27}"/>
            </c:ext>
          </c:extLst>
        </c:ser>
        <c:ser>
          <c:idx val="216"/>
          <c:order val="213"/>
          <c:spPr>
            <a:ln w="28575" cap="rnd" cmpd="sng" algn="ctr">
              <a:solidFill>
                <a:schemeClr val="accent1">
                  <a:tint val="49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[figure_Note.xlsx]sim!$A$218:$BI$218</c:f>
              <c:numCache>
                <c:formatCode>General</c:formatCode>
                <c:ptCount val="61"/>
                <c:pt idx="1">
                  <c:v>1.25</c:v>
                </c:pt>
                <c:pt idx="2">
                  <c:v>1.25332</c:v>
                </c:pt>
                <c:pt idx="3">
                  <c:v>1.2565200000000001</c:v>
                </c:pt>
                <c:pt idx="4">
                  <c:v>1.25959</c:v>
                </c:pt>
                <c:pt idx="5">
                  <c:v>1.26254</c:v>
                </c:pt>
                <c:pt idx="6">
                  <c:v>1.2653700000000001</c:v>
                </c:pt>
                <c:pt idx="7">
                  <c:v>1.26807</c:v>
                </c:pt>
                <c:pt idx="8">
                  <c:v>1.2706500000000001</c:v>
                </c:pt>
                <c:pt idx="9">
                  <c:v>1.2730999999999999</c:v>
                </c:pt>
                <c:pt idx="10">
                  <c:v>1.2754300000000001</c:v>
                </c:pt>
                <c:pt idx="11">
                  <c:v>1.27763</c:v>
                </c:pt>
                <c:pt idx="12">
                  <c:v>1.2797099999999999</c:v>
                </c:pt>
                <c:pt idx="13">
                  <c:v>1.2816700000000001</c:v>
                </c:pt>
                <c:pt idx="14">
                  <c:v>1.2835000000000001</c:v>
                </c:pt>
                <c:pt idx="15">
                  <c:v>1.28521</c:v>
                </c:pt>
                <c:pt idx="16">
                  <c:v>1.2867900000000001</c:v>
                </c:pt>
                <c:pt idx="17">
                  <c:v>1.2882499999999999</c:v>
                </c:pt>
                <c:pt idx="18">
                  <c:v>1.28959</c:v>
                </c:pt>
                <c:pt idx="19">
                  <c:v>1.2907999999999999</c:v>
                </c:pt>
                <c:pt idx="20">
                  <c:v>1.29189</c:v>
                </c:pt>
                <c:pt idx="21">
                  <c:v>1.2928500000000001</c:v>
                </c:pt>
                <c:pt idx="22">
                  <c:v>1.29369</c:v>
                </c:pt>
                <c:pt idx="23">
                  <c:v>1.2944</c:v>
                </c:pt>
                <c:pt idx="24">
                  <c:v>1.2949900000000001</c:v>
                </c:pt>
                <c:pt idx="25">
                  <c:v>1.2954600000000001</c:v>
                </c:pt>
                <c:pt idx="26">
                  <c:v>1.2958000000000001</c:v>
                </c:pt>
                <c:pt idx="27">
                  <c:v>1.2960199999999999</c:v>
                </c:pt>
                <c:pt idx="28">
                  <c:v>1.2961100000000001</c:v>
                </c:pt>
                <c:pt idx="29">
                  <c:v>1.2960799999999999</c:v>
                </c:pt>
                <c:pt idx="30">
                  <c:v>1.29592</c:v>
                </c:pt>
                <c:pt idx="31">
                  <c:v>1.29565</c:v>
                </c:pt>
                <c:pt idx="32">
                  <c:v>1.2952399999999999</c:v>
                </c:pt>
                <c:pt idx="33">
                  <c:v>1.29471</c:v>
                </c:pt>
                <c:pt idx="34">
                  <c:v>1.29406</c:v>
                </c:pt>
                <c:pt idx="35">
                  <c:v>1.2932900000000001</c:v>
                </c:pt>
                <c:pt idx="36">
                  <c:v>1.2923899999999999</c:v>
                </c:pt>
                <c:pt idx="37">
                  <c:v>1.2913600000000001</c:v>
                </c:pt>
                <c:pt idx="38">
                  <c:v>1.2902100000000001</c:v>
                </c:pt>
                <c:pt idx="39">
                  <c:v>1.28894</c:v>
                </c:pt>
                <c:pt idx="40">
                  <c:v>1.2875399999999999</c:v>
                </c:pt>
                <c:pt idx="41">
                  <c:v>1.2860199999999999</c:v>
                </c:pt>
                <c:pt idx="42">
                  <c:v>1.2843800000000001</c:v>
                </c:pt>
                <c:pt idx="43">
                  <c:v>1.28261</c:v>
                </c:pt>
                <c:pt idx="44">
                  <c:v>1.28071</c:v>
                </c:pt>
                <c:pt idx="45">
                  <c:v>1.2786999999999999</c:v>
                </c:pt>
                <c:pt idx="46">
                  <c:v>1.2765500000000001</c:v>
                </c:pt>
                <c:pt idx="47">
                  <c:v>1.2742899999999999</c:v>
                </c:pt>
                <c:pt idx="48">
                  <c:v>1.2719</c:v>
                </c:pt>
                <c:pt idx="49">
                  <c:v>1.26938</c:v>
                </c:pt>
                <c:pt idx="50">
                  <c:v>1.26674</c:v>
                </c:pt>
                <c:pt idx="51">
                  <c:v>1.2639800000000001</c:v>
                </c:pt>
                <c:pt idx="52">
                  <c:v>1.26109</c:v>
                </c:pt>
                <c:pt idx="53">
                  <c:v>1.2580800000000001</c:v>
                </c:pt>
                <c:pt idx="54">
                  <c:v>1.25495</c:v>
                </c:pt>
                <c:pt idx="55">
                  <c:v>1.25169</c:v>
                </c:pt>
                <c:pt idx="56">
                  <c:v>1.2483</c:v>
                </c:pt>
                <c:pt idx="57">
                  <c:v>1.2447900000000001</c:v>
                </c:pt>
                <c:pt idx="58">
                  <c:v>1.24116</c:v>
                </c:pt>
                <c:pt idx="59">
                  <c:v>1.2374000000000001</c:v>
                </c:pt>
                <c:pt idx="60">
                  <c:v>1.2335199999999999</c:v>
                </c:pt>
              </c:numCache>
            </c:numRef>
          </c:val>
          <c:smooth val="0"/>
          <c:extLst>
            <c:ext xmlns:c16="http://schemas.microsoft.com/office/drawing/2014/chart" uri="{C3380CC4-5D6E-409C-BE32-E72D297353CC}">
              <c16:uniqueId val="{000000D5-8A3C-4863-A2DA-1368BC872E27}"/>
            </c:ext>
          </c:extLst>
        </c:ser>
        <c:ser>
          <c:idx val="217"/>
          <c:order val="214"/>
          <c:spPr>
            <a:ln w="28575" cap="rnd" cmpd="sng" algn="ctr">
              <a:solidFill>
                <a:schemeClr val="accent1">
                  <a:tint val="49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[figure_Note.xlsx]sim!$A$219:$BI$219</c:f>
              <c:numCache>
                <c:formatCode>General</c:formatCode>
                <c:ptCount val="61"/>
                <c:pt idx="1">
                  <c:v>1.25</c:v>
                </c:pt>
                <c:pt idx="2">
                  <c:v>1.2401500000000001</c:v>
                </c:pt>
                <c:pt idx="3">
                  <c:v>1.2307300000000001</c:v>
                </c:pt>
                <c:pt idx="4">
                  <c:v>1.22174</c:v>
                </c:pt>
                <c:pt idx="5">
                  <c:v>1.2131799999999999</c:v>
                </c:pt>
                <c:pt idx="6">
                  <c:v>1.20505</c:v>
                </c:pt>
                <c:pt idx="7">
                  <c:v>1.1973400000000001</c:v>
                </c:pt>
                <c:pt idx="8">
                  <c:v>1.19007</c:v>
                </c:pt>
                <c:pt idx="9">
                  <c:v>1.1832199999999999</c:v>
                </c:pt>
                <c:pt idx="10">
                  <c:v>1.1768099999999999</c:v>
                </c:pt>
                <c:pt idx="11">
                  <c:v>1.17082</c:v>
                </c:pt>
                <c:pt idx="12">
                  <c:v>1.16526</c:v>
                </c:pt>
                <c:pt idx="13">
                  <c:v>1.1601399999999999</c:v>
                </c:pt>
                <c:pt idx="14">
                  <c:v>1.15544</c:v>
                </c:pt>
                <c:pt idx="15">
                  <c:v>1.15117</c:v>
                </c:pt>
                <c:pt idx="16">
                  <c:v>1.14733</c:v>
                </c:pt>
                <c:pt idx="17">
                  <c:v>1.14392</c:v>
                </c:pt>
                <c:pt idx="18">
                  <c:v>1.14093</c:v>
                </c:pt>
                <c:pt idx="19">
                  <c:v>1.1383799999999999</c:v>
                </c:pt>
                <c:pt idx="20">
                  <c:v>1.13626</c:v>
                </c:pt>
                <c:pt idx="21">
                  <c:v>1.13456</c:v>
                </c:pt>
                <c:pt idx="22">
                  <c:v>1.1333</c:v>
                </c:pt>
                <c:pt idx="23">
                  <c:v>1.13246</c:v>
                </c:pt>
                <c:pt idx="24">
                  <c:v>1.1320600000000001</c:v>
                </c:pt>
                <c:pt idx="25">
                  <c:v>1.13208</c:v>
                </c:pt>
                <c:pt idx="26">
                  <c:v>1.13253</c:v>
                </c:pt>
                <c:pt idx="27">
                  <c:v>1.13341</c:v>
                </c:pt>
                <c:pt idx="28">
                  <c:v>1.13472</c:v>
                </c:pt>
                <c:pt idx="29">
                  <c:v>1.13646</c:v>
                </c:pt>
                <c:pt idx="30">
                  <c:v>1.13863</c:v>
                </c:pt>
                <c:pt idx="31">
                  <c:v>1.14123</c:v>
                </c:pt>
                <c:pt idx="32">
                  <c:v>1.1442600000000001</c:v>
                </c:pt>
                <c:pt idx="33">
                  <c:v>1.14771</c:v>
                </c:pt>
                <c:pt idx="34">
                  <c:v>1.1516</c:v>
                </c:pt>
                <c:pt idx="35">
                  <c:v>1.15591</c:v>
                </c:pt>
                <c:pt idx="36">
                  <c:v>1.16066</c:v>
                </c:pt>
                <c:pt idx="37">
                  <c:v>1.1658299999999999</c:v>
                </c:pt>
                <c:pt idx="38">
                  <c:v>1.17143</c:v>
                </c:pt>
                <c:pt idx="39">
                  <c:v>1.17746</c:v>
                </c:pt>
                <c:pt idx="40">
                  <c:v>1.1839200000000001</c:v>
                </c:pt>
                <c:pt idx="41">
                  <c:v>1.1908099999999999</c:v>
                </c:pt>
                <c:pt idx="42">
                  <c:v>1.1981299999999999</c:v>
                </c:pt>
                <c:pt idx="43">
                  <c:v>1.2058800000000001</c:v>
                </c:pt>
                <c:pt idx="44">
                  <c:v>1.2140599999999999</c:v>
                </c:pt>
                <c:pt idx="45">
                  <c:v>1.2226699999999999</c:v>
                </c:pt>
                <c:pt idx="46">
                  <c:v>1.2317</c:v>
                </c:pt>
                <c:pt idx="47">
                  <c:v>1.2411700000000001</c:v>
                </c:pt>
                <c:pt idx="48">
                  <c:v>1.2510600000000001</c:v>
                </c:pt>
                <c:pt idx="49">
                  <c:v>1.26139</c:v>
                </c:pt>
                <c:pt idx="50">
                  <c:v>1.27214</c:v>
                </c:pt>
                <c:pt idx="51">
                  <c:v>1.28332</c:v>
                </c:pt>
                <c:pt idx="52">
                  <c:v>1.2949299999999999</c:v>
                </c:pt>
                <c:pt idx="53">
                  <c:v>1.30697</c:v>
                </c:pt>
                <c:pt idx="54">
                  <c:v>1.3194399999999999</c:v>
                </c:pt>
                <c:pt idx="55">
                  <c:v>1.3323400000000001</c:v>
                </c:pt>
                <c:pt idx="56">
                  <c:v>1.3456699999999999</c:v>
                </c:pt>
                <c:pt idx="57">
                  <c:v>1.3594299999999999</c:v>
                </c:pt>
                <c:pt idx="58">
                  <c:v>1.37361</c:v>
                </c:pt>
                <c:pt idx="59">
                  <c:v>1.3882300000000001</c:v>
                </c:pt>
                <c:pt idx="60">
                  <c:v>1.40327</c:v>
                </c:pt>
              </c:numCache>
            </c:numRef>
          </c:val>
          <c:smooth val="0"/>
          <c:extLst>
            <c:ext xmlns:c16="http://schemas.microsoft.com/office/drawing/2014/chart" uri="{C3380CC4-5D6E-409C-BE32-E72D297353CC}">
              <c16:uniqueId val="{000000D6-8A3C-4863-A2DA-1368BC872E27}"/>
            </c:ext>
          </c:extLst>
        </c:ser>
        <c:ser>
          <c:idx val="218"/>
          <c:order val="215"/>
          <c:spPr>
            <a:ln w="28575" cap="rnd" cmpd="sng" algn="ctr">
              <a:solidFill>
                <a:schemeClr val="accent1">
                  <a:tint val="48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[figure_Note.xlsx]sim!$A$220:$BI$220</c:f>
              <c:numCache>
                <c:formatCode>General</c:formatCode>
                <c:ptCount val="61"/>
                <c:pt idx="1">
                  <c:v>1.25</c:v>
                </c:pt>
                <c:pt idx="2">
                  <c:v>1.2619400000000001</c:v>
                </c:pt>
                <c:pt idx="3">
                  <c:v>1.27362</c:v>
                </c:pt>
                <c:pt idx="4">
                  <c:v>1.28505</c:v>
                </c:pt>
                <c:pt idx="5">
                  <c:v>1.2962100000000001</c:v>
                </c:pt>
                <c:pt idx="6">
                  <c:v>1.3071200000000001</c:v>
                </c:pt>
                <c:pt idx="7">
                  <c:v>1.31776</c:v>
                </c:pt>
                <c:pt idx="8">
                  <c:v>1.3281499999999999</c:v>
                </c:pt>
                <c:pt idx="9">
                  <c:v>1.3382700000000001</c:v>
                </c:pt>
                <c:pt idx="10">
                  <c:v>1.3481399999999999</c:v>
                </c:pt>
                <c:pt idx="11">
                  <c:v>1.35775</c:v>
                </c:pt>
                <c:pt idx="12">
                  <c:v>1.3671</c:v>
                </c:pt>
                <c:pt idx="13">
                  <c:v>1.37619</c:v>
                </c:pt>
                <c:pt idx="14">
                  <c:v>1.3850199999999999</c:v>
                </c:pt>
                <c:pt idx="15">
                  <c:v>1.3935900000000001</c:v>
                </c:pt>
                <c:pt idx="16">
                  <c:v>1.4018999999999999</c:v>
                </c:pt>
                <c:pt idx="17">
                  <c:v>1.40995</c:v>
                </c:pt>
                <c:pt idx="18">
                  <c:v>1.4177500000000001</c:v>
                </c:pt>
                <c:pt idx="19">
                  <c:v>1.4252800000000001</c:v>
                </c:pt>
                <c:pt idx="20">
                  <c:v>1.4325600000000001</c:v>
                </c:pt>
                <c:pt idx="21">
                  <c:v>1.43957</c:v>
                </c:pt>
                <c:pt idx="22">
                  <c:v>1.4463299999999999</c:v>
                </c:pt>
                <c:pt idx="23">
                  <c:v>1.45282</c:v>
                </c:pt>
                <c:pt idx="24">
                  <c:v>1.45906</c:v>
                </c:pt>
                <c:pt idx="25">
                  <c:v>1.4650399999999999</c:v>
                </c:pt>
                <c:pt idx="26">
                  <c:v>1.4707600000000001</c:v>
                </c:pt>
                <c:pt idx="27">
                  <c:v>1.4762200000000001</c:v>
                </c:pt>
                <c:pt idx="28">
                  <c:v>1.48142</c:v>
                </c:pt>
                <c:pt idx="29">
                  <c:v>1.4863599999999999</c:v>
                </c:pt>
                <c:pt idx="30">
                  <c:v>1.4910399999999999</c:v>
                </c:pt>
                <c:pt idx="31">
                  <c:v>1.4954700000000001</c:v>
                </c:pt>
                <c:pt idx="32">
                  <c:v>1.49963</c:v>
                </c:pt>
                <c:pt idx="33">
                  <c:v>1.5035400000000001</c:v>
                </c:pt>
                <c:pt idx="34">
                  <c:v>1.50718</c:v>
                </c:pt>
                <c:pt idx="35">
                  <c:v>1.51057</c:v>
                </c:pt>
                <c:pt idx="36">
                  <c:v>1.51369</c:v>
                </c:pt>
                <c:pt idx="37">
                  <c:v>1.5165599999999999</c:v>
                </c:pt>
                <c:pt idx="38">
                  <c:v>1.5191699999999999</c:v>
                </c:pt>
                <c:pt idx="39">
                  <c:v>1.52152</c:v>
                </c:pt>
                <c:pt idx="40">
                  <c:v>1.5236099999999999</c:v>
                </c:pt>
                <c:pt idx="41">
                  <c:v>1.5254399999999999</c:v>
                </c:pt>
                <c:pt idx="42">
                  <c:v>1.52701</c:v>
                </c:pt>
                <c:pt idx="43">
                  <c:v>1.5283199999999999</c:v>
                </c:pt>
                <c:pt idx="44">
                  <c:v>1.5293699999999999</c:v>
                </c:pt>
                <c:pt idx="45">
                  <c:v>1.53016</c:v>
                </c:pt>
                <c:pt idx="46">
                  <c:v>1.5306999999999999</c:v>
                </c:pt>
                <c:pt idx="47">
                  <c:v>1.5309699999999999</c:v>
                </c:pt>
                <c:pt idx="48">
                  <c:v>1.5309900000000001</c:v>
                </c:pt>
                <c:pt idx="49">
                  <c:v>1.53074</c:v>
                </c:pt>
                <c:pt idx="50">
                  <c:v>1.53024</c:v>
                </c:pt>
                <c:pt idx="51">
                  <c:v>1.52948</c:v>
                </c:pt>
                <c:pt idx="52">
                  <c:v>1.5284599999999999</c:v>
                </c:pt>
                <c:pt idx="53">
                  <c:v>1.52718</c:v>
                </c:pt>
                <c:pt idx="54">
                  <c:v>1.5256400000000001</c:v>
                </c:pt>
                <c:pt idx="55">
                  <c:v>1.5238400000000001</c:v>
                </c:pt>
                <c:pt idx="56">
                  <c:v>1.5217799999999999</c:v>
                </c:pt>
                <c:pt idx="57">
                  <c:v>1.51946</c:v>
                </c:pt>
                <c:pt idx="58">
                  <c:v>1.51688</c:v>
                </c:pt>
                <c:pt idx="59">
                  <c:v>1.5140400000000001</c:v>
                </c:pt>
                <c:pt idx="60">
                  <c:v>1.51095</c:v>
                </c:pt>
              </c:numCache>
            </c:numRef>
          </c:val>
          <c:smooth val="0"/>
          <c:extLst>
            <c:ext xmlns:c16="http://schemas.microsoft.com/office/drawing/2014/chart" uri="{C3380CC4-5D6E-409C-BE32-E72D297353CC}">
              <c16:uniqueId val="{000000D7-8A3C-4863-A2DA-1368BC872E27}"/>
            </c:ext>
          </c:extLst>
        </c:ser>
        <c:ser>
          <c:idx val="219"/>
          <c:order val="216"/>
          <c:spPr>
            <a:ln w="28575" cap="rnd" cmpd="sng" algn="ctr">
              <a:solidFill>
                <a:schemeClr val="accent1">
                  <a:tint val="48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[figure_Note.xlsx]sim!$A$221:$BI$221</c:f>
              <c:numCache>
                <c:formatCode>General</c:formatCode>
                <c:ptCount val="61"/>
                <c:pt idx="1">
                  <c:v>1.25</c:v>
                </c:pt>
                <c:pt idx="2">
                  <c:v>1.24448</c:v>
                </c:pt>
                <c:pt idx="3">
                  <c:v>1.23933</c:v>
                </c:pt>
                <c:pt idx="4">
                  <c:v>1.23455</c:v>
                </c:pt>
                <c:pt idx="5">
                  <c:v>1.23014</c:v>
                </c:pt>
                <c:pt idx="6">
                  <c:v>1.2260899999999999</c:v>
                </c:pt>
                <c:pt idx="7">
                  <c:v>1.22241</c:v>
                </c:pt>
                <c:pt idx="8">
                  <c:v>1.2191000000000001</c:v>
                </c:pt>
                <c:pt idx="9">
                  <c:v>1.2161599999999999</c:v>
                </c:pt>
                <c:pt idx="10">
                  <c:v>1.2135800000000001</c:v>
                </c:pt>
                <c:pt idx="11">
                  <c:v>1.2113700000000001</c:v>
                </c:pt>
                <c:pt idx="12">
                  <c:v>1.20953</c:v>
                </c:pt>
                <c:pt idx="13">
                  <c:v>1.2080599999999999</c:v>
                </c:pt>
                <c:pt idx="14">
                  <c:v>1.20695</c:v>
                </c:pt>
                <c:pt idx="15">
                  <c:v>1.20621</c:v>
                </c:pt>
                <c:pt idx="16">
                  <c:v>1.20584</c:v>
                </c:pt>
                <c:pt idx="17">
                  <c:v>1.20584</c:v>
                </c:pt>
                <c:pt idx="18">
                  <c:v>1.20621</c:v>
                </c:pt>
                <c:pt idx="19">
                  <c:v>1.2069399999999999</c:v>
                </c:pt>
                <c:pt idx="20">
                  <c:v>1.20804</c:v>
                </c:pt>
                <c:pt idx="21">
                  <c:v>1.2095100000000001</c:v>
                </c:pt>
                <c:pt idx="22">
                  <c:v>1.2113400000000001</c:v>
                </c:pt>
                <c:pt idx="23">
                  <c:v>1.2135499999999999</c:v>
                </c:pt>
                <c:pt idx="24">
                  <c:v>1.2161200000000001</c:v>
                </c:pt>
                <c:pt idx="25">
                  <c:v>1.21906</c:v>
                </c:pt>
                <c:pt idx="26">
                  <c:v>1.2223599999999999</c:v>
                </c:pt>
                <c:pt idx="27">
                  <c:v>1.22604</c:v>
                </c:pt>
                <c:pt idx="28">
                  <c:v>1.2300800000000001</c:v>
                </c:pt>
                <c:pt idx="29">
                  <c:v>1.2344900000000001</c:v>
                </c:pt>
                <c:pt idx="30">
                  <c:v>1.23926</c:v>
                </c:pt>
                <c:pt idx="31">
                  <c:v>1.24441</c:v>
                </c:pt>
                <c:pt idx="32">
                  <c:v>1.2499199999999999</c:v>
                </c:pt>
                <c:pt idx="33">
                  <c:v>1.2558</c:v>
                </c:pt>
                <c:pt idx="34">
                  <c:v>1.2620499999999999</c:v>
                </c:pt>
                <c:pt idx="35">
                  <c:v>1.2686599999999999</c:v>
                </c:pt>
                <c:pt idx="36">
                  <c:v>1.2756400000000001</c:v>
                </c:pt>
                <c:pt idx="37">
                  <c:v>1.2829999999999999</c:v>
                </c:pt>
                <c:pt idx="38">
                  <c:v>1.29071</c:v>
                </c:pt>
                <c:pt idx="39">
                  <c:v>1.2988</c:v>
                </c:pt>
                <c:pt idx="40">
                  <c:v>1.30725</c:v>
                </c:pt>
                <c:pt idx="41">
                  <c:v>1.3160700000000001</c:v>
                </c:pt>
                <c:pt idx="42">
                  <c:v>1.3252600000000001</c:v>
                </c:pt>
                <c:pt idx="43">
                  <c:v>1.3348199999999999</c:v>
                </c:pt>
                <c:pt idx="44">
                  <c:v>1.34474</c:v>
                </c:pt>
                <c:pt idx="45">
                  <c:v>1.35503</c:v>
                </c:pt>
                <c:pt idx="46">
                  <c:v>1.3656900000000001</c:v>
                </c:pt>
                <c:pt idx="47">
                  <c:v>1.3767199999999999</c:v>
                </c:pt>
                <c:pt idx="48">
                  <c:v>1.38811</c:v>
                </c:pt>
                <c:pt idx="49">
                  <c:v>1.3998699999999999</c:v>
                </c:pt>
                <c:pt idx="50">
                  <c:v>1.4119999999999999</c:v>
                </c:pt>
                <c:pt idx="51">
                  <c:v>1.4245000000000001</c:v>
                </c:pt>
                <c:pt idx="52">
                  <c:v>1.43737</c:v>
                </c:pt>
                <c:pt idx="53">
                  <c:v>1.4505999999999999</c:v>
                </c:pt>
                <c:pt idx="54">
                  <c:v>1.4641999999999999</c:v>
                </c:pt>
                <c:pt idx="55">
                  <c:v>1.47817</c:v>
                </c:pt>
                <c:pt idx="56">
                  <c:v>1.4924999999999999</c:v>
                </c:pt>
                <c:pt idx="57">
                  <c:v>1.5072099999999999</c:v>
                </c:pt>
                <c:pt idx="58">
                  <c:v>1.5222800000000001</c:v>
                </c:pt>
                <c:pt idx="59">
                  <c:v>1.53772</c:v>
                </c:pt>
                <c:pt idx="60">
                  <c:v>1.55352</c:v>
                </c:pt>
              </c:numCache>
            </c:numRef>
          </c:val>
          <c:smooth val="0"/>
          <c:extLst>
            <c:ext xmlns:c16="http://schemas.microsoft.com/office/drawing/2014/chart" uri="{C3380CC4-5D6E-409C-BE32-E72D297353CC}">
              <c16:uniqueId val="{000000D8-8A3C-4863-A2DA-1368BC872E27}"/>
            </c:ext>
          </c:extLst>
        </c:ser>
        <c:ser>
          <c:idx val="220"/>
          <c:order val="217"/>
          <c:spPr>
            <a:ln w="28575" cap="rnd" cmpd="sng" algn="ctr">
              <a:solidFill>
                <a:schemeClr val="accent1">
                  <a:tint val="47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[figure_Note.xlsx]sim!$A$222:$BI$222</c:f>
              <c:numCache>
                <c:formatCode>General</c:formatCode>
                <c:ptCount val="61"/>
                <c:pt idx="1">
                  <c:v>1.25</c:v>
                </c:pt>
                <c:pt idx="2">
                  <c:v>1.27027</c:v>
                </c:pt>
                <c:pt idx="3">
                  <c:v>1.2899700000000001</c:v>
                </c:pt>
                <c:pt idx="4">
                  <c:v>1.30911</c:v>
                </c:pt>
                <c:pt idx="5">
                  <c:v>1.32769</c:v>
                </c:pt>
                <c:pt idx="6">
                  <c:v>1.3456999999999999</c:v>
                </c:pt>
                <c:pt idx="7">
                  <c:v>1.36314</c:v>
                </c:pt>
                <c:pt idx="8">
                  <c:v>1.3800300000000001</c:v>
                </c:pt>
                <c:pt idx="9">
                  <c:v>1.3963399999999999</c:v>
                </c:pt>
                <c:pt idx="10">
                  <c:v>1.4120900000000001</c:v>
                </c:pt>
                <c:pt idx="11">
                  <c:v>1.4272800000000001</c:v>
                </c:pt>
                <c:pt idx="12">
                  <c:v>1.4419</c:v>
                </c:pt>
                <c:pt idx="13">
                  <c:v>1.4559599999999999</c:v>
                </c:pt>
                <c:pt idx="14">
                  <c:v>1.4694499999999999</c:v>
                </c:pt>
                <c:pt idx="15">
                  <c:v>1.48238</c:v>
                </c:pt>
                <c:pt idx="16">
                  <c:v>1.49474</c:v>
                </c:pt>
                <c:pt idx="17">
                  <c:v>1.50654</c:v>
                </c:pt>
                <c:pt idx="18">
                  <c:v>1.5177700000000001</c:v>
                </c:pt>
                <c:pt idx="19">
                  <c:v>1.52844</c:v>
                </c:pt>
                <c:pt idx="20">
                  <c:v>1.53854</c:v>
                </c:pt>
                <c:pt idx="21">
                  <c:v>1.5480799999999999</c:v>
                </c:pt>
                <c:pt idx="22">
                  <c:v>1.55705</c:v>
                </c:pt>
                <c:pt idx="23">
                  <c:v>1.5654600000000001</c:v>
                </c:pt>
                <c:pt idx="24">
                  <c:v>1.57331</c:v>
                </c:pt>
                <c:pt idx="25">
                  <c:v>1.5805899999999999</c:v>
                </c:pt>
                <c:pt idx="26">
                  <c:v>1.5872999999999999</c:v>
                </c:pt>
                <c:pt idx="27">
                  <c:v>1.59345</c:v>
                </c:pt>
                <c:pt idx="28">
                  <c:v>1.59904</c:v>
                </c:pt>
                <c:pt idx="29">
                  <c:v>1.60406</c:v>
                </c:pt>
                <c:pt idx="30">
                  <c:v>1.6085100000000001</c:v>
                </c:pt>
                <c:pt idx="31">
                  <c:v>1.6124000000000001</c:v>
                </c:pt>
                <c:pt idx="32">
                  <c:v>1.6157300000000001</c:v>
                </c:pt>
                <c:pt idx="33">
                  <c:v>1.61849</c:v>
                </c:pt>
                <c:pt idx="34">
                  <c:v>1.62069</c:v>
                </c:pt>
                <c:pt idx="35">
                  <c:v>1.62232</c:v>
                </c:pt>
                <c:pt idx="36">
                  <c:v>1.62338</c:v>
                </c:pt>
                <c:pt idx="37">
                  <c:v>1.6238900000000001</c:v>
                </c:pt>
                <c:pt idx="38">
                  <c:v>1.62382</c:v>
                </c:pt>
                <c:pt idx="39">
                  <c:v>1.6232</c:v>
                </c:pt>
                <c:pt idx="40">
                  <c:v>1.6220000000000001</c:v>
                </c:pt>
                <c:pt idx="41">
                  <c:v>1.62025</c:v>
                </c:pt>
                <c:pt idx="42">
                  <c:v>1.6179300000000001</c:v>
                </c:pt>
                <c:pt idx="43">
                  <c:v>1.61504</c:v>
                </c:pt>
                <c:pt idx="44">
                  <c:v>1.6115900000000001</c:v>
                </c:pt>
                <c:pt idx="45">
                  <c:v>1.6075699999999999</c:v>
                </c:pt>
                <c:pt idx="46">
                  <c:v>1.6029899999999999</c:v>
                </c:pt>
                <c:pt idx="47">
                  <c:v>1.5978399999999999</c:v>
                </c:pt>
                <c:pt idx="48">
                  <c:v>1.59213</c:v>
                </c:pt>
                <c:pt idx="49">
                  <c:v>1.58586</c:v>
                </c:pt>
                <c:pt idx="50">
                  <c:v>1.5790200000000001</c:v>
                </c:pt>
                <c:pt idx="51">
                  <c:v>1.57161</c:v>
                </c:pt>
                <c:pt idx="52">
                  <c:v>1.5636399999999999</c:v>
                </c:pt>
                <c:pt idx="53">
                  <c:v>1.55511</c:v>
                </c:pt>
                <c:pt idx="54">
                  <c:v>1.5460100000000001</c:v>
                </c:pt>
                <c:pt idx="55">
                  <c:v>1.5363500000000001</c:v>
                </c:pt>
                <c:pt idx="56">
                  <c:v>1.5261199999999999</c:v>
                </c:pt>
                <c:pt idx="57">
                  <c:v>1.51532</c:v>
                </c:pt>
                <c:pt idx="58">
                  <c:v>1.50397</c:v>
                </c:pt>
                <c:pt idx="59">
                  <c:v>1.49204</c:v>
                </c:pt>
                <c:pt idx="60">
                  <c:v>1.47956</c:v>
                </c:pt>
              </c:numCache>
            </c:numRef>
          </c:val>
          <c:smooth val="0"/>
          <c:extLst>
            <c:ext xmlns:c16="http://schemas.microsoft.com/office/drawing/2014/chart" uri="{C3380CC4-5D6E-409C-BE32-E72D297353CC}">
              <c16:uniqueId val="{000000D9-8A3C-4863-A2DA-1368BC872E27}"/>
            </c:ext>
          </c:extLst>
        </c:ser>
        <c:ser>
          <c:idx val="221"/>
          <c:order val="218"/>
          <c:spPr>
            <a:ln w="28575" cap="rnd" cmpd="sng" algn="ctr">
              <a:solidFill>
                <a:schemeClr val="accent1">
                  <a:tint val="47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[figure_Note.xlsx]sim!$A$223:$BI$223</c:f>
              <c:numCache>
                <c:formatCode>General</c:formatCode>
                <c:ptCount val="61"/>
                <c:pt idx="1">
                  <c:v>1.25</c:v>
                </c:pt>
                <c:pt idx="2">
                  <c:v>1.2524</c:v>
                </c:pt>
                <c:pt idx="3">
                  <c:v>1.2548699999999999</c:v>
                </c:pt>
                <c:pt idx="4">
                  <c:v>1.25742</c:v>
                </c:pt>
                <c:pt idx="5">
                  <c:v>1.26004</c:v>
                </c:pt>
                <c:pt idx="6">
                  <c:v>1.2627299999999999</c:v>
                </c:pt>
                <c:pt idx="7">
                  <c:v>1.2655000000000001</c:v>
                </c:pt>
                <c:pt idx="8">
                  <c:v>1.26834</c:v>
                </c:pt>
                <c:pt idx="9">
                  <c:v>1.27125</c:v>
                </c:pt>
                <c:pt idx="10">
                  <c:v>1.27424</c:v>
                </c:pt>
                <c:pt idx="11">
                  <c:v>1.2773000000000001</c:v>
                </c:pt>
                <c:pt idx="12">
                  <c:v>1.28043</c:v>
                </c:pt>
                <c:pt idx="13">
                  <c:v>1.2836399999999999</c:v>
                </c:pt>
                <c:pt idx="14">
                  <c:v>1.2869200000000001</c:v>
                </c:pt>
                <c:pt idx="15">
                  <c:v>1.29027</c:v>
                </c:pt>
                <c:pt idx="16">
                  <c:v>1.2937000000000001</c:v>
                </c:pt>
                <c:pt idx="17">
                  <c:v>1.2971999999999999</c:v>
                </c:pt>
                <c:pt idx="18">
                  <c:v>1.30077</c:v>
                </c:pt>
                <c:pt idx="19">
                  <c:v>1.3044199999999999</c:v>
                </c:pt>
                <c:pt idx="20">
                  <c:v>1.3081400000000001</c:v>
                </c:pt>
                <c:pt idx="21">
                  <c:v>1.3119400000000001</c:v>
                </c:pt>
                <c:pt idx="22">
                  <c:v>1.3158000000000001</c:v>
                </c:pt>
                <c:pt idx="23">
                  <c:v>1.3197399999999999</c:v>
                </c:pt>
                <c:pt idx="24">
                  <c:v>1.32376</c:v>
                </c:pt>
                <c:pt idx="25">
                  <c:v>1.3278399999999999</c:v>
                </c:pt>
                <c:pt idx="26">
                  <c:v>1.3320000000000001</c:v>
                </c:pt>
                <c:pt idx="27">
                  <c:v>1.3362400000000001</c:v>
                </c:pt>
                <c:pt idx="28">
                  <c:v>1.3405400000000001</c:v>
                </c:pt>
                <c:pt idx="29">
                  <c:v>1.3449199999999999</c:v>
                </c:pt>
                <c:pt idx="30">
                  <c:v>1.34938</c:v>
                </c:pt>
                <c:pt idx="31">
                  <c:v>1.3539099999999999</c:v>
                </c:pt>
                <c:pt idx="32">
                  <c:v>1.3585100000000001</c:v>
                </c:pt>
                <c:pt idx="33">
                  <c:v>1.3631800000000001</c:v>
                </c:pt>
                <c:pt idx="34">
                  <c:v>1.3679300000000001</c:v>
                </c:pt>
                <c:pt idx="35">
                  <c:v>1.3727499999999999</c:v>
                </c:pt>
                <c:pt idx="36">
                  <c:v>1.37764</c:v>
                </c:pt>
                <c:pt idx="37">
                  <c:v>1.3826099999999999</c:v>
                </c:pt>
                <c:pt idx="38">
                  <c:v>1.3876500000000001</c:v>
                </c:pt>
                <c:pt idx="39">
                  <c:v>1.39276</c:v>
                </c:pt>
                <c:pt idx="40">
                  <c:v>1.39795</c:v>
                </c:pt>
                <c:pt idx="41">
                  <c:v>1.4032100000000001</c:v>
                </c:pt>
                <c:pt idx="42">
                  <c:v>1.4085399999999999</c:v>
                </c:pt>
                <c:pt idx="43">
                  <c:v>1.41395</c:v>
                </c:pt>
                <c:pt idx="44">
                  <c:v>1.41943</c:v>
                </c:pt>
                <c:pt idx="45">
                  <c:v>1.42499</c:v>
                </c:pt>
                <c:pt idx="46">
                  <c:v>1.4306099999999999</c:v>
                </c:pt>
                <c:pt idx="47">
                  <c:v>1.43631</c:v>
                </c:pt>
                <c:pt idx="48">
                  <c:v>1.4420900000000001</c:v>
                </c:pt>
                <c:pt idx="49">
                  <c:v>1.44794</c:v>
                </c:pt>
                <c:pt idx="50">
                  <c:v>1.4538599999999999</c:v>
                </c:pt>
                <c:pt idx="51">
                  <c:v>1.4598500000000001</c:v>
                </c:pt>
                <c:pt idx="52">
                  <c:v>1.4659199999999999</c:v>
                </c:pt>
                <c:pt idx="53">
                  <c:v>1.4720599999999999</c:v>
                </c:pt>
                <c:pt idx="54">
                  <c:v>1.47827</c:v>
                </c:pt>
                <c:pt idx="55">
                  <c:v>1.4845600000000001</c:v>
                </c:pt>
                <c:pt idx="56">
                  <c:v>1.49092</c:v>
                </c:pt>
                <c:pt idx="57">
                  <c:v>1.49735</c:v>
                </c:pt>
                <c:pt idx="58">
                  <c:v>1.50386</c:v>
                </c:pt>
                <c:pt idx="59">
                  <c:v>1.51044</c:v>
                </c:pt>
                <c:pt idx="60">
                  <c:v>1.5170999999999999</c:v>
                </c:pt>
              </c:numCache>
            </c:numRef>
          </c:val>
          <c:smooth val="0"/>
          <c:extLst>
            <c:ext xmlns:c16="http://schemas.microsoft.com/office/drawing/2014/chart" uri="{C3380CC4-5D6E-409C-BE32-E72D297353CC}">
              <c16:uniqueId val="{000000DA-8A3C-4863-A2DA-1368BC872E27}"/>
            </c:ext>
          </c:extLst>
        </c:ser>
        <c:ser>
          <c:idx val="222"/>
          <c:order val="219"/>
          <c:spPr>
            <a:ln w="28575" cap="rnd" cmpd="sng" algn="ctr">
              <a:solidFill>
                <a:schemeClr val="accent1">
                  <a:tint val="46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[figure_Note.xlsx]sim!$A$224:$BI$224</c:f>
              <c:numCache>
                <c:formatCode>General</c:formatCode>
                <c:ptCount val="61"/>
                <c:pt idx="1">
                  <c:v>1.25</c:v>
                </c:pt>
                <c:pt idx="2">
                  <c:v>1.2640400000000001</c:v>
                </c:pt>
                <c:pt idx="3">
                  <c:v>1.2780100000000001</c:v>
                </c:pt>
                <c:pt idx="4">
                  <c:v>1.2919099999999999</c:v>
                </c:pt>
                <c:pt idx="5">
                  <c:v>1.3057399999999999</c:v>
                </c:pt>
                <c:pt idx="6">
                  <c:v>1.3194900000000001</c:v>
                </c:pt>
                <c:pt idx="7">
                  <c:v>1.33317</c:v>
                </c:pt>
                <c:pt idx="8">
                  <c:v>1.3467800000000001</c:v>
                </c:pt>
                <c:pt idx="9">
                  <c:v>1.36032</c:v>
                </c:pt>
                <c:pt idx="10">
                  <c:v>1.3737900000000001</c:v>
                </c:pt>
                <c:pt idx="11">
                  <c:v>1.3871800000000001</c:v>
                </c:pt>
                <c:pt idx="12">
                  <c:v>1.4005099999999999</c:v>
                </c:pt>
                <c:pt idx="13">
                  <c:v>1.4137599999999999</c:v>
                </c:pt>
                <c:pt idx="14">
                  <c:v>1.4269400000000001</c:v>
                </c:pt>
                <c:pt idx="15">
                  <c:v>1.4400500000000001</c:v>
                </c:pt>
                <c:pt idx="16">
                  <c:v>1.45309</c:v>
                </c:pt>
                <c:pt idx="17">
                  <c:v>1.4660500000000001</c:v>
                </c:pt>
                <c:pt idx="18">
                  <c:v>1.4789399999999999</c:v>
                </c:pt>
                <c:pt idx="19">
                  <c:v>1.49176</c:v>
                </c:pt>
                <c:pt idx="20">
                  <c:v>1.50451</c:v>
                </c:pt>
                <c:pt idx="21">
                  <c:v>1.51719</c:v>
                </c:pt>
                <c:pt idx="22">
                  <c:v>1.5298</c:v>
                </c:pt>
                <c:pt idx="23">
                  <c:v>1.54233</c:v>
                </c:pt>
                <c:pt idx="24">
                  <c:v>1.5547899999999999</c:v>
                </c:pt>
                <c:pt idx="25">
                  <c:v>1.56718</c:v>
                </c:pt>
                <c:pt idx="26">
                  <c:v>1.5794999999999999</c:v>
                </c:pt>
                <c:pt idx="27">
                  <c:v>1.59175</c:v>
                </c:pt>
                <c:pt idx="28">
                  <c:v>1.6039300000000001</c:v>
                </c:pt>
                <c:pt idx="29">
                  <c:v>1.6160300000000001</c:v>
                </c:pt>
                <c:pt idx="30">
                  <c:v>1.6280600000000001</c:v>
                </c:pt>
                <c:pt idx="31">
                  <c:v>1.64002</c:v>
                </c:pt>
                <c:pt idx="32">
                  <c:v>1.65191</c:v>
                </c:pt>
                <c:pt idx="33">
                  <c:v>1.6637200000000001</c:v>
                </c:pt>
                <c:pt idx="34">
                  <c:v>1.67547</c:v>
                </c:pt>
                <c:pt idx="35">
                  <c:v>1.6871400000000001</c:v>
                </c:pt>
                <c:pt idx="36">
                  <c:v>1.6987399999999999</c:v>
                </c:pt>
                <c:pt idx="37">
                  <c:v>1.71027</c:v>
                </c:pt>
                <c:pt idx="38">
                  <c:v>1.72173</c:v>
                </c:pt>
                <c:pt idx="39">
                  <c:v>1.73312</c:v>
                </c:pt>
                <c:pt idx="40">
                  <c:v>1.7444299999999999</c:v>
                </c:pt>
                <c:pt idx="41">
                  <c:v>1.7556700000000001</c:v>
                </c:pt>
                <c:pt idx="42">
                  <c:v>1.76684</c:v>
                </c:pt>
                <c:pt idx="43">
                  <c:v>1.7779400000000001</c:v>
                </c:pt>
                <c:pt idx="44">
                  <c:v>1.7889699999999999</c:v>
                </c:pt>
                <c:pt idx="45">
                  <c:v>1.79992</c:v>
                </c:pt>
                <c:pt idx="46">
                  <c:v>1.81081</c:v>
                </c:pt>
                <c:pt idx="47">
                  <c:v>1.82162</c:v>
                </c:pt>
                <c:pt idx="48">
                  <c:v>1.83236</c:v>
                </c:pt>
                <c:pt idx="49">
                  <c:v>1.8430200000000001</c:v>
                </c:pt>
                <c:pt idx="50">
                  <c:v>1.85362</c:v>
                </c:pt>
                <c:pt idx="51">
                  <c:v>1.8641399999999999</c:v>
                </c:pt>
                <c:pt idx="52">
                  <c:v>1.8746</c:v>
                </c:pt>
                <c:pt idx="53">
                  <c:v>1.8849800000000001</c:v>
                </c:pt>
                <c:pt idx="54">
                  <c:v>1.8952899999999999</c:v>
                </c:pt>
                <c:pt idx="55">
                  <c:v>1.9055200000000001</c:v>
                </c:pt>
                <c:pt idx="56">
                  <c:v>1.9156899999999999</c:v>
                </c:pt>
                <c:pt idx="57">
                  <c:v>1.92578</c:v>
                </c:pt>
                <c:pt idx="58">
                  <c:v>1.9358</c:v>
                </c:pt>
                <c:pt idx="59">
                  <c:v>1.9457500000000001</c:v>
                </c:pt>
                <c:pt idx="60">
                  <c:v>1.95563</c:v>
                </c:pt>
              </c:numCache>
            </c:numRef>
          </c:val>
          <c:smooth val="0"/>
          <c:extLst>
            <c:ext xmlns:c16="http://schemas.microsoft.com/office/drawing/2014/chart" uri="{C3380CC4-5D6E-409C-BE32-E72D297353CC}">
              <c16:uniqueId val="{000000DB-8A3C-4863-A2DA-1368BC872E27}"/>
            </c:ext>
          </c:extLst>
        </c:ser>
        <c:ser>
          <c:idx val="223"/>
          <c:order val="220"/>
          <c:spPr>
            <a:ln w="28575" cap="rnd" cmpd="sng" algn="ctr">
              <a:solidFill>
                <a:schemeClr val="accent1">
                  <a:tint val="46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[figure_Note.xlsx]sim!$A$225:$BI$225</c:f>
              <c:numCache>
                <c:formatCode>General</c:formatCode>
                <c:ptCount val="61"/>
                <c:pt idx="1">
                  <c:v>1.25</c:v>
                </c:pt>
                <c:pt idx="2">
                  <c:v>1.2617100000000001</c:v>
                </c:pt>
                <c:pt idx="3">
                  <c:v>1.2730999999999999</c:v>
                </c:pt>
                <c:pt idx="4">
                  <c:v>1.28416</c:v>
                </c:pt>
                <c:pt idx="5">
                  <c:v>1.2948999999999999</c:v>
                </c:pt>
                <c:pt idx="6">
                  <c:v>1.3052999999999999</c:v>
                </c:pt>
                <c:pt idx="7">
                  <c:v>1.31538</c:v>
                </c:pt>
                <c:pt idx="8">
                  <c:v>1.32514</c:v>
                </c:pt>
                <c:pt idx="9">
                  <c:v>1.33457</c:v>
                </c:pt>
                <c:pt idx="10">
                  <c:v>1.3436699999999999</c:v>
                </c:pt>
                <c:pt idx="11">
                  <c:v>1.3524400000000001</c:v>
                </c:pt>
                <c:pt idx="12">
                  <c:v>1.3608899999999999</c:v>
                </c:pt>
                <c:pt idx="13">
                  <c:v>1.3690100000000001</c:v>
                </c:pt>
                <c:pt idx="14">
                  <c:v>1.3768100000000001</c:v>
                </c:pt>
                <c:pt idx="15">
                  <c:v>1.38428</c:v>
                </c:pt>
                <c:pt idx="16">
                  <c:v>1.3914200000000001</c:v>
                </c:pt>
                <c:pt idx="17">
                  <c:v>1.3982300000000001</c:v>
                </c:pt>
                <c:pt idx="18">
                  <c:v>1.40472</c:v>
                </c:pt>
                <c:pt idx="19">
                  <c:v>1.41089</c:v>
                </c:pt>
                <c:pt idx="20">
                  <c:v>1.41672</c:v>
                </c:pt>
                <c:pt idx="21">
                  <c:v>1.4222300000000001</c:v>
                </c:pt>
                <c:pt idx="22">
                  <c:v>1.4274199999999999</c:v>
                </c:pt>
                <c:pt idx="23">
                  <c:v>1.4322699999999999</c:v>
                </c:pt>
                <c:pt idx="24">
                  <c:v>1.4368000000000001</c:v>
                </c:pt>
                <c:pt idx="25">
                  <c:v>1.4410099999999999</c:v>
                </c:pt>
                <c:pt idx="26">
                  <c:v>1.4448799999999999</c:v>
                </c:pt>
                <c:pt idx="27">
                  <c:v>1.4484300000000001</c:v>
                </c:pt>
                <c:pt idx="28">
                  <c:v>1.45166</c:v>
                </c:pt>
                <c:pt idx="29">
                  <c:v>1.4545600000000001</c:v>
                </c:pt>
                <c:pt idx="30">
                  <c:v>1.45713</c:v>
                </c:pt>
                <c:pt idx="31">
                  <c:v>1.4593700000000001</c:v>
                </c:pt>
                <c:pt idx="32">
                  <c:v>1.46129</c:v>
                </c:pt>
                <c:pt idx="33">
                  <c:v>1.46288</c:v>
                </c:pt>
                <c:pt idx="34">
                  <c:v>1.46414</c:v>
                </c:pt>
                <c:pt idx="35">
                  <c:v>1.4650799999999999</c:v>
                </c:pt>
                <c:pt idx="36">
                  <c:v>1.4657</c:v>
                </c:pt>
                <c:pt idx="37">
                  <c:v>1.4659800000000001</c:v>
                </c:pt>
                <c:pt idx="38">
                  <c:v>1.46594</c:v>
                </c:pt>
                <c:pt idx="39">
                  <c:v>1.46557</c:v>
                </c:pt>
                <c:pt idx="40">
                  <c:v>1.46488</c:v>
                </c:pt>
                <c:pt idx="41">
                  <c:v>1.4638599999999999</c:v>
                </c:pt>
                <c:pt idx="42">
                  <c:v>1.46251</c:v>
                </c:pt>
                <c:pt idx="43">
                  <c:v>1.4608399999999999</c:v>
                </c:pt>
                <c:pt idx="44">
                  <c:v>1.4588399999999999</c:v>
                </c:pt>
                <c:pt idx="45">
                  <c:v>1.45651</c:v>
                </c:pt>
                <c:pt idx="46">
                  <c:v>1.4538599999999999</c:v>
                </c:pt>
                <c:pt idx="47">
                  <c:v>1.4508799999999999</c:v>
                </c:pt>
                <c:pt idx="48">
                  <c:v>1.44757</c:v>
                </c:pt>
                <c:pt idx="49">
                  <c:v>1.44394</c:v>
                </c:pt>
                <c:pt idx="50">
                  <c:v>1.43998</c:v>
                </c:pt>
                <c:pt idx="51">
                  <c:v>1.4356899999999999</c:v>
                </c:pt>
                <c:pt idx="52">
                  <c:v>1.4310799999999999</c:v>
                </c:pt>
                <c:pt idx="53">
                  <c:v>1.42614</c:v>
                </c:pt>
                <c:pt idx="54">
                  <c:v>1.4208700000000001</c:v>
                </c:pt>
                <c:pt idx="55">
                  <c:v>1.4152800000000001</c:v>
                </c:pt>
                <c:pt idx="56">
                  <c:v>1.4093599999999999</c:v>
                </c:pt>
                <c:pt idx="57">
                  <c:v>1.4031199999999999</c:v>
                </c:pt>
                <c:pt idx="58">
                  <c:v>1.39655</c:v>
                </c:pt>
                <c:pt idx="59">
                  <c:v>1.3896500000000001</c:v>
                </c:pt>
                <c:pt idx="60">
                  <c:v>1.38242</c:v>
                </c:pt>
              </c:numCache>
            </c:numRef>
          </c:val>
          <c:smooth val="0"/>
          <c:extLst>
            <c:ext xmlns:c16="http://schemas.microsoft.com/office/drawing/2014/chart" uri="{C3380CC4-5D6E-409C-BE32-E72D297353CC}">
              <c16:uniqueId val="{000000DC-8A3C-4863-A2DA-1368BC872E27}"/>
            </c:ext>
          </c:extLst>
        </c:ser>
        <c:ser>
          <c:idx val="224"/>
          <c:order val="221"/>
          <c:spPr>
            <a:ln w="28575" cap="rnd" cmpd="sng" algn="ctr">
              <a:solidFill>
                <a:schemeClr val="accent1">
                  <a:tint val="45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[figure_Note.xlsx]sim!$A$226:$BI$226</c:f>
              <c:numCache>
                <c:formatCode>General</c:formatCode>
                <c:ptCount val="61"/>
                <c:pt idx="1">
                  <c:v>1.25</c:v>
                </c:pt>
                <c:pt idx="2">
                  <c:v>1.24122</c:v>
                </c:pt>
                <c:pt idx="3">
                  <c:v>1.2329300000000001</c:v>
                </c:pt>
                <c:pt idx="4">
                  <c:v>1.2251399999999999</c:v>
                </c:pt>
                <c:pt idx="5">
                  <c:v>1.21784</c:v>
                </c:pt>
                <c:pt idx="6">
                  <c:v>1.2110300000000001</c:v>
                </c:pt>
                <c:pt idx="7">
                  <c:v>1.2047099999999999</c:v>
                </c:pt>
                <c:pt idx="8">
                  <c:v>1.1988799999999999</c:v>
                </c:pt>
                <c:pt idx="9">
                  <c:v>1.1935500000000001</c:v>
                </c:pt>
                <c:pt idx="10">
                  <c:v>1.1887000000000001</c:v>
                </c:pt>
                <c:pt idx="11">
                  <c:v>1.18435</c:v>
                </c:pt>
                <c:pt idx="12">
                  <c:v>1.1805000000000001</c:v>
                </c:pt>
                <c:pt idx="13">
                  <c:v>1.17713</c:v>
                </c:pt>
                <c:pt idx="14">
                  <c:v>1.1742600000000001</c:v>
                </c:pt>
                <c:pt idx="15">
                  <c:v>1.17187</c:v>
                </c:pt>
                <c:pt idx="16">
                  <c:v>1.16998</c:v>
                </c:pt>
                <c:pt idx="17">
                  <c:v>1.16859</c:v>
                </c:pt>
                <c:pt idx="18">
                  <c:v>1.1676800000000001</c:v>
                </c:pt>
                <c:pt idx="19">
                  <c:v>1.16727</c:v>
                </c:pt>
                <c:pt idx="20">
                  <c:v>1.16734</c:v>
                </c:pt>
                <c:pt idx="21">
                  <c:v>1.1679200000000001</c:v>
                </c:pt>
                <c:pt idx="22">
                  <c:v>1.1689799999999999</c:v>
                </c:pt>
                <c:pt idx="23">
                  <c:v>1.1705300000000001</c:v>
                </c:pt>
                <c:pt idx="24">
                  <c:v>1.17258</c:v>
                </c:pt>
                <c:pt idx="25">
                  <c:v>1.1751199999999999</c:v>
                </c:pt>
                <c:pt idx="26">
                  <c:v>1.17815</c:v>
                </c:pt>
                <c:pt idx="27">
                  <c:v>1.18167</c:v>
                </c:pt>
                <c:pt idx="28">
                  <c:v>1.1856899999999999</c:v>
                </c:pt>
                <c:pt idx="29">
                  <c:v>1.1901900000000001</c:v>
                </c:pt>
                <c:pt idx="30">
                  <c:v>1.19519</c:v>
                </c:pt>
                <c:pt idx="31">
                  <c:v>1.20068</c:v>
                </c:pt>
                <c:pt idx="32">
                  <c:v>1.2066600000000001</c:v>
                </c:pt>
                <c:pt idx="33">
                  <c:v>1.2131400000000001</c:v>
                </c:pt>
                <c:pt idx="34">
                  <c:v>1.22011</c:v>
                </c:pt>
                <c:pt idx="35">
                  <c:v>1.2275700000000001</c:v>
                </c:pt>
                <c:pt idx="36">
                  <c:v>1.23552</c:v>
                </c:pt>
                <c:pt idx="37">
                  <c:v>1.24396</c:v>
                </c:pt>
                <c:pt idx="38">
                  <c:v>1.2528999999999999</c:v>
                </c:pt>
                <c:pt idx="39">
                  <c:v>1.2623200000000001</c:v>
                </c:pt>
                <c:pt idx="40">
                  <c:v>1.27224</c:v>
                </c:pt>
                <c:pt idx="41">
                  <c:v>1.2826500000000001</c:v>
                </c:pt>
                <c:pt idx="42">
                  <c:v>1.29356</c:v>
                </c:pt>
                <c:pt idx="43">
                  <c:v>1.3049500000000001</c:v>
                </c:pt>
                <c:pt idx="44">
                  <c:v>1.31684</c:v>
                </c:pt>
                <c:pt idx="45">
                  <c:v>1.3292200000000001</c:v>
                </c:pt>
                <c:pt idx="46">
                  <c:v>1.34209</c:v>
                </c:pt>
                <c:pt idx="47">
                  <c:v>1.3554600000000001</c:v>
                </c:pt>
                <c:pt idx="48">
                  <c:v>1.36931</c:v>
                </c:pt>
                <c:pt idx="49">
                  <c:v>1.3836599999999999</c:v>
                </c:pt>
                <c:pt idx="50">
                  <c:v>1.3985000000000001</c:v>
                </c:pt>
                <c:pt idx="51">
                  <c:v>1.4138299999999999</c:v>
                </c:pt>
                <c:pt idx="52">
                  <c:v>1.4296599999999999</c:v>
                </c:pt>
                <c:pt idx="53">
                  <c:v>1.44597</c:v>
                </c:pt>
                <c:pt idx="54">
                  <c:v>1.46278</c:v>
                </c:pt>
                <c:pt idx="55">
                  <c:v>1.4800800000000001</c:v>
                </c:pt>
                <c:pt idx="56">
                  <c:v>1.4978800000000001</c:v>
                </c:pt>
                <c:pt idx="57">
                  <c:v>1.51616</c:v>
                </c:pt>
                <c:pt idx="58">
                  <c:v>1.53494</c:v>
                </c:pt>
                <c:pt idx="59">
                  <c:v>1.5542100000000001</c:v>
                </c:pt>
                <c:pt idx="60">
                  <c:v>1.5739700000000001</c:v>
                </c:pt>
              </c:numCache>
            </c:numRef>
          </c:val>
          <c:smooth val="0"/>
          <c:extLst>
            <c:ext xmlns:c16="http://schemas.microsoft.com/office/drawing/2014/chart" uri="{C3380CC4-5D6E-409C-BE32-E72D297353CC}">
              <c16:uniqueId val="{000000DD-8A3C-4863-A2DA-1368BC872E27}"/>
            </c:ext>
          </c:extLst>
        </c:ser>
        <c:ser>
          <c:idx val="225"/>
          <c:order val="222"/>
          <c:spPr>
            <a:ln w="28575" cap="rnd" cmpd="sng" algn="ctr">
              <a:solidFill>
                <a:schemeClr val="accent1">
                  <a:tint val="44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[figure_Note.xlsx]sim!$A$227:$BI$227</c:f>
              <c:numCache>
                <c:formatCode>General</c:formatCode>
                <c:ptCount val="61"/>
                <c:pt idx="1">
                  <c:v>1.25</c:v>
                </c:pt>
                <c:pt idx="2">
                  <c:v>1.2525900000000001</c:v>
                </c:pt>
                <c:pt idx="3">
                  <c:v>1.2552399999999999</c:v>
                </c:pt>
                <c:pt idx="4">
                  <c:v>1.2579499999999999</c:v>
                </c:pt>
                <c:pt idx="5">
                  <c:v>1.2607200000000001</c:v>
                </c:pt>
                <c:pt idx="6">
                  <c:v>1.26356</c:v>
                </c:pt>
                <c:pt idx="7">
                  <c:v>1.2664500000000001</c:v>
                </c:pt>
                <c:pt idx="8">
                  <c:v>1.2694099999999999</c:v>
                </c:pt>
                <c:pt idx="9">
                  <c:v>1.2724299999999999</c:v>
                </c:pt>
                <c:pt idx="10">
                  <c:v>1.27552</c:v>
                </c:pt>
                <c:pt idx="11">
                  <c:v>1.2786599999999999</c:v>
                </c:pt>
                <c:pt idx="12">
                  <c:v>1.2818700000000001</c:v>
                </c:pt>
                <c:pt idx="13">
                  <c:v>1.2851300000000001</c:v>
                </c:pt>
                <c:pt idx="14">
                  <c:v>1.2884599999999999</c:v>
                </c:pt>
                <c:pt idx="15">
                  <c:v>1.29186</c:v>
                </c:pt>
                <c:pt idx="16">
                  <c:v>1.29531</c:v>
                </c:pt>
                <c:pt idx="17">
                  <c:v>1.2988200000000001</c:v>
                </c:pt>
                <c:pt idx="18">
                  <c:v>1.3024</c:v>
                </c:pt>
                <c:pt idx="19">
                  <c:v>1.3060400000000001</c:v>
                </c:pt>
                <c:pt idx="20">
                  <c:v>1.3097399999999999</c:v>
                </c:pt>
                <c:pt idx="21">
                  <c:v>1.3134999999999999</c:v>
                </c:pt>
                <c:pt idx="22">
                  <c:v>1.3173299999999999</c:v>
                </c:pt>
                <c:pt idx="23">
                  <c:v>1.32121</c:v>
                </c:pt>
                <c:pt idx="24">
                  <c:v>1.3251599999999999</c:v>
                </c:pt>
                <c:pt idx="25">
                  <c:v>1.32917</c:v>
                </c:pt>
                <c:pt idx="26">
                  <c:v>1.33324</c:v>
                </c:pt>
                <c:pt idx="27">
                  <c:v>1.33738</c:v>
                </c:pt>
                <c:pt idx="28">
                  <c:v>1.3415699999999999</c:v>
                </c:pt>
                <c:pt idx="29">
                  <c:v>1.3458300000000001</c:v>
                </c:pt>
                <c:pt idx="30">
                  <c:v>1.35015</c:v>
                </c:pt>
                <c:pt idx="31">
                  <c:v>1.35453</c:v>
                </c:pt>
                <c:pt idx="32">
                  <c:v>1.35897</c:v>
                </c:pt>
                <c:pt idx="33">
                  <c:v>1.36347</c:v>
                </c:pt>
                <c:pt idx="34">
                  <c:v>1.3680399999999999</c:v>
                </c:pt>
                <c:pt idx="35">
                  <c:v>1.3726700000000001</c:v>
                </c:pt>
                <c:pt idx="36">
                  <c:v>1.3773599999999999</c:v>
                </c:pt>
                <c:pt idx="37">
                  <c:v>1.3821099999999999</c:v>
                </c:pt>
                <c:pt idx="38">
                  <c:v>1.3869199999999999</c:v>
                </c:pt>
                <c:pt idx="39">
                  <c:v>1.3917999999999999</c:v>
                </c:pt>
                <c:pt idx="40">
                  <c:v>1.39673</c:v>
                </c:pt>
                <c:pt idx="41">
                  <c:v>1.4017299999999999</c:v>
                </c:pt>
                <c:pt idx="42">
                  <c:v>1.40679</c:v>
                </c:pt>
                <c:pt idx="43">
                  <c:v>1.41191</c:v>
                </c:pt>
                <c:pt idx="44">
                  <c:v>1.4171</c:v>
                </c:pt>
                <c:pt idx="45">
                  <c:v>1.4223399999999999</c:v>
                </c:pt>
                <c:pt idx="46">
                  <c:v>1.4276500000000001</c:v>
                </c:pt>
                <c:pt idx="47">
                  <c:v>1.43302</c:v>
                </c:pt>
                <c:pt idx="48">
                  <c:v>1.43845</c:v>
                </c:pt>
                <c:pt idx="49">
                  <c:v>1.4439500000000001</c:v>
                </c:pt>
                <c:pt idx="50">
                  <c:v>1.4495</c:v>
                </c:pt>
                <c:pt idx="51">
                  <c:v>1.45512</c:v>
                </c:pt>
                <c:pt idx="52">
                  <c:v>1.4608000000000001</c:v>
                </c:pt>
                <c:pt idx="53">
                  <c:v>1.46654</c:v>
                </c:pt>
                <c:pt idx="54">
                  <c:v>1.47234</c:v>
                </c:pt>
                <c:pt idx="55">
                  <c:v>1.4782</c:v>
                </c:pt>
                <c:pt idx="56">
                  <c:v>1.4841299999999999</c:v>
                </c:pt>
                <c:pt idx="57">
                  <c:v>1.4901199999999999</c:v>
                </c:pt>
                <c:pt idx="58">
                  <c:v>1.49617</c:v>
                </c:pt>
                <c:pt idx="59">
                  <c:v>1.5022800000000001</c:v>
                </c:pt>
                <c:pt idx="60">
                  <c:v>1.5084500000000001</c:v>
                </c:pt>
              </c:numCache>
            </c:numRef>
          </c:val>
          <c:smooth val="0"/>
          <c:extLst>
            <c:ext xmlns:c16="http://schemas.microsoft.com/office/drawing/2014/chart" uri="{C3380CC4-5D6E-409C-BE32-E72D297353CC}">
              <c16:uniqueId val="{000000DE-8A3C-4863-A2DA-1368BC872E27}"/>
            </c:ext>
          </c:extLst>
        </c:ser>
        <c:ser>
          <c:idx val="226"/>
          <c:order val="223"/>
          <c:spPr>
            <a:ln w="28575" cap="rnd" cmpd="sng" algn="ctr">
              <a:solidFill>
                <a:schemeClr val="accent1">
                  <a:tint val="44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[figure_Note.xlsx]sim!$A$228:$BI$228</c:f>
              <c:numCache>
                <c:formatCode>General</c:formatCode>
                <c:ptCount val="61"/>
                <c:pt idx="1">
                  <c:v>1.25</c:v>
                </c:pt>
                <c:pt idx="2">
                  <c:v>1.2619100000000001</c:v>
                </c:pt>
                <c:pt idx="3">
                  <c:v>1.2734099999999999</c:v>
                </c:pt>
                <c:pt idx="4">
                  <c:v>1.28451</c:v>
                </c:pt>
                <c:pt idx="5">
                  <c:v>1.2951900000000001</c:v>
                </c:pt>
                <c:pt idx="6">
                  <c:v>1.3054699999999999</c:v>
                </c:pt>
                <c:pt idx="7">
                  <c:v>1.3153300000000001</c:v>
                </c:pt>
                <c:pt idx="8">
                  <c:v>1.3247899999999999</c:v>
                </c:pt>
                <c:pt idx="9">
                  <c:v>1.33385</c:v>
                </c:pt>
                <c:pt idx="10">
                  <c:v>1.34249</c:v>
                </c:pt>
                <c:pt idx="11">
                  <c:v>1.3507199999999999</c:v>
                </c:pt>
                <c:pt idx="12">
                  <c:v>1.3585499999999999</c:v>
                </c:pt>
                <c:pt idx="13">
                  <c:v>1.3659600000000001</c:v>
                </c:pt>
                <c:pt idx="14">
                  <c:v>1.37297</c:v>
                </c:pt>
                <c:pt idx="15">
                  <c:v>1.37957</c:v>
                </c:pt>
                <c:pt idx="16">
                  <c:v>1.3857699999999999</c:v>
                </c:pt>
                <c:pt idx="17">
                  <c:v>1.3915500000000001</c:v>
                </c:pt>
                <c:pt idx="18">
                  <c:v>1.3969199999999999</c:v>
                </c:pt>
                <c:pt idx="19">
                  <c:v>1.4018900000000001</c:v>
                </c:pt>
                <c:pt idx="20">
                  <c:v>1.40645</c:v>
                </c:pt>
                <c:pt idx="21">
                  <c:v>1.4106000000000001</c:v>
                </c:pt>
                <c:pt idx="22">
                  <c:v>1.4143399999999999</c:v>
                </c:pt>
                <c:pt idx="23">
                  <c:v>1.41767</c:v>
                </c:pt>
                <c:pt idx="24">
                  <c:v>1.4206000000000001</c:v>
                </c:pt>
                <c:pt idx="25">
                  <c:v>1.4231100000000001</c:v>
                </c:pt>
                <c:pt idx="26">
                  <c:v>1.4252199999999999</c:v>
                </c:pt>
                <c:pt idx="27">
                  <c:v>1.42692</c:v>
                </c:pt>
                <c:pt idx="28">
                  <c:v>1.42821</c:v>
                </c:pt>
                <c:pt idx="29">
                  <c:v>1.42909</c:v>
                </c:pt>
                <c:pt idx="30">
                  <c:v>1.4295599999999999</c:v>
                </c:pt>
                <c:pt idx="31">
                  <c:v>1.42963</c:v>
                </c:pt>
                <c:pt idx="32">
                  <c:v>1.4292800000000001</c:v>
                </c:pt>
                <c:pt idx="33">
                  <c:v>1.4285300000000001</c:v>
                </c:pt>
                <c:pt idx="34">
                  <c:v>1.42737</c:v>
                </c:pt>
                <c:pt idx="35">
                  <c:v>1.4258</c:v>
                </c:pt>
                <c:pt idx="36">
                  <c:v>1.4238200000000001</c:v>
                </c:pt>
                <c:pt idx="37">
                  <c:v>1.42144</c:v>
                </c:pt>
                <c:pt idx="38">
                  <c:v>1.4186399999999999</c:v>
                </c:pt>
                <c:pt idx="39">
                  <c:v>1.41544</c:v>
                </c:pt>
                <c:pt idx="40">
                  <c:v>1.4118299999999999</c:v>
                </c:pt>
                <c:pt idx="41">
                  <c:v>1.40781</c:v>
                </c:pt>
                <c:pt idx="42">
                  <c:v>1.4033800000000001</c:v>
                </c:pt>
                <c:pt idx="43">
                  <c:v>1.39855</c:v>
                </c:pt>
                <c:pt idx="44">
                  <c:v>1.3933</c:v>
                </c:pt>
                <c:pt idx="45">
                  <c:v>1.3876500000000001</c:v>
                </c:pt>
                <c:pt idx="46">
                  <c:v>1.3815900000000001</c:v>
                </c:pt>
                <c:pt idx="47">
                  <c:v>1.3751199999999999</c:v>
                </c:pt>
                <c:pt idx="48">
                  <c:v>1.3682399999999999</c:v>
                </c:pt>
                <c:pt idx="49">
                  <c:v>1.3609500000000001</c:v>
                </c:pt>
                <c:pt idx="50">
                  <c:v>1.3532500000000001</c:v>
                </c:pt>
                <c:pt idx="51">
                  <c:v>1.3451500000000001</c:v>
                </c:pt>
                <c:pt idx="52">
                  <c:v>1.3366400000000001</c:v>
                </c:pt>
                <c:pt idx="53">
                  <c:v>1.3277099999999999</c:v>
                </c:pt>
                <c:pt idx="54">
                  <c:v>1.31839</c:v>
                </c:pt>
                <c:pt idx="55">
                  <c:v>1.3086500000000001</c:v>
                </c:pt>
                <c:pt idx="56">
                  <c:v>1.2985</c:v>
                </c:pt>
                <c:pt idx="57">
                  <c:v>1.2879499999999999</c:v>
                </c:pt>
                <c:pt idx="58">
                  <c:v>1.27698</c:v>
                </c:pt>
                <c:pt idx="59">
                  <c:v>1.2656099999999999</c:v>
                </c:pt>
                <c:pt idx="60">
                  <c:v>1.25383</c:v>
                </c:pt>
              </c:numCache>
            </c:numRef>
          </c:val>
          <c:smooth val="0"/>
          <c:extLst>
            <c:ext xmlns:c16="http://schemas.microsoft.com/office/drawing/2014/chart" uri="{C3380CC4-5D6E-409C-BE32-E72D297353CC}">
              <c16:uniqueId val="{000000DF-8A3C-4863-A2DA-1368BC872E27}"/>
            </c:ext>
          </c:extLst>
        </c:ser>
        <c:ser>
          <c:idx val="227"/>
          <c:order val="224"/>
          <c:spPr>
            <a:ln w="28575" cap="rnd" cmpd="sng" algn="ctr">
              <a:solidFill>
                <a:schemeClr val="accent1">
                  <a:tint val="43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[figure_Note.xlsx]sim!$A$229:$BI$229</c:f>
              <c:numCache>
                <c:formatCode>General</c:formatCode>
                <c:ptCount val="61"/>
                <c:pt idx="1">
                  <c:v>1.25</c:v>
                </c:pt>
                <c:pt idx="2">
                  <c:v>1.2471099999999999</c:v>
                </c:pt>
                <c:pt idx="3">
                  <c:v>1.2444599999999999</c:v>
                </c:pt>
                <c:pt idx="4">
                  <c:v>1.2420599999999999</c:v>
                </c:pt>
                <c:pt idx="5">
                  <c:v>1.2399100000000001</c:v>
                </c:pt>
                <c:pt idx="6">
                  <c:v>1.238</c:v>
                </c:pt>
                <c:pt idx="7">
                  <c:v>1.2363299999999999</c:v>
                </c:pt>
                <c:pt idx="8">
                  <c:v>1.2349000000000001</c:v>
                </c:pt>
                <c:pt idx="9">
                  <c:v>1.23373</c:v>
                </c:pt>
                <c:pt idx="10">
                  <c:v>1.2327900000000001</c:v>
                </c:pt>
                <c:pt idx="11">
                  <c:v>1.2321</c:v>
                </c:pt>
                <c:pt idx="12">
                  <c:v>1.23166</c:v>
                </c:pt>
                <c:pt idx="13">
                  <c:v>1.23146</c:v>
                </c:pt>
                <c:pt idx="14">
                  <c:v>1.2315</c:v>
                </c:pt>
                <c:pt idx="15">
                  <c:v>1.2317899999999999</c:v>
                </c:pt>
                <c:pt idx="16">
                  <c:v>1.2323200000000001</c:v>
                </c:pt>
                <c:pt idx="17">
                  <c:v>1.2331000000000001</c:v>
                </c:pt>
                <c:pt idx="18">
                  <c:v>1.2341200000000001</c:v>
                </c:pt>
                <c:pt idx="19">
                  <c:v>1.2353799999999999</c:v>
                </c:pt>
                <c:pt idx="20">
                  <c:v>1.23689</c:v>
                </c:pt>
                <c:pt idx="21">
                  <c:v>1.23865</c:v>
                </c:pt>
                <c:pt idx="22">
                  <c:v>1.24065</c:v>
                </c:pt>
                <c:pt idx="23">
                  <c:v>1.2428900000000001</c:v>
                </c:pt>
                <c:pt idx="24">
                  <c:v>1.2453799999999999</c:v>
                </c:pt>
                <c:pt idx="25">
                  <c:v>1.2481100000000001</c:v>
                </c:pt>
                <c:pt idx="26">
                  <c:v>1.25109</c:v>
                </c:pt>
                <c:pt idx="27">
                  <c:v>1.25431</c:v>
                </c:pt>
                <c:pt idx="28">
                  <c:v>1.2577799999999999</c:v>
                </c:pt>
                <c:pt idx="29">
                  <c:v>1.26149</c:v>
                </c:pt>
                <c:pt idx="30">
                  <c:v>1.2654399999999999</c:v>
                </c:pt>
                <c:pt idx="31">
                  <c:v>1.2696400000000001</c:v>
                </c:pt>
                <c:pt idx="32">
                  <c:v>1.2740800000000001</c:v>
                </c:pt>
                <c:pt idx="33">
                  <c:v>1.27877</c:v>
                </c:pt>
                <c:pt idx="34">
                  <c:v>1.2837000000000001</c:v>
                </c:pt>
                <c:pt idx="35">
                  <c:v>1.28888</c:v>
                </c:pt>
                <c:pt idx="36">
                  <c:v>1.2943</c:v>
                </c:pt>
                <c:pt idx="37">
                  <c:v>1.2999700000000001</c:v>
                </c:pt>
                <c:pt idx="38">
                  <c:v>1.3058799999999999</c:v>
                </c:pt>
                <c:pt idx="39">
                  <c:v>1.31203</c:v>
                </c:pt>
                <c:pt idx="40">
                  <c:v>1.31843</c:v>
                </c:pt>
                <c:pt idx="41">
                  <c:v>1.32508</c:v>
                </c:pt>
                <c:pt idx="42">
                  <c:v>1.33196</c:v>
                </c:pt>
                <c:pt idx="43">
                  <c:v>1.3391</c:v>
                </c:pt>
                <c:pt idx="44">
                  <c:v>1.3464700000000001</c:v>
                </c:pt>
                <c:pt idx="45">
                  <c:v>1.35409</c:v>
                </c:pt>
                <c:pt idx="46">
                  <c:v>1.3619600000000001</c:v>
                </c:pt>
                <c:pt idx="47">
                  <c:v>1.3700699999999999</c:v>
                </c:pt>
                <c:pt idx="48">
                  <c:v>1.37842</c:v>
                </c:pt>
                <c:pt idx="49">
                  <c:v>1.3870199999999999</c:v>
                </c:pt>
                <c:pt idx="50">
                  <c:v>1.3958699999999999</c:v>
                </c:pt>
                <c:pt idx="51">
                  <c:v>1.40496</c:v>
                </c:pt>
                <c:pt idx="52">
                  <c:v>1.41429</c:v>
                </c:pt>
                <c:pt idx="53">
                  <c:v>1.4238599999999999</c:v>
                </c:pt>
                <c:pt idx="54">
                  <c:v>1.4336899999999999</c:v>
                </c:pt>
                <c:pt idx="55">
                  <c:v>1.4437500000000001</c:v>
                </c:pt>
                <c:pt idx="56">
                  <c:v>1.4540599999999999</c:v>
                </c:pt>
                <c:pt idx="57">
                  <c:v>1.46462</c:v>
                </c:pt>
                <c:pt idx="58">
                  <c:v>1.47542</c:v>
                </c:pt>
                <c:pt idx="59">
                  <c:v>1.4864599999999999</c:v>
                </c:pt>
                <c:pt idx="60">
                  <c:v>1.4977499999999999</c:v>
                </c:pt>
              </c:numCache>
            </c:numRef>
          </c:val>
          <c:smooth val="0"/>
          <c:extLst>
            <c:ext xmlns:c16="http://schemas.microsoft.com/office/drawing/2014/chart" uri="{C3380CC4-5D6E-409C-BE32-E72D297353CC}">
              <c16:uniqueId val="{000000E0-8A3C-4863-A2DA-1368BC872E27}"/>
            </c:ext>
          </c:extLst>
        </c:ser>
        <c:ser>
          <c:idx val="228"/>
          <c:order val="225"/>
          <c:spPr>
            <a:ln w="28575" cap="rnd" cmpd="sng" algn="ctr">
              <a:solidFill>
                <a:schemeClr val="accent1">
                  <a:tint val="43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[figure_Note.xlsx]sim!$A$230:$BI$230</c:f>
              <c:numCache>
                <c:formatCode>General</c:formatCode>
                <c:ptCount val="61"/>
                <c:pt idx="1">
                  <c:v>1.25</c:v>
                </c:pt>
                <c:pt idx="2">
                  <c:v>1.2590600000000001</c:v>
                </c:pt>
                <c:pt idx="3">
                  <c:v>1.26789</c:v>
                </c:pt>
                <c:pt idx="4">
                  <c:v>1.2764899999999999</c:v>
                </c:pt>
                <c:pt idx="5">
                  <c:v>1.28485</c:v>
                </c:pt>
                <c:pt idx="6">
                  <c:v>1.29298</c:v>
                </c:pt>
                <c:pt idx="7">
                  <c:v>1.3008900000000001</c:v>
                </c:pt>
                <c:pt idx="8">
                  <c:v>1.3085500000000001</c:v>
                </c:pt>
                <c:pt idx="9">
                  <c:v>1.31599</c:v>
                </c:pt>
                <c:pt idx="10">
                  <c:v>1.3231999999999999</c:v>
                </c:pt>
                <c:pt idx="11">
                  <c:v>1.3301700000000001</c:v>
                </c:pt>
                <c:pt idx="12">
                  <c:v>1.33691</c:v>
                </c:pt>
                <c:pt idx="13">
                  <c:v>1.3434200000000001</c:v>
                </c:pt>
                <c:pt idx="14">
                  <c:v>1.3496999999999999</c:v>
                </c:pt>
                <c:pt idx="15">
                  <c:v>1.35575</c:v>
                </c:pt>
                <c:pt idx="16">
                  <c:v>1.3615600000000001</c:v>
                </c:pt>
                <c:pt idx="17">
                  <c:v>1.36714</c:v>
                </c:pt>
                <c:pt idx="18">
                  <c:v>1.37249</c:v>
                </c:pt>
                <c:pt idx="19">
                  <c:v>1.37761</c:v>
                </c:pt>
                <c:pt idx="20">
                  <c:v>1.3825000000000001</c:v>
                </c:pt>
                <c:pt idx="21">
                  <c:v>1.3871500000000001</c:v>
                </c:pt>
                <c:pt idx="22">
                  <c:v>1.39158</c:v>
                </c:pt>
                <c:pt idx="23">
                  <c:v>1.39577</c:v>
                </c:pt>
                <c:pt idx="24">
                  <c:v>1.3997299999999999</c:v>
                </c:pt>
                <c:pt idx="25">
                  <c:v>1.4034500000000001</c:v>
                </c:pt>
                <c:pt idx="26">
                  <c:v>1.4069499999999999</c:v>
                </c:pt>
                <c:pt idx="27">
                  <c:v>1.41021</c:v>
                </c:pt>
                <c:pt idx="28">
                  <c:v>1.4132400000000001</c:v>
                </c:pt>
                <c:pt idx="29">
                  <c:v>1.41604</c:v>
                </c:pt>
                <c:pt idx="30">
                  <c:v>1.4186099999999999</c:v>
                </c:pt>
                <c:pt idx="31">
                  <c:v>1.4209499999999999</c:v>
                </c:pt>
                <c:pt idx="32">
                  <c:v>1.4230499999999999</c:v>
                </c:pt>
                <c:pt idx="33">
                  <c:v>1.42492</c:v>
                </c:pt>
                <c:pt idx="34">
                  <c:v>1.4265600000000001</c:v>
                </c:pt>
                <c:pt idx="35">
                  <c:v>1.42797</c:v>
                </c:pt>
                <c:pt idx="36">
                  <c:v>1.4291499999999999</c:v>
                </c:pt>
                <c:pt idx="37">
                  <c:v>1.4300900000000001</c:v>
                </c:pt>
                <c:pt idx="38">
                  <c:v>1.4308000000000001</c:v>
                </c:pt>
                <c:pt idx="39">
                  <c:v>1.4312800000000001</c:v>
                </c:pt>
                <c:pt idx="40">
                  <c:v>1.43153</c:v>
                </c:pt>
                <c:pt idx="41">
                  <c:v>1.4315500000000001</c:v>
                </c:pt>
                <c:pt idx="42">
                  <c:v>1.43133</c:v>
                </c:pt>
                <c:pt idx="43">
                  <c:v>1.43089</c:v>
                </c:pt>
                <c:pt idx="44">
                  <c:v>1.43021</c:v>
                </c:pt>
                <c:pt idx="45">
                  <c:v>1.4293</c:v>
                </c:pt>
                <c:pt idx="46">
                  <c:v>1.4281600000000001</c:v>
                </c:pt>
                <c:pt idx="47">
                  <c:v>1.4267799999999999</c:v>
                </c:pt>
                <c:pt idx="48">
                  <c:v>1.42517</c:v>
                </c:pt>
                <c:pt idx="49">
                  <c:v>1.42334</c:v>
                </c:pt>
                <c:pt idx="50">
                  <c:v>1.42127</c:v>
                </c:pt>
                <c:pt idx="51">
                  <c:v>1.41896</c:v>
                </c:pt>
                <c:pt idx="52">
                  <c:v>1.4164300000000001</c:v>
                </c:pt>
                <c:pt idx="53">
                  <c:v>1.4136599999999999</c:v>
                </c:pt>
                <c:pt idx="54">
                  <c:v>1.4106700000000001</c:v>
                </c:pt>
                <c:pt idx="55">
                  <c:v>1.40744</c:v>
                </c:pt>
                <c:pt idx="56">
                  <c:v>1.4039699999999999</c:v>
                </c:pt>
                <c:pt idx="57">
                  <c:v>1.40028</c:v>
                </c:pt>
                <c:pt idx="58">
                  <c:v>1.39636</c:v>
                </c:pt>
                <c:pt idx="59">
                  <c:v>1.3922000000000001</c:v>
                </c:pt>
                <c:pt idx="60">
                  <c:v>1.38781</c:v>
                </c:pt>
              </c:numCache>
            </c:numRef>
          </c:val>
          <c:smooth val="0"/>
          <c:extLst>
            <c:ext xmlns:c16="http://schemas.microsoft.com/office/drawing/2014/chart" uri="{C3380CC4-5D6E-409C-BE32-E72D297353CC}">
              <c16:uniqueId val="{000000E1-8A3C-4863-A2DA-1368BC872E27}"/>
            </c:ext>
          </c:extLst>
        </c:ser>
        <c:ser>
          <c:idx val="229"/>
          <c:order val="226"/>
          <c:spPr>
            <a:ln w="28575" cap="rnd" cmpd="sng" algn="ctr">
              <a:solidFill>
                <a:schemeClr val="accent1">
                  <a:tint val="42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[figure_Note.xlsx]sim!$A$231:$BI$231</c:f>
              <c:numCache>
                <c:formatCode>General</c:formatCode>
                <c:ptCount val="61"/>
                <c:pt idx="1">
                  <c:v>1.25</c:v>
                </c:pt>
                <c:pt idx="2">
                  <c:v>1.25953</c:v>
                </c:pt>
                <c:pt idx="3">
                  <c:v>1.26891</c:v>
                </c:pt>
                <c:pt idx="4">
                  <c:v>1.27813</c:v>
                </c:pt>
                <c:pt idx="5">
                  <c:v>1.28721</c:v>
                </c:pt>
                <c:pt idx="6">
                  <c:v>1.29613</c:v>
                </c:pt>
                <c:pt idx="7">
                  <c:v>1.3048999999999999</c:v>
                </c:pt>
                <c:pt idx="8">
                  <c:v>1.31351</c:v>
                </c:pt>
                <c:pt idx="9">
                  <c:v>1.3219700000000001</c:v>
                </c:pt>
                <c:pt idx="10">
                  <c:v>1.3302799999999999</c:v>
                </c:pt>
                <c:pt idx="11">
                  <c:v>1.3384400000000001</c:v>
                </c:pt>
                <c:pt idx="12">
                  <c:v>1.3464499999999999</c:v>
                </c:pt>
                <c:pt idx="13">
                  <c:v>1.3543000000000001</c:v>
                </c:pt>
                <c:pt idx="14">
                  <c:v>1.3620000000000001</c:v>
                </c:pt>
                <c:pt idx="15">
                  <c:v>1.36955</c:v>
                </c:pt>
                <c:pt idx="16">
                  <c:v>1.3769400000000001</c:v>
                </c:pt>
                <c:pt idx="17">
                  <c:v>1.38418</c:v>
                </c:pt>
                <c:pt idx="18">
                  <c:v>1.39127</c:v>
                </c:pt>
                <c:pt idx="19">
                  <c:v>1.39821</c:v>
                </c:pt>
                <c:pt idx="20">
                  <c:v>1.405</c:v>
                </c:pt>
                <c:pt idx="21">
                  <c:v>1.4116299999999999</c:v>
                </c:pt>
                <c:pt idx="22">
                  <c:v>1.41811</c:v>
                </c:pt>
                <c:pt idx="23">
                  <c:v>1.4244300000000001</c:v>
                </c:pt>
                <c:pt idx="24">
                  <c:v>1.4306099999999999</c:v>
                </c:pt>
                <c:pt idx="25">
                  <c:v>1.4366300000000001</c:v>
                </c:pt>
                <c:pt idx="26">
                  <c:v>1.4424999999999999</c:v>
                </c:pt>
                <c:pt idx="27">
                  <c:v>1.44821</c:v>
                </c:pt>
                <c:pt idx="28">
                  <c:v>1.4537800000000001</c:v>
                </c:pt>
                <c:pt idx="29">
                  <c:v>1.45919</c:v>
                </c:pt>
                <c:pt idx="30">
                  <c:v>1.46445</c:v>
                </c:pt>
                <c:pt idx="31">
                  <c:v>1.4695499999999999</c:v>
                </c:pt>
                <c:pt idx="32">
                  <c:v>1.47451</c:v>
                </c:pt>
                <c:pt idx="33">
                  <c:v>1.4793099999999999</c:v>
                </c:pt>
                <c:pt idx="34">
                  <c:v>1.4839599999999999</c:v>
                </c:pt>
                <c:pt idx="35">
                  <c:v>1.4884500000000001</c:v>
                </c:pt>
                <c:pt idx="36">
                  <c:v>1.4927999999999999</c:v>
                </c:pt>
                <c:pt idx="37">
                  <c:v>1.49699</c:v>
                </c:pt>
                <c:pt idx="38">
                  <c:v>1.50102</c:v>
                </c:pt>
                <c:pt idx="39">
                  <c:v>1.50491</c:v>
                </c:pt>
                <c:pt idx="40">
                  <c:v>1.50864</c:v>
                </c:pt>
                <c:pt idx="41">
                  <c:v>1.5122199999999999</c:v>
                </c:pt>
                <c:pt idx="42">
                  <c:v>1.5156499999999999</c:v>
                </c:pt>
                <c:pt idx="43">
                  <c:v>1.5189299999999999</c:v>
                </c:pt>
                <c:pt idx="44">
                  <c:v>1.5220499999999999</c:v>
                </c:pt>
                <c:pt idx="45">
                  <c:v>1.52502</c:v>
                </c:pt>
                <c:pt idx="46">
                  <c:v>1.5278400000000001</c:v>
                </c:pt>
                <c:pt idx="47">
                  <c:v>1.5305</c:v>
                </c:pt>
                <c:pt idx="48">
                  <c:v>1.53301</c:v>
                </c:pt>
                <c:pt idx="49">
                  <c:v>1.5353699999999999</c:v>
                </c:pt>
                <c:pt idx="50">
                  <c:v>1.5375799999999999</c:v>
                </c:pt>
                <c:pt idx="51">
                  <c:v>1.5396300000000001</c:v>
                </c:pt>
                <c:pt idx="52">
                  <c:v>1.5415399999999999</c:v>
                </c:pt>
                <c:pt idx="53">
                  <c:v>1.5432900000000001</c:v>
                </c:pt>
                <c:pt idx="54">
                  <c:v>1.54488</c:v>
                </c:pt>
                <c:pt idx="55">
                  <c:v>1.54633</c:v>
                </c:pt>
                <c:pt idx="56">
                  <c:v>1.54762</c:v>
                </c:pt>
                <c:pt idx="57">
                  <c:v>1.5487599999999999</c:v>
                </c:pt>
                <c:pt idx="58">
                  <c:v>1.5497399999999999</c:v>
                </c:pt>
                <c:pt idx="59">
                  <c:v>1.5505800000000001</c:v>
                </c:pt>
                <c:pt idx="60">
                  <c:v>1.5512600000000001</c:v>
                </c:pt>
              </c:numCache>
            </c:numRef>
          </c:val>
          <c:smooth val="0"/>
          <c:extLst>
            <c:ext xmlns:c16="http://schemas.microsoft.com/office/drawing/2014/chart" uri="{C3380CC4-5D6E-409C-BE32-E72D297353CC}">
              <c16:uniqueId val="{000000E2-8A3C-4863-A2DA-1368BC872E27}"/>
            </c:ext>
          </c:extLst>
        </c:ser>
        <c:ser>
          <c:idx val="230"/>
          <c:order val="227"/>
          <c:spPr>
            <a:ln w="28575" cap="rnd" cmpd="sng" algn="ctr">
              <a:solidFill>
                <a:schemeClr val="accent1">
                  <a:tint val="42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[figure_Note.xlsx]sim!$A$232:$BI$232</c:f>
              <c:numCache>
                <c:formatCode>General</c:formatCode>
                <c:ptCount val="61"/>
                <c:pt idx="1">
                  <c:v>1.25</c:v>
                </c:pt>
                <c:pt idx="2">
                  <c:v>1.2457100000000001</c:v>
                </c:pt>
                <c:pt idx="3">
                  <c:v>1.2416799999999999</c:v>
                </c:pt>
                <c:pt idx="4">
                  <c:v>1.2379100000000001</c:v>
                </c:pt>
                <c:pt idx="5">
                  <c:v>1.2343999999999999</c:v>
                </c:pt>
                <c:pt idx="6">
                  <c:v>1.23116</c:v>
                </c:pt>
                <c:pt idx="7">
                  <c:v>1.22818</c:v>
                </c:pt>
                <c:pt idx="8">
                  <c:v>1.22546</c:v>
                </c:pt>
                <c:pt idx="9">
                  <c:v>1.2230000000000001</c:v>
                </c:pt>
                <c:pt idx="10">
                  <c:v>1.2208000000000001</c:v>
                </c:pt>
                <c:pt idx="11">
                  <c:v>1.2188699999999999</c:v>
                </c:pt>
                <c:pt idx="12">
                  <c:v>1.2172000000000001</c:v>
                </c:pt>
                <c:pt idx="13">
                  <c:v>1.2157899999999999</c:v>
                </c:pt>
                <c:pt idx="14">
                  <c:v>1.2146399999999999</c:v>
                </c:pt>
                <c:pt idx="15">
                  <c:v>1.2137500000000001</c:v>
                </c:pt>
                <c:pt idx="16">
                  <c:v>1.21313</c:v>
                </c:pt>
                <c:pt idx="17">
                  <c:v>1.2127699999999999</c:v>
                </c:pt>
                <c:pt idx="18">
                  <c:v>1.2126699999999999</c:v>
                </c:pt>
                <c:pt idx="19">
                  <c:v>1.2128300000000001</c:v>
                </c:pt>
                <c:pt idx="20">
                  <c:v>1.2132499999999999</c:v>
                </c:pt>
                <c:pt idx="21">
                  <c:v>1.21394</c:v>
                </c:pt>
                <c:pt idx="22">
                  <c:v>1.21489</c:v>
                </c:pt>
                <c:pt idx="23">
                  <c:v>1.2161</c:v>
                </c:pt>
                <c:pt idx="24">
                  <c:v>1.21757</c:v>
                </c:pt>
                <c:pt idx="25">
                  <c:v>1.2193099999999999</c:v>
                </c:pt>
                <c:pt idx="26">
                  <c:v>1.2213000000000001</c:v>
                </c:pt>
                <c:pt idx="27">
                  <c:v>1.22356</c:v>
                </c:pt>
                <c:pt idx="28">
                  <c:v>1.2260800000000001</c:v>
                </c:pt>
                <c:pt idx="29">
                  <c:v>1.2288600000000001</c:v>
                </c:pt>
                <c:pt idx="30">
                  <c:v>1.2319100000000001</c:v>
                </c:pt>
                <c:pt idx="31">
                  <c:v>1.2352099999999999</c:v>
                </c:pt>
                <c:pt idx="32">
                  <c:v>1.23878</c:v>
                </c:pt>
                <c:pt idx="33">
                  <c:v>1.24261</c:v>
                </c:pt>
                <c:pt idx="34">
                  <c:v>1.2466999999999999</c:v>
                </c:pt>
                <c:pt idx="35">
                  <c:v>1.2510600000000001</c:v>
                </c:pt>
                <c:pt idx="36">
                  <c:v>1.2556700000000001</c:v>
                </c:pt>
                <c:pt idx="37">
                  <c:v>1.2605500000000001</c:v>
                </c:pt>
                <c:pt idx="38">
                  <c:v>1.26569</c:v>
                </c:pt>
                <c:pt idx="39">
                  <c:v>1.2710900000000001</c:v>
                </c:pt>
                <c:pt idx="40">
                  <c:v>1.2767599999999999</c:v>
                </c:pt>
                <c:pt idx="41">
                  <c:v>1.2826900000000001</c:v>
                </c:pt>
                <c:pt idx="42">
                  <c:v>1.28887</c:v>
                </c:pt>
                <c:pt idx="43">
                  <c:v>1.29532</c:v>
                </c:pt>
                <c:pt idx="44">
                  <c:v>1.3020400000000001</c:v>
                </c:pt>
                <c:pt idx="45">
                  <c:v>1.30901</c:v>
                </c:pt>
                <c:pt idx="46">
                  <c:v>1.3162499999999999</c:v>
                </c:pt>
                <c:pt idx="47">
                  <c:v>1.32375</c:v>
                </c:pt>
                <c:pt idx="48">
                  <c:v>1.33151</c:v>
                </c:pt>
                <c:pt idx="49">
                  <c:v>1.3395300000000001</c:v>
                </c:pt>
                <c:pt idx="50">
                  <c:v>1.34781</c:v>
                </c:pt>
                <c:pt idx="51">
                  <c:v>1.35636</c:v>
                </c:pt>
                <c:pt idx="52">
                  <c:v>1.36517</c:v>
                </c:pt>
                <c:pt idx="53">
                  <c:v>1.3742399999999999</c:v>
                </c:pt>
                <c:pt idx="54">
                  <c:v>1.38357</c:v>
                </c:pt>
                <c:pt idx="55">
                  <c:v>1.39316</c:v>
                </c:pt>
                <c:pt idx="56">
                  <c:v>1.4030199999999999</c:v>
                </c:pt>
                <c:pt idx="57">
                  <c:v>1.4131400000000001</c:v>
                </c:pt>
                <c:pt idx="58">
                  <c:v>1.4235199999999999</c:v>
                </c:pt>
                <c:pt idx="59">
                  <c:v>1.4341600000000001</c:v>
                </c:pt>
                <c:pt idx="60">
                  <c:v>1.4450700000000001</c:v>
                </c:pt>
              </c:numCache>
            </c:numRef>
          </c:val>
          <c:smooth val="0"/>
          <c:extLst>
            <c:ext xmlns:c16="http://schemas.microsoft.com/office/drawing/2014/chart" uri="{C3380CC4-5D6E-409C-BE32-E72D297353CC}">
              <c16:uniqueId val="{000000E3-8A3C-4863-A2DA-1368BC872E27}"/>
            </c:ext>
          </c:extLst>
        </c:ser>
        <c:ser>
          <c:idx val="231"/>
          <c:order val="228"/>
          <c:spPr>
            <a:ln w="28575" cap="rnd" cmpd="sng" algn="ctr">
              <a:solidFill>
                <a:schemeClr val="accent1">
                  <a:tint val="41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[figure_Note.xlsx]sim!$A$233:$BI$233</c:f>
              <c:numCache>
                <c:formatCode>General</c:formatCode>
                <c:ptCount val="61"/>
                <c:pt idx="1">
                  <c:v>1.25</c:v>
                </c:pt>
                <c:pt idx="2">
                  <c:v>1.25143</c:v>
                </c:pt>
                <c:pt idx="3">
                  <c:v>1.25308</c:v>
                </c:pt>
                <c:pt idx="4">
                  <c:v>1.25495</c:v>
                </c:pt>
                <c:pt idx="5">
                  <c:v>1.25705</c:v>
                </c:pt>
                <c:pt idx="6">
                  <c:v>1.2593799999999999</c:v>
                </c:pt>
                <c:pt idx="7">
                  <c:v>1.26193</c:v>
                </c:pt>
                <c:pt idx="8">
                  <c:v>1.2646999999999999</c:v>
                </c:pt>
                <c:pt idx="9">
                  <c:v>1.2677</c:v>
                </c:pt>
                <c:pt idx="10">
                  <c:v>1.2709299999999999</c:v>
                </c:pt>
                <c:pt idx="11">
                  <c:v>1.2743800000000001</c:v>
                </c:pt>
                <c:pt idx="12">
                  <c:v>1.27806</c:v>
                </c:pt>
                <c:pt idx="13">
                  <c:v>1.28196</c:v>
                </c:pt>
                <c:pt idx="14">
                  <c:v>1.2860799999999999</c:v>
                </c:pt>
                <c:pt idx="15">
                  <c:v>1.29043</c:v>
                </c:pt>
                <c:pt idx="16">
                  <c:v>1.29501</c:v>
                </c:pt>
                <c:pt idx="17">
                  <c:v>1.2998099999999999</c:v>
                </c:pt>
                <c:pt idx="18">
                  <c:v>1.3048299999999999</c:v>
                </c:pt>
                <c:pt idx="19">
                  <c:v>1.3100799999999999</c:v>
                </c:pt>
                <c:pt idx="20">
                  <c:v>1.3155600000000001</c:v>
                </c:pt>
                <c:pt idx="21">
                  <c:v>1.3212600000000001</c:v>
                </c:pt>
                <c:pt idx="22">
                  <c:v>1.3271900000000001</c:v>
                </c:pt>
                <c:pt idx="23">
                  <c:v>1.33334</c:v>
                </c:pt>
                <c:pt idx="24">
                  <c:v>1.33971</c:v>
                </c:pt>
                <c:pt idx="25">
                  <c:v>1.3463099999999999</c:v>
                </c:pt>
                <c:pt idx="26">
                  <c:v>1.35314</c:v>
                </c:pt>
                <c:pt idx="27">
                  <c:v>1.36019</c:v>
                </c:pt>
                <c:pt idx="28">
                  <c:v>1.36747</c:v>
                </c:pt>
                <c:pt idx="29">
                  <c:v>1.37497</c:v>
                </c:pt>
                <c:pt idx="30">
                  <c:v>1.38269</c:v>
                </c:pt>
                <c:pt idx="31">
                  <c:v>1.3906499999999999</c:v>
                </c:pt>
                <c:pt idx="32">
                  <c:v>1.39882</c:v>
                </c:pt>
                <c:pt idx="33">
                  <c:v>1.4072199999999999</c:v>
                </c:pt>
                <c:pt idx="34">
                  <c:v>1.4158500000000001</c:v>
                </c:pt>
                <c:pt idx="35">
                  <c:v>1.4247000000000001</c:v>
                </c:pt>
                <c:pt idx="36">
                  <c:v>1.4337800000000001</c:v>
                </c:pt>
                <c:pt idx="37">
                  <c:v>1.4430799999999999</c:v>
                </c:pt>
                <c:pt idx="38">
                  <c:v>1.4525999999999999</c:v>
                </c:pt>
                <c:pt idx="39">
                  <c:v>1.46235</c:v>
                </c:pt>
                <c:pt idx="40">
                  <c:v>1.4723299999999999</c:v>
                </c:pt>
                <c:pt idx="41">
                  <c:v>1.4825299999999999</c:v>
                </c:pt>
                <c:pt idx="42">
                  <c:v>1.4929600000000001</c:v>
                </c:pt>
                <c:pt idx="43">
                  <c:v>1.5036099999999999</c:v>
                </c:pt>
                <c:pt idx="44">
                  <c:v>1.5144899999999999</c:v>
                </c:pt>
                <c:pt idx="45">
                  <c:v>1.52559</c:v>
                </c:pt>
                <c:pt idx="46">
                  <c:v>1.53691</c:v>
                </c:pt>
                <c:pt idx="47">
                  <c:v>1.54847</c:v>
                </c:pt>
                <c:pt idx="48">
                  <c:v>1.5602400000000001</c:v>
                </c:pt>
                <c:pt idx="49">
                  <c:v>1.5722400000000001</c:v>
                </c:pt>
                <c:pt idx="50">
                  <c:v>1.58447</c:v>
                </c:pt>
                <c:pt idx="51">
                  <c:v>1.5969199999999999</c:v>
                </c:pt>
                <c:pt idx="52">
                  <c:v>1.6095999999999999</c:v>
                </c:pt>
                <c:pt idx="53">
                  <c:v>1.6225000000000001</c:v>
                </c:pt>
                <c:pt idx="54">
                  <c:v>1.6356299999999999</c:v>
                </c:pt>
                <c:pt idx="55">
                  <c:v>1.6489799999999999</c:v>
                </c:pt>
                <c:pt idx="56">
                  <c:v>1.66255</c:v>
                </c:pt>
                <c:pt idx="57">
                  <c:v>1.6763600000000001</c:v>
                </c:pt>
                <c:pt idx="58">
                  <c:v>1.69038</c:v>
                </c:pt>
                <c:pt idx="59">
                  <c:v>1.7046300000000001</c:v>
                </c:pt>
                <c:pt idx="60">
                  <c:v>1.7191099999999999</c:v>
                </c:pt>
              </c:numCache>
            </c:numRef>
          </c:val>
          <c:smooth val="0"/>
          <c:extLst>
            <c:ext xmlns:c16="http://schemas.microsoft.com/office/drawing/2014/chart" uri="{C3380CC4-5D6E-409C-BE32-E72D297353CC}">
              <c16:uniqueId val="{000000E4-8A3C-4863-A2DA-1368BC872E27}"/>
            </c:ext>
          </c:extLst>
        </c:ser>
        <c:ser>
          <c:idx val="232"/>
          <c:order val="229"/>
          <c:spPr>
            <a:ln w="28575" cap="rnd" cmpd="sng" algn="ctr">
              <a:solidFill>
                <a:schemeClr val="accent1">
                  <a:tint val="41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[figure_Note.xlsx]sim!$A$234:$BI$234</c:f>
              <c:numCache>
                <c:formatCode>General</c:formatCode>
                <c:ptCount val="61"/>
                <c:pt idx="1">
                  <c:v>1.25</c:v>
                </c:pt>
                <c:pt idx="2">
                  <c:v>1.2624299999999999</c:v>
                </c:pt>
                <c:pt idx="3">
                  <c:v>1.27447</c:v>
                </c:pt>
                <c:pt idx="4">
                  <c:v>1.2861199999999999</c:v>
                </c:pt>
                <c:pt idx="5">
                  <c:v>1.2973699999999999</c:v>
                </c:pt>
                <c:pt idx="6">
                  <c:v>1.3082400000000001</c:v>
                </c:pt>
                <c:pt idx="7">
                  <c:v>1.3187199999999999</c:v>
                </c:pt>
                <c:pt idx="8">
                  <c:v>1.32881</c:v>
                </c:pt>
                <c:pt idx="9">
                  <c:v>1.3385100000000001</c:v>
                </c:pt>
                <c:pt idx="10">
                  <c:v>1.34781</c:v>
                </c:pt>
                <c:pt idx="11">
                  <c:v>1.35673</c:v>
                </c:pt>
                <c:pt idx="12">
                  <c:v>1.3652599999999999</c:v>
                </c:pt>
                <c:pt idx="13">
                  <c:v>1.3734</c:v>
                </c:pt>
                <c:pt idx="14">
                  <c:v>1.38114</c:v>
                </c:pt>
                <c:pt idx="15">
                  <c:v>1.3885000000000001</c:v>
                </c:pt>
                <c:pt idx="16">
                  <c:v>1.39547</c:v>
                </c:pt>
                <c:pt idx="17">
                  <c:v>1.40204</c:v>
                </c:pt>
                <c:pt idx="18">
                  <c:v>1.4082300000000001</c:v>
                </c:pt>
                <c:pt idx="19">
                  <c:v>1.4140299999999999</c:v>
                </c:pt>
                <c:pt idx="20">
                  <c:v>1.41943</c:v>
                </c:pt>
                <c:pt idx="21">
                  <c:v>1.42445</c:v>
                </c:pt>
                <c:pt idx="22">
                  <c:v>1.4290700000000001</c:v>
                </c:pt>
                <c:pt idx="23">
                  <c:v>1.4333100000000001</c:v>
                </c:pt>
                <c:pt idx="24">
                  <c:v>1.43716</c:v>
                </c:pt>
                <c:pt idx="25">
                  <c:v>1.4406099999999999</c:v>
                </c:pt>
                <c:pt idx="26">
                  <c:v>1.4436800000000001</c:v>
                </c:pt>
                <c:pt idx="27">
                  <c:v>1.44635</c:v>
                </c:pt>
                <c:pt idx="28">
                  <c:v>1.4486399999999999</c:v>
                </c:pt>
                <c:pt idx="29">
                  <c:v>1.4505300000000001</c:v>
                </c:pt>
                <c:pt idx="30">
                  <c:v>1.4520299999999999</c:v>
                </c:pt>
                <c:pt idx="31">
                  <c:v>1.4531499999999999</c:v>
                </c:pt>
                <c:pt idx="32">
                  <c:v>1.45387</c:v>
                </c:pt>
                <c:pt idx="33">
                  <c:v>1.45421</c:v>
                </c:pt>
                <c:pt idx="34">
                  <c:v>1.4541500000000001</c:v>
                </c:pt>
                <c:pt idx="35">
                  <c:v>1.4537100000000001</c:v>
                </c:pt>
                <c:pt idx="36">
                  <c:v>1.4528700000000001</c:v>
                </c:pt>
                <c:pt idx="37">
                  <c:v>1.45164</c:v>
                </c:pt>
                <c:pt idx="38">
                  <c:v>1.4500299999999999</c:v>
                </c:pt>
                <c:pt idx="39">
                  <c:v>1.4480200000000001</c:v>
                </c:pt>
                <c:pt idx="40">
                  <c:v>1.4456199999999999</c:v>
                </c:pt>
                <c:pt idx="41">
                  <c:v>1.4428399999999999</c:v>
                </c:pt>
                <c:pt idx="42">
                  <c:v>1.4396599999999999</c:v>
                </c:pt>
                <c:pt idx="43">
                  <c:v>1.4360900000000001</c:v>
                </c:pt>
                <c:pt idx="44">
                  <c:v>1.4321299999999999</c:v>
                </c:pt>
                <c:pt idx="45">
                  <c:v>1.4277899999999999</c:v>
                </c:pt>
                <c:pt idx="46">
                  <c:v>1.4230499999999999</c:v>
                </c:pt>
                <c:pt idx="47">
                  <c:v>1.4179200000000001</c:v>
                </c:pt>
                <c:pt idx="48">
                  <c:v>1.4124000000000001</c:v>
                </c:pt>
                <c:pt idx="49">
                  <c:v>1.40649</c:v>
                </c:pt>
                <c:pt idx="50">
                  <c:v>1.40019</c:v>
                </c:pt>
                <c:pt idx="51">
                  <c:v>1.39351</c:v>
                </c:pt>
                <c:pt idx="52">
                  <c:v>1.3864300000000001</c:v>
                </c:pt>
                <c:pt idx="53">
                  <c:v>1.37896</c:v>
                </c:pt>
                <c:pt idx="54">
                  <c:v>1.3711</c:v>
                </c:pt>
                <c:pt idx="55">
                  <c:v>1.3628499999999999</c:v>
                </c:pt>
                <c:pt idx="56">
                  <c:v>1.3542099999999999</c:v>
                </c:pt>
                <c:pt idx="57">
                  <c:v>1.34518</c:v>
                </c:pt>
                <c:pt idx="58">
                  <c:v>1.3357600000000001</c:v>
                </c:pt>
                <c:pt idx="59">
                  <c:v>1.32595</c:v>
                </c:pt>
                <c:pt idx="60">
                  <c:v>1.31575</c:v>
                </c:pt>
              </c:numCache>
            </c:numRef>
          </c:val>
          <c:smooth val="0"/>
          <c:extLst>
            <c:ext xmlns:c16="http://schemas.microsoft.com/office/drawing/2014/chart" uri="{C3380CC4-5D6E-409C-BE32-E72D297353CC}">
              <c16:uniqueId val="{000000E5-8A3C-4863-A2DA-1368BC872E27}"/>
            </c:ext>
          </c:extLst>
        </c:ser>
        <c:ser>
          <c:idx val="233"/>
          <c:order val="230"/>
          <c:spPr>
            <a:ln w="28575" cap="rnd" cmpd="sng" algn="ctr">
              <a:solidFill>
                <a:schemeClr val="accent1">
                  <a:tint val="40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[figure_Note.xlsx]sim!$A$235:$BI$235</c:f>
              <c:numCache>
                <c:formatCode>General</c:formatCode>
                <c:ptCount val="61"/>
                <c:pt idx="1">
                  <c:v>1.25</c:v>
                </c:pt>
                <c:pt idx="2">
                  <c:v>1.26119</c:v>
                </c:pt>
                <c:pt idx="3">
                  <c:v>1.2722500000000001</c:v>
                </c:pt>
                <c:pt idx="4">
                  <c:v>1.28318</c:v>
                </c:pt>
                <c:pt idx="5">
                  <c:v>1.29399</c:v>
                </c:pt>
                <c:pt idx="6">
                  <c:v>1.3046599999999999</c:v>
                </c:pt>
                <c:pt idx="7">
                  <c:v>1.3152200000000001</c:v>
                </c:pt>
                <c:pt idx="8">
                  <c:v>1.3256399999999999</c:v>
                </c:pt>
                <c:pt idx="9">
                  <c:v>1.3359399999999999</c:v>
                </c:pt>
                <c:pt idx="10">
                  <c:v>1.3461099999999999</c:v>
                </c:pt>
                <c:pt idx="11">
                  <c:v>1.35615</c:v>
                </c:pt>
                <c:pt idx="12">
                  <c:v>1.3660699999999999</c:v>
                </c:pt>
                <c:pt idx="13">
                  <c:v>1.3758600000000001</c:v>
                </c:pt>
                <c:pt idx="14">
                  <c:v>1.3855200000000001</c:v>
                </c:pt>
                <c:pt idx="15">
                  <c:v>1.39506</c:v>
                </c:pt>
                <c:pt idx="16">
                  <c:v>1.4044700000000001</c:v>
                </c:pt>
                <c:pt idx="17">
                  <c:v>1.4137500000000001</c:v>
                </c:pt>
                <c:pt idx="18">
                  <c:v>1.4229000000000001</c:v>
                </c:pt>
                <c:pt idx="19">
                  <c:v>1.4319299999999999</c:v>
                </c:pt>
                <c:pt idx="20">
                  <c:v>1.4408300000000001</c:v>
                </c:pt>
                <c:pt idx="21">
                  <c:v>1.4496100000000001</c:v>
                </c:pt>
                <c:pt idx="22">
                  <c:v>1.45825</c:v>
                </c:pt>
                <c:pt idx="23">
                  <c:v>1.4667699999999999</c:v>
                </c:pt>
                <c:pt idx="24">
                  <c:v>1.47516</c:v>
                </c:pt>
                <c:pt idx="25">
                  <c:v>1.48343</c:v>
                </c:pt>
                <c:pt idx="26">
                  <c:v>1.4915700000000001</c:v>
                </c:pt>
                <c:pt idx="27">
                  <c:v>1.4995799999999999</c:v>
                </c:pt>
                <c:pt idx="28">
                  <c:v>1.50746</c:v>
                </c:pt>
                <c:pt idx="29">
                  <c:v>1.51522</c:v>
                </c:pt>
                <c:pt idx="30">
                  <c:v>1.52285</c:v>
                </c:pt>
                <c:pt idx="31">
                  <c:v>1.5303599999999999</c:v>
                </c:pt>
                <c:pt idx="32">
                  <c:v>1.53773</c:v>
                </c:pt>
                <c:pt idx="33">
                  <c:v>1.54498</c:v>
                </c:pt>
                <c:pt idx="34">
                  <c:v>1.5521100000000001</c:v>
                </c:pt>
                <c:pt idx="35">
                  <c:v>1.5590999999999999</c:v>
                </c:pt>
                <c:pt idx="36">
                  <c:v>1.5659700000000001</c:v>
                </c:pt>
                <c:pt idx="37">
                  <c:v>1.5727100000000001</c:v>
                </c:pt>
                <c:pt idx="38">
                  <c:v>1.5793299999999999</c:v>
                </c:pt>
                <c:pt idx="39">
                  <c:v>1.5858099999999999</c:v>
                </c:pt>
                <c:pt idx="40">
                  <c:v>1.5921700000000001</c:v>
                </c:pt>
                <c:pt idx="41">
                  <c:v>1.5984100000000001</c:v>
                </c:pt>
                <c:pt idx="42">
                  <c:v>1.6045100000000001</c:v>
                </c:pt>
                <c:pt idx="43">
                  <c:v>1.61049</c:v>
                </c:pt>
                <c:pt idx="44">
                  <c:v>1.6163400000000001</c:v>
                </c:pt>
                <c:pt idx="45">
                  <c:v>1.6220699999999999</c:v>
                </c:pt>
                <c:pt idx="46">
                  <c:v>1.62767</c:v>
                </c:pt>
                <c:pt idx="47">
                  <c:v>1.63314</c:v>
                </c:pt>
                <c:pt idx="48">
                  <c:v>1.6384799999999999</c:v>
                </c:pt>
                <c:pt idx="49">
                  <c:v>1.6436999999999999</c:v>
                </c:pt>
                <c:pt idx="50">
                  <c:v>1.64879</c:v>
                </c:pt>
                <c:pt idx="51">
                  <c:v>1.6537599999999999</c:v>
                </c:pt>
                <c:pt idx="52">
                  <c:v>1.65859</c:v>
                </c:pt>
                <c:pt idx="53">
                  <c:v>1.6633</c:v>
                </c:pt>
                <c:pt idx="54">
                  <c:v>1.66788</c:v>
                </c:pt>
                <c:pt idx="55">
                  <c:v>1.6723399999999999</c:v>
                </c:pt>
                <c:pt idx="56">
                  <c:v>1.6766700000000001</c:v>
                </c:pt>
                <c:pt idx="57">
                  <c:v>1.6808700000000001</c:v>
                </c:pt>
                <c:pt idx="58">
                  <c:v>1.6849400000000001</c:v>
                </c:pt>
                <c:pt idx="59">
                  <c:v>1.68889</c:v>
                </c:pt>
                <c:pt idx="60">
                  <c:v>1.6927099999999999</c:v>
                </c:pt>
              </c:numCache>
            </c:numRef>
          </c:val>
          <c:smooth val="0"/>
          <c:extLst>
            <c:ext xmlns:c16="http://schemas.microsoft.com/office/drawing/2014/chart" uri="{C3380CC4-5D6E-409C-BE32-E72D297353CC}">
              <c16:uniqueId val="{000000E6-8A3C-4863-A2DA-1368BC872E27}"/>
            </c:ext>
          </c:extLst>
        </c:ser>
        <c:ser>
          <c:idx val="234"/>
          <c:order val="231"/>
          <c:spPr>
            <a:ln w="28575" cap="rnd" cmpd="sng" algn="ctr">
              <a:solidFill>
                <a:schemeClr val="accent1">
                  <a:tint val="39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[figure_Note.xlsx]sim!$A$236:$BI$236</c:f>
              <c:numCache>
                <c:formatCode>General</c:formatCode>
                <c:ptCount val="61"/>
                <c:pt idx="1">
                  <c:v>1.25</c:v>
                </c:pt>
                <c:pt idx="2">
                  <c:v>1.2602599999999999</c:v>
                </c:pt>
                <c:pt idx="3">
                  <c:v>1.2702899999999999</c:v>
                </c:pt>
                <c:pt idx="4">
                  <c:v>1.2801100000000001</c:v>
                </c:pt>
                <c:pt idx="5">
                  <c:v>1.2897000000000001</c:v>
                </c:pt>
                <c:pt idx="6">
                  <c:v>1.2990699999999999</c:v>
                </c:pt>
                <c:pt idx="7">
                  <c:v>1.3082100000000001</c:v>
                </c:pt>
                <c:pt idx="8">
                  <c:v>1.31714</c:v>
                </c:pt>
                <c:pt idx="9">
                  <c:v>1.3258399999999999</c:v>
                </c:pt>
                <c:pt idx="10">
                  <c:v>1.33432</c:v>
                </c:pt>
                <c:pt idx="11">
                  <c:v>1.3425800000000001</c:v>
                </c:pt>
                <c:pt idx="12">
                  <c:v>1.3506199999999999</c:v>
                </c:pt>
                <c:pt idx="13">
                  <c:v>1.35843</c:v>
                </c:pt>
                <c:pt idx="14">
                  <c:v>1.36602</c:v>
                </c:pt>
                <c:pt idx="15">
                  <c:v>1.3733900000000001</c:v>
                </c:pt>
                <c:pt idx="16">
                  <c:v>1.3805400000000001</c:v>
                </c:pt>
                <c:pt idx="17">
                  <c:v>1.3874599999999999</c:v>
                </c:pt>
                <c:pt idx="18">
                  <c:v>1.3941600000000001</c:v>
                </c:pt>
                <c:pt idx="19">
                  <c:v>1.4006400000000001</c:v>
                </c:pt>
                <c:pt idx="20">
                  <c:v>1.4069</c:v>
                </c:pt>
                <c:pt idx="21">
                  <c:v>1.4129400000000001</c:v>
                </c:pt>
                <c:pt idx="22">
                  <c:v>1.41875</c:v>
                </c:pt>
                <c:pt idx="23">
                  <c:v>1.4243399999999999</c:v>
                </c:pt>
                <c:pt idx="24">
                  <c:v>1.42971</c:v>
                </c:pt>
                <c:pt idx="25">
                  <c:v>1.43486</c:v>
                </c:pt>
                <c:pt idx="26">
                  <c:v>1.4397800000000001</c:v>
                </c:pt>
                <c:pt idx="27">
                  <c:v>1.44448</c:v>
                </c:pt>
                <c:pt idx="28">
                  <c:v>1.44896</c:v>
                </c:pt>
                <c:pt idx="29">
                  <c:v>1.45322</c:v>
                </c:pt>
                <c:pt idx="30">
                  <c:v>1.45726</c:v>
                </c:pt>
                <c:pt idx="31">
                  <c:v>1.4610700000000001</c:v>
                </c:pt>
                <c:pt idx="32">
                  <c:v>1.4646600000000001</c:v>
                </c:pt>
                <c:pt idx="33">
                  <c:v>1.4680299999999999</c:v>
                </c:pt>
                <c:pt idx="34">
                  <c:v>1.4711799999999999</c:v>
                </c:pt>
                <c:pt idx="35">
                  <c:v>1.4741</c:v>
                </c:pt>
                <c:pt idx="36">
                  <c:v>1.47681</c:v>
                </c:pt>
                <c:pt idx="37">
                  <c:v>1.47929</c:v>
                </c:pt>
                <c:pt idx="38">
                  <c:v>1.4815400000000001</c:v>
                </c:pt>
                <c:pt idx="39">
                  <c:v>1.4835799999999999</c:v>
                </c:pt>
                <c:pt idx="40">
                  <c:v>1.48539</c:v>
                </c:pt>
                <c:pt idx="41">
                  <c:v>1.48698</c:v>
                </c:pt>
                <c:pt idx="42">
                  <c:v>1.4883500000000001</c:v>
                </c:pt>
                <c:pt idx="43">
                  <c:v>1.4895</c:v>
                </c:pt>
                <c:pt idx="44">
                  <c:v>1.4904299999999999</c:v>
                </c:pt>
                <c:pt idx="45">
                  <c:v>1.4911300000000001</c:v>
                </c:pt>
                <c:pt idx="46">
                  <c:v>1.4916100000000001</c:v>
                </c:pt>
                <c:pt idx="47">
                  <c:v>1.49187</c:v>
                </c:pt>
                <c:pt idx="48">
                  <c:v>1.4919</c:v>
                </c:pt>
                <c:pt idx="49">
                  <c:v>1.4917100000000001</c:v>
                </c:pt>
                <c:pt idx="50">
                  <c:v>1.4913099999999999</c:v>
                </c:pt>
                <c:pt idx="51">
                  <c:v>1.49068</c:v>
                </c:pt>
                <c:pt idx="52">
                  <c:v>1.4898199999999999</c:v>
                </c:pt>
                <c:pt idx="53">
                  <c:v>1.48875</c:v>
                </c:pt>
                <c:pt idx="54">
                  <c:v>1.4874499999999999</c:v>
                </c:pt>
                <c:pt idx="55">
                  <c:v>1.48593</c:v>
                </c:pt>
                <c:pt idx="56">
                  <c:v>1.4841899999999999</c:v>
                </c:pt>
                <c:pt idx="57">
                  <c:v>1.4822200000000001</c:v>
                </c:pt>
                <c:pt idx="58">
                  <c:v>1.48004</c:v>
                </c:pt>
                <c:pt idx="59">
                  <c:v>1.47763</c:v>
                </c:pt>
                <c:pt idx="60">
                  <c:v>1.4750000000000001</c:v>
                </c:pt>
              </c:numCache>
            </c:numRef>
          </c:val>
          <c:smooth val="0"/>
          <c:extLst>
            <c:ext xmlns:c16="http://schemas.microsoft.com/office/drawing/2014/chart" uri="{C3380CC4-5D6E-409C-BE32-E72D297353CC}">
              <c16:uniqueId val="{000000E7-8A3C-4863-A2DA-1368BC872E27}"/>
            </c:ext>
          </c:extLst>
        </c:ser>
        <c:ser>
          <c:idx val="235"/>
          <c:order val="232"/>
          <c:spPr>
            <a:ln w="28575" cap="rnd" cmpd="sng" algn="ctr">
              <a:solidFill>
                <a:schemeClr val="accent1">
                  <a:tint val="39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[figure_Note.xlsx]sim!$A$237:$BI$237</c:f>
              <c:numCache>
                <c:formatCode>General</c:formatCode>
                <c:ptCount val="61"/>
                <c:pt idx="1">
                  <c:v>1.25</c:v>
                </c:pt>
                <c:pt idx="2">
                  <c:v>1.2597400000000001</c:v>
                </c:pt>
                <c:pt idx="3">
                  <c:v>1.2694000000000001</c:v>
                </c:pt>
                <c:pt idx="4">
                  <c:v>1.27898</c:v>
                </c:pt>
                <c:pt idx="5">
                  <c:v>1.2884800000000001</c:v>
                </c:pt>
                <c:pt idx="6">
                  <c:v>1.29789</c:v>
                </c:pt>
                <c:pt idx="7">
                  <c:v>1.30722</c:v>
                </c:pt>
                <c:pt idx="8">
                  <c:v>1.31647</c:v>
                </c:pt>
                <c:pt idx="9">
                  <c:v>1.3256399999999999</c:v>
                </c:pt>
                <c:pt idx="10">
                  <c:v>1.33473</c:v>
                </c:pt>
                <c:pt idx="11">
                  <c:v>1.3437300000000001</c:v>
                </c:pt>
                <c:pt idx="12">
                  <c:v>1.35266</c:v>
                </c:pt>
                <c:pt idx="13">
                  <c:v>1.3614999999999999</c:v>
                </c:pt>
                <c:pt idx="14">
                  <c:v>1.37026</c:v>
                </c:pt>
                <c:pt idx="15">
                  <c:v>1.37893</c:v>
                </c:pt>
                <c:pt idx="16">
                  <c:v>1.3875299999999999</c:v>
                </c:pt>
                <c:pt idx="17">
                  <c:v>1.3960399999999999</c:v>
                </c:pt>
                <c:pt idx="18">
                  <c:v>1.4044700000000001</c:v>
                </c:pt>
                <c:pt idx="19">
                  <c:v>1.41282</c:v>
                </c:pt>
                <c:pt idx="20">
                  <c:v>1.42109</c:v>
                </c:pt>
                <c:pt idx="21">
                  <c:v>1.42927</c:v>
                </c:pt>
                <c:pt idx="22">
                  <c:v>1.4373800000000001</c:v>
                </c:pt>
                <c:pt idx="23">
                  <c:v>1.4454</c:v>
                </c:pt>
                <c:pt idx="24">
                  <c:v>1.4533400000000001</c:v>
                </c:pt>
                <c:pt idx="25">
                  <c:v>1.46119</c:v>
                </c:pt>
                <c:pt idx="26">
                  <c:v>1.4689700000000001</c:v>
                </c:pt>
                <c:pt idx="27">
                  <c:v>1.4766600000000001</c:v>
                </c:pt>
                <c:pt idx="28">
                  <c:v>1.48427</c:v>
                </c:pt>
                <c:pt idx="29">
                  <c:v>1.4918</c:v>
                </c:pt>
                <c:pt idx="30">
                  <c:v>1.49925</c:v>
                </c:pt>
                <c:pt idx="31">
                  <c:v>1.5066200000000001</c:v>
                </c:pt>
                <c:pt idx="32">
                  <c:v>1.5139</c:v>
                </c:pt>
                <c:pt idx="33">
                  <c:v>1.5210999999999999</c:v>
                </c:pt>
                <c:pt idx="34">
                  <c:v>1.5282199999999999</c:v>
                </c:pt>
                <c:pt idx="35">
                  <c:v>1.5352600000000001</c:v>
                </c:pt>
                <c:pt idx="36">
                  <c:v>1.5422199999999999</c:v>
                </c:pt>
                <c:pt idx="37">
                  <c:v>1.5490900000000001</c:v>
                </c:pt>
                <c:pt idx="38">
                  <c:v>1.5558799999999999</c:v>
                </c:pt>
                <c:pt idx="39">
                  <c:v>1.5625899999999999</c:v>
                </c:pt>
                <c:pt idx="40">
                  <c:v>1.5692200000000001</c:v>
                </c:pt>
                <c:pt idx="41">
                  <c:v>1.5757699999999999</c:v>
                </c:pt>
                <c:pt idx="42">
                  <c:v>1.58223</c:v>
                </c:pt>
                <c:pt idx="43">
                  <c:v>1.5886100000000001</c:v>
                </c:pt>
                <c:pt idx="44">
                  <c:v>1.59491</c:v>
                </c:pt>
                <c:pt idx="45">
                  <c:v>1.6011299999999999</c:v>
                </c:pt>
                <c:pt idx="46">
                  <c:v>1.60727</c:v>
                </c:pt>
                <c:pt idx="47">
                  <c:v>1.6133200000000001</c:v>
                </c:pt>
                <c:pt idx="48">
                  <c:v>1.6192899999999999</c:v>
                </c:pt>
                <c:pt idx="49">
                  <c:v>1.6251899999999999</c:v>
                </c:pt>
                <c:pt idx="50">
                  <c:v>1.6309899999999999</c:v>
                </c:pt>
                <c:pt idx="51">
                  <c:v>1.63672</c:v>
                </c:pt>
                <c:pt idx="52">
                  <c:v>1.6423700000000001</c:v>
                </c:pt>
                <c:pt idx="53">
                  <c:v>1.6479299999999999</c:v>
                </c:pt>
                <c:pt idx="54">
                  <c:v>1.65341</c:v>
                </c:pt>
                <c:pt idx="55">
                  <c:v>1.6588099999999999</c:v>
                </c:pt>
                <c:pt idx="56">
                  <c:v>1.66412</c:v>
                </c:pt>
                <c:pt idx="57">
                  <c:v>1.66936</c:v>
                </c:pt>
                <c:pt idx="58">
                  <c:v>1.6745099999999999</c:v>
                </c:pt>
                <c:pt idx="59">
                  <c:v>1.6795800000000001</c:v>
                </c:pt>
                <c:pt idx="60">
                  <c:v>1.6845699999999999</c:v>
                </c:pt>
              </c:numCache>
            </c:numRef>
          </c:val>
          <c:smooth val="0"/>
          <c:extLst>
            <c:ext xmlns:c16="http://schemas.microsoft.com/office/drawing/2014/chart" uri="{C3380CC4-5D6E-409C-BE32-E72D297353CC}">
              <c16:uniqueId val="{000000E8-8A3C-4863-A2DA-1368BC872E27}"/>
            </c:ext>
          </c:extLst>
        </c:ser>
        <c:ser>
          <c:idx val="236"/>
          <c:order val="233"/>
          <c:spPr>
            <a:ln w="28575" cap="rnd" cmpd="sng" algn="ctr">
              <a:solidFill>
                <a:schemeClr val="accent1">
                  <a:tint val="38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[figure_Note.xlsx]sim!$A$238:$BI$238</c:f>
              <c:numCache>
                <c:formatCode>General</c:formatCode>
                <c:ptCount val="61"/>
                <c:pt idx="1">
                  <c:v>1.25</c:v>
                </c:pt>
                <c:pt idx="2">
                  <c:v>1.2528900000000001</c:v>
                </c:pt>
                <c:pt idx="3">
                  <c:v>1.2559100000000001</c:v>
                </c:pt>
                <c:pt idx="4">
                  <c:v>1.2590699999999999</c:v>
                </c:pt>
                <c:pt idx="5">
                  <c:v>1.2623599999999999</c:v>
                </c:pt>
                <c:pt idx="6">
                  <c:v>1.26579</c:v>
                </c:pt>
                <c:pt idx="7">
                  <c:v>1.26935</c:v>
                </c:pt>
                <c:pt idx="8">
                  <c:v>1.27305</c:v>
                </c:pt>
                <c:pt idx="9">
                  <c:v>1.27688</c:v>
                </c:pt>
                <c:pt idx="10">
                  <c:v>1.28085</c:v>
                </c:pt>
                <c:pt idx="11">
                  <c:v>1.2849600000000001</c:v>
                </c:pt>
                <c:pt idx="12">
                  <c:v>1.2891900000000001</c:v>
                </c:pt>
                <c:pt idx="13">
                  <c:v>1.2935700000000001</c:v>
                </c:pt>
                <c:pt idx="14">
                  <c:v>1.2980799999999999</c:v>
                </c:pt>
                <c:pt idx="15">
                  <c:v>1.3027200000000001</c:v>
                </c:pt>
                <c:pt idx="16">
                  <c:v>1.3075000000000001</c:v>
                </c:pt>
                <c:pt idx="17">
                  <c:v>1.3124199999999999</c:v>
                </c:pt>
                <c:pt idx="18">
                  <c:v>1.3174699999999999</c:v>
                </c:pt>
                <c:pt idx="19">
                  <c:v>1.3226599999999999</c:v>
                </c:pt>
                <c:pt idx="20">
                  <c:v>1.3279799999999999</c:v>
                </c:pt>
                <c:pt idx="21">
                  <c:v>1.3334299999999999</c:v>
                </c:pt>
                <c:pt idx="22">
                  <c:v>1.3390299999999999</c:v>
                </c:pt>
                <c:pt idx="23">
                  <c:v>1.3447499999999999</c:v>
                </c:pt>
                <c:pt idx="24">
                  <c:v>1.3506199999999999</c:v>
                </c:pt>
                <c:pt idx="25">
                  <c:v>1.3566100000000001</c:v>
                </c:pt>
                <c:pt idx="26">
                  <c:v>1.3627499999999999</c:v>
                </c:pt>
                <c:pt idx="27">
                  <c:v>1.3690100000000001</c:v>
                </c:pt>
                <c:pt idx="28">
                  <c:v>1.3754200000000001</c:v>
                </c:pt>
                <c:pt idx="29">
                  <c:v>1.38195</c:v>
                </c:pt>
                <c:pt idx="30">
                  <c:v>1.38863</c:v>
                </c:pt>
                <c:pt idx="31">
                  <c:v>1.39544</c:v>
                </c:pt>
                <c:pt idx="32">
                  <c:v>1.40238</c:v>
                </c:pt>
                <c:pt idx="33">
                  <c:v>1.4094599999999999</c:v>
                </c:pt>
                <c:pt idx="34">
                  <c:v>1.4166799999999999</c:v>
                </c:pt>
                <c:pt idx="35">
                  <c:v>1.4240299999999999</c:v>
                </c:pt>
                <c:pt idx="36">
                  <c:v>1.4315100000000001</c:v>
                </c:pt>
                <c:pt idx="37">
                  <c:v>1.43913</c:v>
                </c:pt>
                <c:pt idx="38">
                  <c:v>1.44689</c:v>
                </c:pt>
                <c:pt idx="39">
                  <c:v>1.45478</c:v>
                </c:pt>
                <c:pt idx="40">
                  <c:v>1.4628000000000001</c:v>
                </c:pt>
                <c:pt idx="41">
                  <c:v>1.47096</c:v>
                </c:pt>
                <c:pt idx="42">
                  <c:v>1.47926</c:v>
                </c:pt>
                <c:pt idx="43">
                  <c:v>1.48769</c:v>
                </c:pt>
                <c:pt idx="44">
                  <c:v>1.4962599999999999</c:v>
                </c:pt>
                <c:pt idx="45">
                  <c:v>1.5049600000000001</c:v>
                </c:pt>
                <c:pt idx="46">
                  <c:v>1.5138</c:v>
                </c:pt>
                <c:pt idx="47">
                  <c:v>1.52277</c:v>
                </c:pt>
                <c:pt idx="48">
                  <c:v>1.5318799999999999</c:v>
                </c:pt>
                <c:pt idx="49">
                  <c:v>1.54112</c:v>
                </c:pt>
                <c:pt idx="50">
                  <c:v>1.5505</c:v>
                </c:pt>
                <c:pt idx="51">
                  <c:v>1.56002</c:v>
                </c:pt>
                <c:pt idx="52">
                  <c:v>1.5696600000000001</c:v>
                </c:pt>
                <c:pt idx="53">
                  <c:v>1.57945</c:v>
                </c:pt>
                <c:pt idx="54">
                  <c:v>1.5893699999999999</c:v>
                </c:pt>
                <c:pt idx="55">
                  <c:v>1.5994200000000001</c:v>
                </c:pt>
                <c:pt idx="56">
                  <c:v>1.60961</c:v>
                </c:pt>
                <c:pt idx="57">
                  <c:v>1.6199399999999999</c:v>
                </c:pt>
                <c:pt idx="58">
                  <c:v>1.6304000000000001</c:v>
                </c:pt>
                <c:pt idx="59">
                  <c:v>1.6409899999999999</c:v>
                </c:pt>
                <c:pt idx="60">
                  <c:v>1.6517200000000001</c:v>
                </c:pt>
              </c:numCache>
            </c:numRef>
          </c:val>
          <c:smooth val="0"/>
          <c:extLst>
            <c:ext xmlns:c16="http://schemas.microsoft.com/office/drawing/2014/chart" uri="{C3380CC4-5D6E-409C-BE32-E72D297353CC}">
              <c16:uniqueId val="{000000E9-8A3C-4863-A2DA-1368BC872E27}"/>
            </c:ext>
          </c:extLst>
        </c:ser>
        <c:ser>
          <c:idx val="237"/>
          <c:order val="234"/>
          <c:spPr>
            <a:ln w="28575" cap="rnd" cmpd="sng" algn="ctr">
              <a:solidFill>
                <a:schemeClr val="accent1">
                  <a:tint val="38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[figure_Note.xlsx]sim!$A$239:$BI$239</c:f>
              <c:numCache>
                <c:formatCode>General</c:formatCode>
                <c:ptCount val="61"/>
                <c:pt idx="1">
                  <c:v>1.25</c:v>
                </c:pt>
                <c:pt idx="2">
                  <c:v>1.2524299999999999</c:v>
                </c:pt>
                <c:pt idx="3">
                  <c:v>1.2547999999999999</c:v>
                </c:pt>
                <c:pt idx="4">
                  <c:v>1.2571099999999999</c:v>
                </c:pt>
                <c:pt idx="5">
                  <c:v>1.2593700000000001</c:v>
                </c:pt>
                <c:pt idx="6">
                  <c:v>1.2615700000000001</c:v>
                </c:pt>
                <c:pt idx="7">
                  <c:v>1.2637100000000001</c:v>
                </c:pt>
                <c:pt idx="8">
                  <c:v>1.26579</c:v>
                </c:pt>
                <c:pt idx="9">
                  <c:v>1.2678199999999999</c:v>
                </c:pt>
                <c:pt idx="10">
                  <c:v>1.26979</c:v>
                </c:pt>
                <c:pt idx="11">
                  <c:v>1.2717099999999999</c:v>
                </c:pt>
                <c:pt idx="12">
                  <c:v>1.2735700000000001</c:v>
                </c:pt>
                <c:pt idx="13">
                  <c:v>1.2753699999999999</c:v>
                </c:pt>
                <c:pt idx="14">
                  <c:v>1.27711</c:v>
                </c:pt>
                <c:pt idx="15">
                  <c:v>1.2787999999999999</c:v>
                </c:pt>
                <c:pt idx="16">
                  <c:v>1.28043</c:v>
                </c:pt>
                <c:pt idx="17">
                  <c:v>1.2820100000000001</c:v>
                </c:pt>
                <c:pt idx="18">
                  <c:v>1.28352</c:v>
                </c:pt>
                <c:pt idx="19">
                  <c:v>1.28498</c:v>
                </c:pt>
                <c:pt idx="20">
                  <c:v>1.2863899999999999</c:v>
                </c:pt>
                <c:pt idx="21">
                  <c:v>1.28773</c:v>
                </c:pt>
                <c:pt idx="22">
                  <c:v>1.2890200000000001</c:v>
                </c:pt>
                <c:pt idx="23">
                  <c:v>1.29026</c:v>
                </c:pt>
                <c:pt idx="24">
                  <c:v>1.2914300000000001</c:v>
                </c:pt>
                <c:pt idx="25">
                  <c:v>1.2925500000000001</c:v>
                </c:pt>
                <c:pt idx="26">
                  <c:v>1.2936099999999999</c:v>
                </c:pt>
                <c:pt idx="27">
                  <c:v>1.2946200000000001</c:v>
                </c:pt>
                <c:pt idx="28">
                  <c:v>1.2955700000000001</c:v>
                </c:pt>
                <c:pt idx="29">
                  <c:v>1.2964599999999999</c:v>
                </c:pt>
                <c:pt idx="30">
                  <c:v>1.2972999999999999</c:v>
                </c:pt>
                <c:pt idx="31">
                  <c:v>1.2980700000000001</c:v>
                </c:pt>
                <c:pt idx="32">
                  <c:v>1.2988</c:v>
                </c:pt>
                <c:pt idx="33">
                  <c:v>1.2994600000000001</c:v>
                </c:pt>
                <c:pt idx="34">
                  <c:v>1.3000700000000001</c:v>
                </c:pt>
                <c:pt idx="35">
                  <c:v>1.3006200000000001</c:v>
                </c:pt>
                <c:pt idx="36">
                  <c:v>1.30111</c:v>
                </c:pt>
                <c:pt idx="37">
                  <c:v>1.30155</c:v>
                </c:pt>
                <c:pt idx="38">
                  <c:v>1.30193</c:v>
                </c:pt>
                <c:pt idx="39">
                  <c:v>1.3022499999999999</c:v>
                </c:pt>
                <c:pt idx="40">
                  <c:v>1.3025199999999999</c:v>
                </c:pt>
                <c:pt idx="41">
                  <c:v>1.3027299999999999</c:v>
                </c:pt>
                <c:pt idx="42">
                  <c:v>1.30288</c:v>
                </c:pt>
                <c:pt idx="43">
                  <c:v>1.30298</c:v>
                </c:pt>
                <c:pt idx="44">
                  <c:v>1.3030200000000001</c:v>
                </c:pt>
                <c:pt idx="45">
                  <c:v>1.3029999999999999</c:v>
                </c:pt>
                <c:pt idx="46">
                  <c:v>1.3029299999999999</c:v>
                </c:pt>
                <c:pt idx="47">
                  <c:v>1.3028</c:v>
                </c:pt>
                <c:pt idx="48">
                  <c:v>1.30261</c:v>
                </c:pt>
                <c:pt idx="49">
                  <c:v>1.30236</c:v>
                </c:pt>
                <c:pt idx="50">
                  <c:v>1.30206</c:v>
                </c:pt>
                <c:pt idx="51">
                  <c:v>1.3017000000000001</c:v>
                </c:pt>
                <c:pt idx="52">
                  <c:v>1.3012900000000001</c:v>
                </c:pt>
                <c:pt idx="53">
                  <c:v>1.30081</c:v>
                </c:pt>
                <c:pt idx="54">
                  <c:v>1.3002899999999999</c:v>
                </c:pt>
                <c:pt idx="55">
                  <c:v>1.2997000000000001</c:v>
                </c:pt>
                <c:pt idx="56">
                  <c:v>1.2990600000000001</c:v>
                </c:pt>
                <c:pt idx="57">
                  <c:v>1.29836</c:v>
                </c:pt>
                <c:pt idx="58">
                  <c:v>1.2976000000000001</c:v>
                </c:pt>
                <c:pt idx="59">
                  <c:v>1.2967900000000001</c:v>
                </c:pt>
                <c:pt idx="60">
                  <c:v>1.29592</c:v>
                </c:pt>
              </c:numCache>
            </c:numRef>
          </c:val>
          <c:smooth val="0"/>
          <c:extLst>
            <c:ext xmlns:c16="http://schemas.microsoft.com/office/drawing/2014/chart" uri="{C3380CC4-5D6E-409C-BE32-E72D297353CC}">
              <c16:uniqueId val="{000000EA-8A3C-4863-A2DA-1368BC872E27}"/>
            </c:ext>
          </c:extLst>
        </c:ser>
        <c:ser>
          <c:idx val="238"/>
          <c:order val="235"/>
          <c:spPr>
            <a:ln w="28575" cap="rnd" cmpd="sng" algn="ctr">
              <a:solidFill>
                <a:schemeClr val="accent1">
                  <a:tint val="37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[figure_Note.xlsx]sim!$A$240:$BI$240</c:f>
              <c:numCache>
                <c:formatCode>General</c:formatCode>
                <c:ptCount val="61"/>
                <c:pt idx="1">
                  <c:v>1.25</c:v>
                </c:pt>
                <c:pt idx="2">
                  <c:v>1.25013</c:v>
                </c:pt>
                <c:pt idx="3">
                  <c:v>1.25051</c:v>
                </c:pt>
                <c:pt idx="4">
                  <c:v>1.25115</c:v>
                </c:pt>
                <c:pt idx="5">
                  <c:v>1.25204</c:v>
                </c:pt>
                <c:pt idx="6">
                  <c:v>1.25319</c:v>
                </c:pt>
                <c:pt idx="7">
                  <c:v>1.2545999999999999</c:v>
                </c:pt>
                <c:pt idx="8">
                  <c:v>1.2562599999999999</c:v>
                </c:pt>
                <c:pt idx="9">
                  <c:v>1.25817</c:v>
                </c:pt>
                <c:pt idx="10">
                  <c:v>1.26034</c:v>
                </c:pt>
                <c:pt idx="11">
                  <c:v>1.2627699999999999</c:v>
                </c:pt>
                <c:pt idx="12">
                  <c:v>1.26545</c:v>
                </c:pt>
                <c:pt idx="13">
                  <c:v>1.2683899999999999</c:v>
                </c:pt>
                <c:pt idx="14">
                  <c:v>1.27159</c:v>
                </c:pt>
                <c:pt idx="15">
                  <c:v>1.27504</c:v>
                </c:pt>
                <c:pt idx="16">
                  <c:v>1.27874</c:v>
                </c:pt>
                <c:pt idx="17">
                  <c:v>1.28271</c:v>
                </c:pt>
                <c:pt idx="18">
                  <c:v>1.2869200000000001</c:v>
                </c:pt>
                <c:pt idx="19">
                  <c:v>1.29139</c:v>
                </c:pt>
                <c:pt idx="20">
                  <c:v>1.2961199999999999</c:v>
                </c:pt>
                <c:pt idx="21">
                  <c:v>1.30111</c:v>
                </c:pt>
                <c:pt idx="22">
                  <c:v>1.3063499999999999</c:v>
                </c:pt>
                <c:pt idx="23">
                  <c:v>1.3118399999999999</c:v>
                </c:pt>
                <c:pt idx="24">
                  <c:v>1.31759</c:v>
                </c:pt>
                <c:pt idx="25">
                  <c:v>1.3236000000000001</c:v>
                </c:pt>
                <c:pt idx="26">
                  <c:v>1.32986</c:v>
                </c:pt>
                <c:pt idx="27">
                  <c:v>1.3363799999999999</c:v>
                </c:pt>
                <c:pt idx="28">
                  <c:v>1.3431500000000001</c:v>
                </c:pt>
                <c:pt idx="29">
                  <c:v>1.3501799999999999</c:v>
                </c:pt>
                <c:pt idx="30">
                  <c:v>1.35747</c:v>
                </c:pt>
                <c:pt idx="31">
                  <c:v>1.3650100000000001</c:v>
                </c:pt>
                <c:pt idx="32">
                  <c:v>1.3728</c:v>
                </c:pt>
                <c:pt idx="33">
                  <c:v>1.3808499999999999</c:v>
                </c:pt>
                <c:pt idx="34">
                  <c:v>1.38916</c:v>
                </c:pt>
                <c:pt idx="35">
                  <c:v>1.3977200000000001</c:v>
                </c:pt>
                <c:pt idx="36">
                  <c:v>1.4065399999999999</c:v>
                </c:pt>
                <c:pt idx="37">
                  <c:v>1.4156200000000001</c:v>
                </c:pt>
                <c:pt idx="38">
                  <c:v>1.4249499999999999</c:v>
                </c:pt>
                <c:pt idx="39">
                  <c:v>1.4345300000000001</c:v>
                </c:pt>
                <c:pt idx="40">
                  <c:v>1.4443699999999999</c:v>
                </c:pt>
                <c:pt idx="41">
                  <c:v>1.4544699999999999</c:v>
                </c:pt>
                <c:pt idx="42">
                  <c:v>1.46482</c:v>
                </c:pt>
                <c:pt idx="43">
                  <c:v>1.47543</c:v>
                </c:pt>
                <c:pt idx="44">
                  <c:v>1.4862899999999999</c:v>
                </c:pt>
                <c:pt idx="45">
                  <c:v>1.4974099999999999</c:v>
                </c:pt>
                <c:pt idx="46">
                  <c:v>1.5087900000000001</c:v>
                </c:pt>
                <c:pt idx="47">
                  <c:v>1.5204200000000001</c:v>
                </c:pt>
                <c:pt idx="48">
                  <c:v>1.5323</c:v>
                </c:pt>
                <c:pt idx="49">
                  <c:v>1.54444</c:v>
                </c:pt>
                <c:pt idx="50">
                  <c:v>1.55684</c:v>
                </c:pt>
                <c:pt idx="51">
                  <c:v>1.5694900000000001</c:v>
                </c:pt>
                <c:pt idx="52">
                  <c:v>1.5824</c:v>
                </c:pt>
                <c:pt idx="53">
                  <c:v>1.5955699999999999</c:v>
                </c:pt>
                <c:pt idx="54">
                  <c:v>1.6089899999999999</c:v>
                </c:pt>
                <c:pt idx="55">
                  <c:v>1.62266</c:v>
                </c:pt>
                <c:pt idx="56">
                  <c:v>1.63659</c:v>
                </c:pt>
                <c:pt idx="57">
                  <c:v>1.6507799999999999</c:v>
                </c:pt>
                <c:pt idx="58">
                  <c:v>1.6652199999999999</c:v>
                </c:pt>
                <c:pt idx="59">
                  <c:v>1.6799200000000001</c:v>
                </c:pt>
                <c:pt idx="60">
                  <c:v>1.6948799999999999</c:v>
                </c:pt>
              </c:numCache>
            </c:numRef>
          </c:val>
          <c:smooth val="0"/>
          <c:extLst>
            <c:ext xmlns:c16="http://schemas.microsoft.com/office/drawing/2014/chart" uri="{C3380CC4-5D6E-409C-BE32-E72D297353CC}">
              <c16:uniqueId val="{000000EB-8A3C-4863-A2DA-1368BC872E27}"/>
            </c:ext>
          </c:extLst>
        </c:ser>
        <c:ser>
          <c:idx val="239"/>
          <c:order val="236"/>
          <c:spPr>
            <a:ln w="28575" cap="rnd" cmpd="sng" algn="ctr">
              <a:solidFill>
                <a:schemeClr val="accent1">
                  <a:tint val="37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[figure_Note.xlsx]sim!$A$241:$BI$241</c:f>
              <c:numCache>
                <c:formatCode>General</c:formatCode>
                <c:ptCount val="61"/>
                <c:pt idx="1">
                  <c:v>1.25</c:v>
                </c:pt>
                <c:pt idx="2">
                  <c:v>1.2557199999999999</c:v>
                </c:pt>
                <c:pt idx="3">
                  <c:v>1.2614399999999999</c:v>
                </c:pt>
                <c:pt idx="4">
                  <c:v>1.2671600000000001</c:v>
                </c:pt>
                <c:pt idx="5">
                  <c:v>1.27288</c:v>
                </c:pt>
                <c:pt idx="6">
                  <c:v>1.2785899999999999</c:v>
                </c:pt>
                <c:pt idx="7">
                  <c:v>1.2843</c:v>
                </c:pt>
                <c:pt idx="8">
                  <c:v>1.2900100000000001</c:v>
                </c:pt>
                <c:pt idx="9">
                  <c:v>1.29572</c:v>
                </c:pt>
                <c:pt idx="10">
                  <c:v>1.30142</c:v>
                </c:pt>
                <c:pt idx="11">
                  <c:v>1.3071200000000001</c:v>
                </c:pt>
                <c:pt idx="12">
                  <c:v>1.3128200000000001</c:v>
                </c:pt>
                <c:pt idx="13">
                  <c:v>1.3185100000000001</c:v>
                </c:pt>
                <c:pt idx="14">
                  <c:v>1.3242</c:v>
                </c:pt>
                <c:pt idx="15">
                  <c:v>1.32989</c:v>
                </c:pt>
                <c:pt idx="16">
                  <c:v>1.33558</c:v>
                </c:pt>
                <c:pt idx="17">
                  <c:v>1.34127</c:v>
                </c:pt>
                <c:pt idx="18">
                  <c:v>1.3469500000000001</c:v>
                </c:pt>
                <c:pt idx="19">
                  <c:v>1.35263</c:v>
                </c:pt>
                <c:pt idx="20">
                  <c:v>1.3583000000000001</c:v>
                </c:pt>
                <c:pt idx="21">
                  <c:v>1.36398</c:v>
                </c:pt>
                <c:pt idx="22">
                  <c:v>1.36965</c:v>
                </c:pt>
                <c:pt idx="23">
                  <c:v>1.3753200000000001</c:v>
                </c:pt>
                <c:pt idx="24">
                  <c:v>1.3809899999999999</c:v>
                </c:pt>
                <c:pt idx="25">
                  <c:v>1.3866499999999999</c:v>
                </c:pt>
                <c:pt idx="26">
                  <c:v>1.3923099999999999</c:v>
                </c:pt>
                <c:pt idx="27">
                  <c:v>1.3979699999999999</c:v>
                </c:pt>
                <c:pt idx="28">
                  <c:v>1.4036299999999999</c:v>
                </c:pt>
                <c:pt idx="29">
                  <c:v>1.4092800000000001</c:v>
                </c:pt>
                <c:pt idx="30">
                  <c:v>1.41493</c:v>
                </c:pt>
                <c:pt idx="31">
                  <c:v>1.42058</c:v>
                </c:pt>
                <c:pt idx="32">
                  <c:v>1.4262300000000001</c:v>
                </c:pt>
                <c:pt idx="33">
                  <c:v>1.43187</c:v>
                </c:pt>
                <c:pt idx="34">
                  <c:v>1.4375100000000001</c:v>
                </c:pt>
                <c:pt idx="35">
                  <c:v>1.4431499999999999</c:v>
                </c:pt>
                <c:pt idx="36">
                  <c:v>1.44879</c:v>
                </c:pt>
                <c:pt idx="37">
                  <c:v>1.45442</c:v>
                </c:pt>
                <c:pt idx="38">
                  <c:v>1.4600500000000001</c:v>
                </c:pt>
                <c:pt idx="39">
                  <c:v>1.4656800000000001</c:v>
                </c:pt>
                <c:pt idx="40">
                  <c:v>1.4713000000000001</c:v>
                </c:pt>
                <c:pt idx="41">
                  <c:v>1.4769300000000001</c:v>
                </c:pt>
                <c:pt idx="42">
                  <c:v>1.48255</c:v>
                </c:pt>
                <c:pt idx="43">
                  <c:v>1.4881599999999999</c:v>
                </c:pt>
                <c:pt idx="44">
                  <c:v>1.4937800000000001</c:v>
                </c:pt>
                <c:pt idx="45">
                  <c:v>1.49939</c:v>
                </c:pt>
                <c:pt idx="46">
                  <c:v>1.5049999999999999</c:v>
                </c:pt>
                <c:pt idx="47">
                  <c:v>1.51061</c:v>
                </c:pt>
                <c:pt idx="48">
                  <c:v>1.5162100000000001</c:v>
                </c:pt>
                <c:pt idx="49">
                  <c:v>1.52182</c:v>
                </c:pt>
                <c:pt idx="50">
                  <c:v>1.52742</c:v>
                </c:pt>
                <c:pt idx="51">
                  <c:v>1.53301</c:v>
                </c:pt>
                <c:pt idx="52">
                  <c:v>1.53861</c:v>
                </c:pt>
                <c:pt idx="53">
                  <c:v>1.5442</c:v>
                </c:pt>
                <c:pt idx="54">
                  <c:v>1.54979</c:v>
                </c:pt>
                <c:pt idx="55">
                  <c:v>1.55538</c:v>
                </c:pt>
                <c:pt idx="56">
                  <c:v>1.5609599999999999</c:v>
                </c:pt>
                <c:pt idx="57">
                  <c:v>1.56654</c:v>
                </c:pt>
                <c:pt idx="58">
                  <c:v>1.57212</c:v>
                </c:pt>
                <c:pt idx="59">
                  <c:v>1.5777000000000001</c:v>
                </c:pt>
                <c:pt idx="60">
                  <c:v>1.58327</c:v>
                </c:pt>
              </c:numCache>
            </c:numRef>
          </c:val>
          <c:smooth val="0"/>
          <c:extLst>
            <c:ext xmlns:c16="http://schemas.microsoft.com/office/drawing/2014/chart" uri="{C3380CC4-5D6E-409C-BE32-E72D297353CC}">
              <c16:uniqueId val="{000000EC-8A3C-4863-A2DA-1368BC872E27}"/>
            </c:ext>
          </c:extLst>
        </c:ser>
        <c:ser>
          <c:idx val="240"/>
          <c:order val="237"/>
          <c:spPr>
            <a:ln w="28575" cap="rnd" cmpd="sng" algn="ctr">
              <a:solidFill>
                <a:schemeClr val="accent1">
                  <a:tint val="36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[figure_Note.xlsx]sim!$A$242:$BI$242</c:f>
              <c:numCache>
                <c:formatCode>General</c:formatCode>
                <c:ptCount val="61"/>
                <c:pt idx="1">
                  <c:v>1.25</c:v>
                </c:pt>
                <c:pt idx="2">
                  <c:v>1.2590699999999999</c:v>
                </c:pt>
                <c:pt idx="3">
                  <c:v>1.2681199999999999</c:v>
                </c:pt>
                <c:pt idx="4">
                  <c:v>1.27715</c:v>
                </c:pt>
                <c:pt idx="5">
                  <c:v>1.28616</c:v>
                </c:pt>
                <c:pt idx="6">
                  <c:v>1.29515</c:v>
                </c:pt>
                <c:pt idx="7">
                  <c:v>1.30413</c:v>
                </c:pt>
                <c:pt idx="8">
                  <c:v>1.31308</c:v>
                </c:pt>
                <c:pt idx="9">
                  <c:v>1.32202</c:v>
                </c:pt>
                <c:pt idx="10">
                  <c:v>1.3309299999999999</c:v>
                </c:pt>
                <c:pt idx="11">
                  <c:v>1.3398300000000001</c:v>
                </c:pt>
                <c:pt idx="12">
                  <c:v>1.3487</c:v>
                </c:pt>
                <c:pt idx="13">
                  <c:v>1.3575600000000001</c:v>
                </c:pt>
                <c:pt idx="14">
                  <c:v>1.3664000000000001</c:v>
                </c:pt>
                <c:pt idx="15">
                  <c:v>1.3752200000000001</c:v>
                </c:pt>
                <c:pt idx="16">
                  <c:v>1.38402</c:v>
                </c:pt>
                <c:pt idx="17">
                  <c:v>1.3928</c:v>
                </c:pt>
                <c:pt idx="18">
                  <c:v>1.4015599999999999</c:v>
                </c:pt>
                <c:pt idx="19">
                  <c:v>1.4103000000000001</c:v>
                </c:pt>
                <c:pt idx="20">
                  <c:v>1.41903</c:v>
                </c:pt>
                <c:pt idx="21">
                  <c:v>1.4277299999999999</c:v>
                </c:pt>
                <c:pt idx="22">
                  <c:v>1.43642</c:v>
                </c:pt>
                <c:pt idx="23">
                  <c:v>1.4450799999999999</c:v>
                </c:pt>
                <c:pt idx="24">
                  <c:v>1.45373</c:v>
                </c:pt>
                <c:pt idx="25">
                  <c:v>1.46235</c:v>
                </c:pt>
                <c:pt idx="26">
                  <c:v>1.47096</c:v>
                </c:pt>
                <c:pt idx="27">
                  <c:v>1.4795499999999999</c:v>
                </c:pt>
                <c:pt idx="28">
                  <c:v>1.4881200000000001</c:v>
                </c:pt>
                <c:pt idx="29">
                  <c:v>1.4966699999999999</c:v>
                </c:pt>
                <c:pt idx="30">
                  <c:v>1.5052000000000001</c:v>
                </c:pt>
                <c:pt idx="31">
                  <c:v>1.5137100000000001</c:v>
                </c:pt>
                <c:pt idx="32">
                  <c:v>1.5222</c:v>
                </c:pt>
                <c:pt idx="33">
                  <c:v>1.53068</c:v>
                </c:pt>
                <c:pt idx="34">
                  <c:v>1.5391300000000001</c:v>
                </c:pt>
                <c:pt idx="35">
                  <c:v>1.54756</c:v>
                </c:pt>
                <c:pt idx="36">
                  <c:v>1.5559799999999999</c:v>
                </c:pt>
                <c:pt idx="37">
                  <c:v>1.5643800000000001</c:v>
                </c:pt>
                <c:pt idx="38">
                  <c:v>1.5727500000000001</c:v>
                </c:pt>
                <c:pt idx="39">
                  <c:v>1.58111</c:v>
                </c:pt>
                <c:pt idx="40">
                  <c:v>1.58945</c:v>
                </c:pt>
                <c:pt idx="41">
                  <c:v>1.5977699999999999</c:v>
                </c:pt>
                <c:pt idx="42">
                  <c:v>1.6060700000000001</c:v>
                </c:pt>
                <c:pt idx="43">
                  <c:v>1.61435</c:v>
                </c:pt>
                <c:pt idx="44">
                  <c:v>1.6226100000000001</c:v>
                </c:pt>
                <c:pt idx="45">
                  <c:v>1.6308499999999999</c:v>
                </c:pt>
                <c:pt idx="46">
                  <c:v>1.6390800000000001</c:v>
                </c:pt>
                <c:pt idx="47">
                  <c:v>1.6472800000000001</c:v>
                </c:pt>
                <c:pt idx="48">
                  <c:v>1.6554599999999999</c:v>
                </c:pt>
                <c:pt idx="49">
                  <c:v>1.6636299999999999</c:v>
                </c:pt>
                <c:pt idx="50">
                  <c:v>1.67177</c:v>
                </c:pt>
                <c:pt idx="51">
                  <c:v>1.6798999999999999</c:v>
                </c:pt>
                <c:pt idx="52">
                  <c:v>1.68801</c:v>
                </c:pt>
                <c:pt idx="53">
                  <c:v>1.6960999999999999</c:v>
                </c:pt>
                <c:pt idx="54">
                  <c:v>1.70417</c:v>
                </c:pt>
                <c:pt idx="55">
                  <c:v>1.7122200000000001</c:v>
                </c:pt>
                <c:pt idx="56">
                  <c:v>1.7202500000000001</c:v>
                </c:pt>
                <c:pt idx="57">
                  <c:v>1.7282599999999999</c:v>
                </c:pt>
                <c:pt idx="58">
                  <c:v>1.7362500000000001</c:v>
                </c:pt>
                <c:pt idx="59">
                  <c:v>1.7442200000000001</c:v>
                </c:pt>
                <c:pt idx="60">
                  <c:v>1.7521800000000001</c:v>
                </c:pt>
              </c:numCache>
            </c:numRef>
          </c:val>
          <c:smooth val="0"/>
          <c:extLst>
            <c:ext xmlns:c16="http://schemas.microsoft.com/office/drawing/2014/chart" uri="{C3380CC4-5D6E-409C-BE32-E72D297353CC}">
              <c16:uniqueId val="{000000ED-8A3C-4863-A2DA-1368BC872E27}"/>
            </c:ext>
          </c:extLst>
        </c:ser>
        <c:ser>
          <c:idx val="241"/>
          <c:order val="238"/>
          <c:spPr>
            <a:ln w="28575" cap="rnd" cmpd="sng" algn="ctr">
              <a:solidFill>
                <a:schemeClr val="accent1">
                  <a:tint val="36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[figure_Note.xlsx]sim!$A$243:$BI$243</c:f>
              <c:numCache>
                <c:formatCode>General</c:formatCode>
                <c:ptCount val="61"/>
                <c:pt idx="1">
                  <c:v>1.25</c:v>
                </c:pt>
                <c:pt idx="2">
                  <c:v>1.25417</c:v>
                </c:pt>
                <c:pt idx="3">
                  <c:v>1.2583500000000001</c:v>
                </c:pt>
                <c:pt idx="4">
                  <c:v>1.26257</c:v>
                </c:pt>
                <c:pt idx="5">
                  <c:v>1.2667999999999999</c:v>
                </c:pt>
                <c:pt idx="6">
                  <c:v>1.2710600000000001</c:v>
                </c:pt>
                <c:pt idx="7">
                  <c:v>1.27535</c:v>
                </c:pt>
                <c:pt idx="8">
                  <c:v>1.27965</c:v>
                </c:pt>
                <c:pt idx="9">
                  <c:v>1.2839799999999999</c:v>
                </c:pt>
                <c:pt idx="10">
                  <c:v>1.28834</c:v>
                </c:pt>
                <c:pt idx="11">
                  <c:v>1.29271</c:v>
                </c:pt>
                <c:pt idx="12">
                  <c:v>1.29711</c:v>
                </c:pt>
                <c:pt idx="13">
                  <c:v>1.3015399999999999</c:v>
                </c:pt>
                <c:pt idx="14">
                  <c:v>1.30599</c:v>
                </c:pt>
                <c:pt idx="15">
                  <c:v>1.31046</c:v>
                </c:pt>
                <c:pt idx="16">
                  <c:v>1.3149599999999999</c:v>
                </c:pt>
                <c:pt idx="17">
                  <c:v>1.3194699999999999</c:v>
                </c:pt>
                <c:pt idx="18">
                  <c:v>1.32402</c:v>
                </c:pt>
                <c:pt idx="19">
                  <c:v>1.3285800000000001</c:v>
                </c:pt>
                <c:pt idx="20">
                  <c:v>1.33317</c:v>
                </c:pt>
                <c:pt idx="21">
                  <c:v>1.33779</c:v>
                </c:pt>
                <c:pt idx="22">
                  <c:v>1.3424199999999999</c:v>
                </c:pt>
                <c:pt idx="23">
                  <c:v>1.3470899999999999</c:v>
                </c:pt>
                <c:pt idx="24">
                  <c:v>1.3517699999999999</c:v>
                </c:pt>
                <c:pt idx="25">
                  <c:v>1.3564799999999999</c:v>
                </c:pt>
                <c:pt idx="26">
                  <c:v>1.36121</c:v>
                </c:pt>
                <c:pt idx="27">
                  <c:v>1.3659600000000001</c:v>
                </c:pt>
                <c:pt idx="28">
                  <c:v>1.3707400000000001</c:v>
                </c:pt>
                <c:pt idx="29">
                  <c:v>1.3755500000000001</c:v>
                </c:pt>
                <c:pt idx="30">
                  <c:v>1.3803700000000001</c:v>
                </c:pt>
                <c:pt idx="31">
                  <c:v>1.3852199999999999</c:v>
                </c:pt>
                <c:pt idx="32">
                  <c:v>1.39009</c:v>
                </c:pt>
                <c:pt idx="33">
                  <c:v>1.39499</c:v>
                </c:pt>
                <c:pt idx="34">
                  <c:v>1.39991</c:v>
                </c:pt>
                <c:pt idx="35">
                  <c:v>1.4048499999999999</c:v>
                </c:pt>
                <c:pt idx="36">
                  <c:v>1.4098200000000001</c:v>
                </c:pt>
                <c:pt idx="37">
                  <c:v>1.4148099999999999</c:v>
                </c:pt>
                <c:pt idx="38">
                  <c:v>1.4198299999999999</c:v>
                </c:pt>
                <c:pt idx="39">
                  <c:v>1.4248700000000001</c:v>
                </c:pt>
                <c:pt idx="40">
                  <c:v>1.4299299999999999</c:v>
                </c:pt>
                <c:pt idx="41">
                  <c:v>1.4350099999999999</c:v>
                </c:pt>
                <c:pt idx="42">
                  <c:v>1.4401200000000001</c:v>
                </c:pt>
                <c:pt idx="43">
                  <c:v>1.44526</c:v>
                </c:pt>
                <c:pt idx="44">
                  <c:v>1.45041</c:v>
                </c:pt>
                <c:pt idx="45">
                  <c:v>1.4555899999999999</c:v>
                </c:pt>
                <c:pt idx="46">
                  <c:v>1.4608000000000001</c:v>
                </c:pt>
                <c:pt idx="47">
                  <c:v>1.4660200000000001</c:v>
                </c:pt>
                <c:pt idx="48">
                  <c:v>1.4712700000000001</c:v>
                </c:pt>
                <c:pt idx="49">
                  <c:v>1.47655</c:v>
                </c:pt>
                <c:pt idx="50">
                  <c:v>1.48184</c:v>
                </c:pt>
                <c:pt idx="51">
                  <c:v>1.4871700000000001</c:v>
                </c:pt>
                <c:pt idx="52">
                  <c:v>1.49251</c:v>
                </c:pt>
                <c:pt idx="53">
                  <c:v>1.4978800000000001</c:v>
                </c:pt>
                <c:pt idx="54">
                  <c:v>1.5032700000000001</c:v>
                </c:pt>
                <c:pt idx="55">
                  <c:v>1.5086900000000001</c:v>
                </c:pt>
                <c:pt idx="56">
                  <c:v>1.51413</c:v>
                </c:pt>
                <c:pt idx="57">
                  <c:v>1.51959</c:v>
                </c:pt>
                <c:pt idx="58">
                  <c:v>1.52508</c:v>
                </c:pt>
                <c:pt idx="59">
                  <c:v>1.5305899999999999</c:v>
                </c:pt>
                <c:pt idx="60">
                  <c:v>1.5361199999999999</c:v>
                </c:pt>
              </c:numCache>
            </c:numRef>
          </c:val>
          <c:smooth val="0"/>
          <c:extLst>
            <c:ext xmlns:c16="http://schemas.microsoft.com/office/drawing/2014/chart" uri="{C3380CC4-5D6E-409C-BE32-E72D297353CC}">
              <c16:uniqueId val="{000000EE-8A3C-4863-A2DA-1368BC872E27}"/>
            </c:ext>
          </c:extLst>
        </c:ser>
        <c:ser>
          <c:idx val="242"/>
          <c:order val="239"/>
          <c:spPr>
            <a:ln w="28575" cap="rnd" cmpd="sng" algn="ctr">
              <a:solidFill>
                <a:schemeClr val="accent1">
                  <a:tint val="35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[figure_Note.xlsx]sim!$A$244:$BI$244</c:f>
              <c:numCache>
                <c:formatCode>General</c:formatCode>
                <c:ptCount val="61"/>
                <c:pt idx="1">
                  <c:v>1.25</c:v>
                </c:pt>
                <c:pt idx="2">
                  <c:v>1.2518400000000001</c:v>
                </c:pt>
                <c:pt idx="3">
                  <c:v>1.2537799999999999</c:v>
                </c:pt>
                <c:pt idx="4">
                  <c:v>1.2558199999999999</c:v>
                </c:pt>
                <c:pt idx="5">
                  <c:v>1.2579499999999999</c:v>
                </c:pt>
                <c:pt idx="6">
                  <c:v>1.2601800000000001</c:v>
                </c:pt>
                <c:pt idx="7">
                  <c:v>1.26251</c:v>
                </c:pt>
                <c:pt idx="8">
                  <c:v>1.2649300000000001</c:v>
                </c:pt>
                <c:pt idx="9">
                  <c:v>1.26745</c:v>
                </c:pt>
                <c:pt idx="10">
                  <c:v>1.27007</c:v>
                </c:pt>
                <c:pt idx="11">
                  <c:v>1.27278</c:v>
                </c:pt>
                <c:pt idx="12">
                  <c:v>1.27559</c:v>
                </c:pt>
                <c:pt idx="13">
                  <c:v>1.2785</c:v>
                </c:pt>
                <c:pt idx="14">
                  <c:v>1.2815000000000001</c:v>
                </c:pt>
                <c:pt idx="15">
                  <c:v>1.2846</c:v>
                </c:pt>
                <c:pt idx="16">
                  <c:v>1.2878000000000001</c:v>
                </c:pt>
                <c:pt idx="17">
                  <c:v>1.2910999999999999</c:v>
                </c:pt>
                <c:pt idx="18">
                  <c:v>1.2944899999999999</c:v>
                </c:pt>
                <c:pt idx="19">
                  <c:v>1.2979799999999999</c:v>
                </c:pt>
                <c:pt idx="20">
                  <c:v>1.3015600000000001</c:v>
                </c:pt>
                <c:pt idx="21">
                  <c:v>1.30524</c:v>
                </c:pt>
                <c:pt idx="22">
                  <c:v>1.3090200000000001</c:v>
                </c:pt>
                <c:pt idx="23">
                  <c:v>1.3129</c:v>
                </c:pt>
                <c:pt idx="24">
                  <c:v>1.31687</c:v>
                </c:pt>
                <c:pt idx="25">
                  <c:v>1.32094</c:v>
                </c:pt>
                <c:pt idx="26">
                  <c:v>1.32511</c:v>
                </c:pt>
                <c:pt idx="27">
                  <c:v>1.3293699999999999</c:v>
                </c:pt>
                <c:pt idx="28">
                  <c:v>1.3337300000000001</c:v>
                </c:pt>
                <c:pt idx="29">
                  <c:v>1.33819</c:v>
                </c:pt>
                <c:pt idx="30">
                  <c:v>1.34274</c:v>
                </c:pt>
                <c:pt idx="31">
                  <c:v>1.3473900000000001</c:v>
                </c:pt>
                <c:pt idx="32">
                  <c:v>1.3521399999999999</c:v>
                </c:pt>
                <c:pt idx="33">
                  <c:v>1.3569800000000001</c:v>
                </c:pt>
                <c:pt idx="34">
                  <c:v>1.36192</c:v>
                </c:pt>
                <c:pt idx="35">
                  <c:v>1.36696</c:v>
                </c:pt>
                <c:pt idx="36">
                  <c:v>1.37209</c:v>
                </c:pt>
                <c:pt idx="37">
                  <c:v>1.3773200000000001</c:v>
                </c:pt>
                <c:pt idx="38">
                  <c:v>1.3826499999999999</c:v>
                </c:pt>
                <c:pt idx="39">
                  <c:v>1.38808</c:v>
                </c:pt>
                <c:pt idx="40">
                  <c:v>1.3935999999999999</c:v>
                </c:pt>
                <c:pt idx="41">
                  <c:v>1.3992199999999999</c:v>
                </c:pt>
                <c:pt idx="42">
                  <c:v>1.40493</c:v>
                </c:pt>
                <c:pt idx="43">
                  <c:v>1.4107400000000001</c:v>
                </c:pt>
                <c:pt idx="44">
                  <c:v>1.41665</c:v>
                </c:pt>
                <c:pt idx="45">
                  <c:v>1.42266</c:v>
                </c:pt>
                <c:pt idx="46">
                  <c:v>1.42876</c:v>
                </c:pt>
                <c:pt idx="47">
                  <c:v>1.43496</c:v>
                </c:pt>
                <c:pt idx="48">
                  <c:v>1.44126</c:v>
                </c:pt>
                <c:pt idx="49">
                  <c:v>1.4476500000000001</c:v>
                </c:pt>
                <c:pt idx="50">
                  <c:v>1.45414</c:v>
                </c:pt>
                <c:pt idx="51">
                  <c:v>1.4607300000000001</c:v>
                </c:pt>
                <c:pt idx="52">
                  <c:v>1.4674100000000001</c:v>
                </c:pt>
                <c:pt idx="53">
                  <c:v>1.4741899999999999</c:v>
                </c:pt>
                <c:pt idx="54">
                  <c:v>1.4810700000000001</c:v>
                </c:pt>
                <c:pt idx="55">
                  <c:v>1.48804</c:v>
                </c:pt>
                <c:pt idx="56">
                  <c:v>1.4951099999999999</c:v>
                </c:pt>
                <c:pt idx="57">
                  <c:v>1.5022800000000001</c:v>
                </c:pt>
                <c:pt idx="58">
                  <c:v>1.5095499999999999</c:v>
                </c:pt>
                <c:pt idx="59">
                  <c:v>1.51691</c:v>
                </c:pt>
                <c:pt idx="60">
                  <c:v>1.52437</c:v>
                </c:pt>
              </c:numCache>
            </c:numRef>
          </c:val>
          <c:smooth val="0"/>
          <c:extLst>
            <c:ext xmlns:c16="http://schemas.microsoft.com/office/drawing/2014/chart" uri="{C3380CC4-5D6E-409C-BE32-E72D297353CC}">
              <c16:uniqueId val="{000000EF-8A3C-4863-A2DA-1368BC872E27}"/>
            </c:ext>
          </c:extLst>
        </c:ser>
        <c:ser>
          <c:idx val="243"/>
          <c:order val="240"/>
          <c:spPr>
            <a:ln w="28575" cap="rnd" cmpd="sng" algn="ctr">
              <a:solidFill>
                <a:schemeClr val="accent1">
                  <a:tint val="34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[figure_Note.xlsx]sim!$A$245:$BI$245</c:f>
              <c:numCache>
                <c:formatCode>General</c:formatCode>
                <c:ptCount val="61"/>
                <c:pt idx="1">
                  <c:v>1.25</c:v>
                </c:pt>
                <c:pt idx="2">
                  <c:v>1.2722800000000001</c:v>
                </c:pt>
                <c:pt idx="3">
                  <c:v>1.2939499999999999</c:v>
                </c:pt>
                <c:pt idx="4">
                  <c:v>1.3149999999999999</c:v>
                </c:pt>
                <c:pt idx="5">
                  <c:v>1.33544</c:v>
                </c:pt>
                <c:pt idx="6">
                  <c:v>1.3552599999999999</c:v>
                </c:pt>
                <c:pt idx="7">
                  <c:v>1.37446</c:v>
                </c:pt>
                <c:pt idx="8">
                  <c:v>1.3930499999999999</c:v>
                </c:pt>
                <c:pt idx="9">
                  <c:v>1.4110100000000001</c:v>
                </c:pt>
                <c:pt idx="10">
                  <c:v>1.4283699999999999</c:v>
                </c:pt>
                <c:pt idx="11">
                  <c:v>1.4451000000000001</c:v>
                </c:pt>
                <c:pt idx="12">
                  <c:v>1.46122</c:v>
                </c:pt>
                <c:pt idx="13">
                  <c:v>1.4767300000000001</c:v>
                </c:pt>
                <c:pt idx="14">
                  <c:v>1.4916100000000001</c:v>
                </c:pt>
                <c:pt idx="15">
                  <c:v>1.5058800000000001</c:v>
                </c:pt>
                <c:pt idx="16">
                  <c:v>1.5195399999999999</c:v>
                </c:pt>
                <c:pt idx="17">
                  <c:v>1.53257</c:v>
                </c:pt>
                <c:pt idx="18">
                  <c:v>1.5449900000000001</c:v>
                </c:pt>
                <c:pt idx="19">
                  <c:v>1.5568</c:v>
                </c:pt>
                <c:pt idx="20">
                  <c:v>1.56799</c:v>
                </c:pt>
                <c:pt idx="21">
                  <c:v>1.57856</c:v>
                </c:pt>
                <c:pt idx="22">
                  <c:v>1.5885100000000001</c:v>
                </c:pt>
                <c:pt idx="23">
                  <c:v>1.59785</c:v>
                </c:pt>
                <c:pt idx="24">
                  <c:v>1.6065700000000001</c:v>
                </c:pt>
                <c:pt idx="25">
                  <c:v>1.6146799999999999</c:v>
                </c:pt>
                <c:pt idx="26">
                  <c:v>1.6221699999999999</c:v>
                </c:pt>
                <c:pt idx="27">
                  <c:v>1.62904</c:v>
                </c:pt>
                <c:pt idx="28">
                  <c:v>1.6353</c:v>
                </c:pt>
                <c:pt idx="29">
                  <c:v>1.64093</c:v>
                </c:pt>
                <c:pt idx="30">
                  <c:v>1.6459600000000001</c:v>
                </c:pt>
                <c:pt idx="31">
                  <c:v>1.65036</c:v>
                </c:pt>
                <c:pt idx="32">
                  <c:v>1.65415</c:v>
                </c:pt>
                <c:pt idx="33">
                  <c:v>1.65733</c:v>
                </c:pt>
                <c:pt idx="34">
                  <c:v>1.65988</c:v>
                </c:pt>
                <c:pt idx="35">
                  <c:v>1.6618200000000001</c:v>
                </c:pt>
                <c:pt idx="36">
                  <c:v>1.6631499999999999</c:v>
                </c:pt>
                <c:pt idx="37">
                  <c:v>1.6638599999999999</c:v>
                </c:pt>
                <c:pt idx="38">
                  <c:v>1.66395</c:v>
                </c:pt>
                <c:pt idx="39">
                  <c:v>1.6634199999999999</c:v>
                </c:pt>
                <c:pt idx="40">
                  <c:v>1.66228</c:v>
                </c:pt>
                <c:pt idx="41">
                  <c:v>1.66052</c:v>
                </c:pt>
                <c:pt idx="42">
                  <c:v>1.65815</c:v>
                </c:pt>
                <c:pt idx="43">
                  <c:v>1.6551499999999999</c:v>
                </c:pt>
                <c:pt idx="44">
                  <c:v>1.6515500000000001</c:v>
                </c:pt>
                <c:pt idx="45">
                  <c:v>1.6473199999999999</c:v>
                </c:pt>
                <c:pt idx="46">
                  <c:v>1.6424799999999999</c:v>
                </c:pt>
                <c:pt idx="47">
                  <c:v>1.6370199999999999</c:v>
                </c:pt>
                <c:pt idx="48">
                  <c:v>1.6309499999999999</c:v>
                </c:pt>
                <c:pt idx="49">
                  <c:v>1.62426</c:v>
                </c:pt>
                <c:pt idx="50">
                  <c:v>1.6169500000000001</c:v>
                </c:pt>
                <c:pt idx="51">
                  <c:v>1.60903</c:v>
                </c:pt>
                <c:pt idx="52">
                  <c:v>1.60049</c:v>
                </c:pt>
                <c:pt idx="53">
                  <c:v>1.5913299999999999</c:v>
                </c:pt>
                <c:pt idx="54">
                  <c:v>1.5815600000000001</c:v>
                </c:pt>
                <c:pt idx="55">
                  <c:v>1.57117</c:v>
                </c:pt>
                <c:pt idx="56">
                  <c:v>1.56016</c:v>
                </c:pt>
                <c:pt idx="57">
                  <c:v>1.54854</c:v>
                </c:pt>
                <c:pt idx="58">
                  <c:v>1.5363</c:v>
                </c:pt>
                <c:pt idx="59">
                  <c:v>1.52345</c:v>
                </c:pt>
                <c:pt idx="60">
                  <c:v>1.5099800000000001</c:v>
                </c:pt>
              </c:numCache>
            </c:numRef>
          </c:val>
          <c:smooth val="0"/>
          <c:extLst>
            <c:ext xmlns:c16="http://schemas.microsoft.com/office/drawing/2014/chart" uri="{C3380CC4-5D6E-409C-BE32-E72D297353CC}">
              <c16:uniqueId val="{000000F0-8A3C-4863-A2DA-1368BC872E27}"/>
            </c:ext>
          </c:extLst>
        </c:ser>
        <c:ser>
          <c:idx val="244"/>
          <c:order val="241"/>
          <c:spPr>
            <a:ln w="28575" cap="rnd" cmpd="sng" algn="ctr">
              <a:solidFill>
                <a:schemeClr val="accent1">
                  <a:tint val="34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[figure_Note.xlsx]sim!$A$246:$BI$246</c:f>
              <c:numCache>
                <c:formatCode>General</c:formatCode>
                <c:ptCount val="61"/>
                <c:pt idx="1">
                  <c:v>1.25</c:v>
                </c:pt>
                <c:pt idx="2">
                  <c:v>1.25101</c:v>
                </c:pt>
                <c:pt idx="3">
                  <c:v>1.2521199999999999</c:v>
                </c:pt>
                <c:pt idx="4">
                  <c:v>1.2533300000000001</c:v>
                </c:pt>
                <c:pt idx="5">
                  <c:v>1.25465</c:v>
                </c:pt>
                <c:pt idx="6">
                  <c:v>1.25607</c:v>
                </c:pt>
                <c:pt idx="7">
                  <c:v>1.2576000000000001</c:v>
                </c:pt>
                <c:pt idx="8">
                  <c:v>1.2592300000000001</c:v>
                </c:pt>
                <c:pt idx="9">
                  <c:v>1.2609699999999999</c:v>
                </c:pt>
                <c:pt idx="10">
                  <c:v>1.26281</c:v>
                </c:pt>
                <c:pt idx="11">
                  <c:v>1.26475</c:v>
                </c:pt>
                <c:pt idx="12">
                  <c:v>1.2667999999999999</c:v>
                </c:pt>
                <c:pt idx="13">
                  <c:v>1.26895</c:v>
                </c:pt>
                <c:pt idx="14">
                  <c:v>1.27121</c:v>
                </c:pt>
                <c:pt idx="15">
                  <c:v>1.2735700000000001</c:v>
                </c:pt>
                <c:pt idx="16">
                  <c:v>1.27603</c:v>
                </c:pt>
                <c:pt idx="17">
                  <c:v>1.2786</c:v>
                </c:pt>
                <c:pt idx="18">
                  <c:v>1.28128</c:v>
                </c:pt>
                <c:pt idx="19">
                  <c:v>1.2840499999999999</c:v>
                </c:pt>
                <c:pt idx="20">
                  <c:v>1.28694</c:v>
                </c:pt>
                <c:pt idx="21">
                  <c:v>1.28992</c:v>
                </c:pt>
                <c:pt idx="22">
                  <c:v>1.29301</c:v>
                </c:pt>
                <c:pt idx="23">
                  <c:v>1.2962100000000001</c:v>
                </c:pt>
                <c:pt idx="24">
                  <c:v>1.2995000000000001</c:v>
                </c:pt>
                <c:pt idx="25">
                  <c:v>1.30291</c:v>
                </c:pt>
                <c:pt idx="26">
                  <c:v>1.3064100000000001</c:v>
                </c:pt>
                <c:pt idx="27">
                  <c:v>1.31002</c:v>
                </c:pt>
                <c:pt idx="28">
                  <c:v>1.3137399999999999</c:v>
                </c:pt>
                <c:pt idx="29">
                  <c:v>1.3175600000000001</c:v>
                </c:pt>
                <c:pt idx="30">
                  <c:v>1.32148</c:v>
                </c:pt>
                <c:pt idx="31">
                  <c:v>1.32551</c:v>
                </c:pt>
                <c:pt idx="32">
                  <c:v>1.3296399999999999</c:v>
                </c:pt>
                <c:pt idx="33">
                  <c:v>1.33388</c:v>
                </c:pt>
                <c:pt idx="34">
                  <c:v>1.33822</c:v>
                </c:pt>
                <c:pt idx="35">
                  <c:v>1.34266</c:v>
                </c:pt>
                <c:pt idx="36">
                  <c:v>1.34721</c:v>
                </c:pt>
                <c:pt idx="37">
                  <c:v>1.3518600000000001</c:v>
                </c:pt>
                <c:pt idx="38">
                  <c:v>1.3566199999999999</c:v>
                </c:pt>
                <c:pt idx="39">
                  <c:v>1.36148</c:v>
                </c:pt>
                <c:pt idx="40">
                  <c:v>1.3664499999999999</c:v>
                </c:pt>
                <c:pt idx="41">
                  <c:v>1.3715200000000001</c:v>
                </c:pt>
                <c:pt idx="42">
                  <c:v>1.37669</c:v>
                </c:pt>
                <c:pt idx="43">
                  <c:v>1.3819699999999999</c:v>
                </c:pt>
                <c:pt idx="44">
                  <c:v>1.3873500000000001</c:v>
                </c:pt>
                <c:pt idx="45">
                  <c:v>1.39283</c:v>
                </c:pt>
                <c:pt idx="46">
                  <c:v>1.39842</c:v>
                </c:pt>
                <c:pt idx="47">
                  <c:v>1.40412</c:v>
                </c:pt>
                <c:pt idx="48">
                  <c:v>1.4099200000000001</c:v>
                </c:pt>
                <c:pt idx="49">
                  <c:v>1.4158200000000001</c:v>
                </c:pt>
                <c:pt idx="50">
                  <c:v>1.4218299999999999</c:v>
                </c:pt>
                <c:pt idx="51">
                  <c:v>1.42794</c:v>
                </c:pt>
                <c:pt idx="52">
                  <c:v>1.43415</c:v>
                </c:pt>
                <c:pt idx="53">
                  <c:v>1.4404699999999999</c:v>
                </c:pt>
                <c:pt idx="54">
                  <c:v>1.4469000000000001</c:v>
                </c:pt>
                <c:pt idx="55">
                  <c:v>1.4534199999999999</c:v>
                </c:pt>
                <c:pt idx="56">
                  <c:v>1.4600599999999999</c:v>
                </c:pt>
                <c:pt idx="57">
                  <c:v>1.46679</c:v>
                </c:pt>
                <c:pt idx="58">
                  <c:v>1.47363</c:v>
                </c:pt>
                <c:pt idx="59">
                  <c:v>1.48058</c:v>
                </c:pt>
                <c:pt idx="60">
                  <c:v>1.48763</c:v>
                </c:pt>
              </c:numCache>
            </c:numRef>
          </c:val>
          <c:smooth val="0"/>
          <c:extLst>
            <c:ext xmlns:c16="http://schemas.microsoft.com/office/drawing/2014/chart" uri="{C3380CC4-5D6E-409C-BE32-E72D297353CC}">
              <c16:uniqueId val="{000000F1-8A3C-4863-A2DA-1368BC872E27}"/>
            </c:ext>
          </c:extLst>
        </c:ser>
        <c:ser>
          <c:idx val="245"/>
          <c:order val="242"/>
          <c:spPr>
            <a:ln w="28575" cap="rnd" cmpd="sng" algn="ctr">
              <a:solidFill>
                <a:schemeClr val="accent1">
                  <a:tint val="33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[figure_Note.xlsx]sim!$A$247:$BI$247</c:f>
              <c:numCache>
                <c:formatCode>General</c:formatCode>
                <c:ptCount val="61"/>
                <c:pt idx="1">
                  <c:v>1.25</c:v>
                </c:pt>
                <c:pt idx="2">
                  <c:v>1.2600100000000001</c:v>
                </c:pt>
                <c:pt idx="3">
                  <c:v>1.2698</c:v>
                </c:pt>
                <c:pt idx="4">
                  <c:v>1.2793699999999999</c:v>
                </c:pt>
                <c:pt idx="5">
                  <c:v>1.28871</c:v>
                </c:pt>
                <c:pt idx="6">
                  <c:v>1.2978400000000001</c:v>
                </c:pt>
                <c:pt idx="7">
                  <c:v>1.3067500000000001</c:v>
                </c:pt>
                <c:pt idx="8">
                  <c:v>1.3154399999999999</c:v>
                </c:pt>
                <c:pt idx="9">
                  <c:v>1.3239099999999999</c:v>
                </c:pt>
                <c:pt idx="10">
                  <c:v>1.3321499999999999</c:v>
                </c:pt>
                <c:pt idx="11">
                  <c:v>1.3401799999999999</c:v>
                </c:pt>
                <c:pt idx="12">
                  <c:v>1.34799</c:v>
                </c:pt>
                <c:pt idx="13">
                  <c:v>1.3555699999999999</c:v>
                </c:pt>
                <c:pt idx="14">
                  <c:v>1.36294</c:v>
                </c:pt>
                <c:pt idx="15">
                  <c:v>1.37009</c:v>
                </c:pt>
                <c:pt idx="16">
                  <c:v>1.3770100000000001</c:v>
                </c:pt>
                <c:pt idx="17">
                  <c:v>1.3837200000000001</c:v>
                </c:pt>
                <c:pt idx="18">
                  <c:v>1.3902000000000001</c:v>
                </c:pt>
                <c:pt idx="19">
                  <c:v>1.3964700000000001</c:v>
                </c:pt>
                <c:pt idx="20">
                  <c:v>1.4025099999999999</c:v>
                </c:pt>
                <c:pt idx="21">
                  <c:v>1.4083399999999999</c:v>
                </c:pt>
                <c:pt idx="22">
                  <c:v>1.41394</c:v>
                </c:pt>
                <c:pt idx="23">
                  <c:v>1.41933</c:v>
                </c:pt>
                <c:pt idx="24">
                  <c:v>1.42449</c:v>
                </c:pt>
                <c:pt idx="25">
                  <c:v>1.42944</c:v>
                </c:pt>
                <c:pt idx="26">
                  <c:v>1.4341600000000001</c:v>
                </c:pt>
                <c:pt idx="27">
                  <c:v>1.4386699999999999</c:v>
                </c:pt>
                <c:pt idx="28">
                  <c:v>1.44295</c:v>
                </c:pt>
                <c:pt idx="29">
                  <c:v>1.4470099999999999</c:v>
                </c:pt>
                <c:pt idx="30">
                  <c:v>1.45086</c:v>
                </c:pt>
                <c:pt idx="31">
                  <c:v>1.45448</c:v>
                </c:pt>
                <c:pt idx="32">
                  <c:v>1.4578800000000001</c:v>
                </c:pt>
                <c:pt idx="33">
                  <c:v>1.4610700000000001</c:v>
                </c:pt>
                <c:pt idx="34">
                  <c:v>1.4640299999999999</c:v>
                </c:pt>
                <c:pt idx="35">
                  <c:v>1.4667699999999999</c:v>
                </c:pt>
                <c:pt idx="36">
                  <c:v>1.46929</c:v>
                </c:pt>
                <c:pt idx="37">
                  <c:v>1.47159</c:v>
                </c:pt>
                <c:pt idx="38">
                  <c:v>1.4736800000000001</c:v>
                </c:pt>
                <c:pt idx="39">
                  <c:v>1.4755400000000001</c:v>
                </c:pt>
                <c:pt idx="40">
                  <c:v>1.4771799999999999</c:v>
                </c:pt>
                <c:pt idx="41">
                  <c:v>1.4785999999999999</c:v>
                </c:pt>
                <c:pt idx="42">
                  <c:v>1.4798</c:v>
                </c:pt>
                <c:pt idx="43">
                  <c:v>1.48078</c:v>
                </c:pt>
                <c:pt idx="44">
                  <c:v>1.4815400000000001</c:v>
                </c:pt>
                <c:pt idx="45">
                  <c:v>1.4820800000000001</c:v>
                </c:pt>
                <c:pt idx="46">
                  <c:v>1.4823999999999999</c:v>
                </c:pt>
                <c:pt idx="47">
                  <c:v>1.4824999999999999</c:v>
                </c:pt>
                <c:pt idx="48">
                  <c:v>1.48238</c:v>
                </c:pt>
                <c:pt idx="49">
                  <c:v>1.48204</c:v>
                </c:pt>
                <c:pt idx="50">
                  <c:v>1.4814799999999999</c:v>
                </c:pt>
                <c:pt idx="51">
                  <c:v>1.4806999999999999</c:v>
                </c:pt>
                <c:pt idx="52">
                  <c:v>1.4797</c:v>
                </c:pt>
                <c:pt idx="53">
                  <c:v>1.47848</c:v>
                </c:pt>
                <c:pt idx="54">
                  <c:v>1.4770399999999999</c:v>
                </c:pt>
                <c:pt idx="55">
                  <c:v>1.4753700000000001</c:v>
                </c:pt>
                <c:pt idx="56">
                  <c:v>1.47349</c:v>
                </c:pt>
                <c:pt idx="57">
                  <c:v>1.47139</c:v>
                </c:pt>
                <c:pt idx="58">
                  <c:v>1.4690700000000001</c:v>
                </c:pt>
                <c:pt idx="59">
                  <c:v>1.4665299999999999</c:v>
                </c:pt>
                <c:pt idx="60">
                  <c:v>1.46376</c:v>
                </c:pt>
              </c:numCache>
            </c:numRef>
          </c:val>
          <c:smooth val="0"/>
          <c:extLst>
            <c:ext xmlns:c16="http://schemas.microsoft.com/office/drawing/2014/chart" uri="{C3380CC4-5D6E-409C-BE32-E72D297353CC}">
              <c16:uniqueId val="{000000F2-8A3C-4863-A2DA-1368BC872E27}"/>
            </c:ext>
          </c:extLst>
        </c:ser>
        <c:ser>
          <c:idx val="246"/>
          <c:order val="243"/>
          <c:spPr>
            <a:ln w="28575" cap="rnd" cmpd="sng" algn="ctr">
              <a:solidFill>
                <a:schemeClr val="accent1">
                  <a:tint val="33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[figure_Note.xlsx]sim!$A$248:$BI$248</c:f>
              <c:numCache>
                <c:formatCode>General</c:formatCode>
                <c:ptCount val="61"/>
                <c:pt idx="1">
                  <c:v>1.25</c:v>
                </c:pt>
                <c:pt idx="2">
                  <c:v>1.2506200000000001</c:v>
                </c:pt>
                <c:pt idx="3">
                  <c:v>1.25115</c:v>
                </c:pt>
                <c:pt idx="4">
                  <c:v>1.2516</c:v>
                </c:pt>
                <c:pt idx="5">
                  <c:v>1.2519800000000001</c:v>
                </c:pt>
                <c:pt idx="6">
                  <c:v>1.25227</c:v>
                </c:pt>
                <c:pt idx="7">
                  <c:v>1.25248</c:v>
                </c:pt>
                <c:pt idx="8">
                  <c:v>1.25261</c:v>
                </c:pt>
                <c:pt idx="9">
                  <c:v>1.25265</c:v>
                </c:pt>
                <c:pt idx="10">
                  <c:v>1.2526200000000001</c:v>
                </c:pt>
                <c:pt idx="11">
                  <c:v>1.25251</c:v>
                </c:pt>
                <c:pt idx="12">
                  <c:v>1.25231</c:v>
                </c:pt>
                <c:pt idx="13">
                  <c:v>1.25204</c:v>
                </c:pt>
                <c:pt idx="14">
                  <c:v>1.2516799999999999</c:v>
                </c:pt>
                <c:pt idx="15">
                  <c:v>1.2512399999999999</c:v>
                </c:pt>
                <c:pt idx="16">
                  <c:v>1.2507200000000001</c:v>
                </c:pt>
                <c:pt idx="17">
                  <c:v>1.2501199999999999</c:v>
                </c:pt>
                <c:pt idx="18">
                  <c:v>1.2494400000000001</c:v>
                </c:pt>
                <c:pt idx="19">
                  <c:v>1.24868</c:v>
                </c:pt>
                <c:pt idx="20">
                  <c:v>1.24783</c:v>
                </c:pt>
                <c:pt idx="21">
                  <c:v>1.24691</c:v>
                </c:pt>
                <c:pt idx="22">
                  <c:v>1.2459</c:v>
                </c:pt>
                <c:pt idx="23">
                  <c:v>1.24482</c:v>
                </c:pt>
                <c:pt idx="24">
                  <c:v>1.2436499999999999</c:v>
                </c:pt>
                <c:pt idx="25">
                  <c:v>1.2423999999999999</c:v>
                </c:pt>
                <c:pt idx="26">
                  <c:v>1.2410699999999999</c:v>
                </c:pt>
                <c:pt idx="27">
                  <c:v>1.23966</c:v>
                </c:pt>
                <c:pt idx="28">
                  <c:v>1.23817</c:v>
                </c:pt>
                <c:pt idx="29">
                  <c:v>1.2365999999999999</c:v>
                </c:pt>
                <c:pt idx="30">
                  <c:v>1.2349399999999999</c:v>
                </c:pt>
                <c:pt idx="31">
                  <c:v>1.2332099999999999</c:v>
                </c:pt>
                <c:pt idx="32">
                  <c:v>1.23139</c:v>
                </c:pt>
                <c:pt idx="33">
                  <c:v>1.2295</c:v>
                </c:pt>
                <c:pt idx="34">
                  <c:v>1.2275199999999999</c:v>
                </c:pt>
                <c:pt idx="35">
                  <c:v>1.22546</c:v>
                </c:pt>
                <c:pt idx="36">
                  <c:v>1.22332</c:v>
                </c:pt>
                <c:pt idx="37">
                  <c:v>1.2211000000000001</c:v>
                </c:pt>
                <c:pt idx="38">
                  <c:v>1.21879</c:v>
                </c:pt>
                <c:pt idx="39">
                  <c:v>1.21641</c:v>
                </c:pt>
                <c:pt idx="40">
                  <c:v>1.2139500000000001</c:v>
                </c:pt>
                <c:pt idx="41">
                  <c:v>1.2114</c:v>
                </c:pt>
                <c:pt idx="42">
                  <c:v>1.20878</c:v>
                </c:pt>
                <c:pt idx="43">
                  <c:v>1.20607</c:v>
                </c:pt>
                <c:pt idx="44">
                  <c:v>1.2032799999999999</c:v>
                </c:pt>
                <c:pt idx="45">
                  <c:v>1.20041</c:v>
                </c:pt>
                <c:pt idx="46">
                  <c:v>1.19746</c:v>
                </c:pt>
                <c:pt idx="47">
                  <c:v>1.1944300000000001</c:v>
                </c:pt>
                <c:pt idx="48">
                  <c:v>1.1913199999999999</c:v>
                </c:pt>
                <c:pt idx="49">
                  <c:v>1.1881200000000001</c:v>
                </c:pt>
                <c:pt idx="50">
                  <c:v>1.18485</c:v>
                </c:pt>
                <c:pt idx="51">
                  <c:v>1.1814899999999999</c:v>
                </c:pt>
                <c:pt idx="52">
                  <c:v>1.17805</c:v>
                </c:pt>
                <c:pt idx="53">
                  <c:v>1.1745399999999999</c:v>
                </c:pt>
                <c:pt idx="54">
                  <c:v>1.1709400000000001</c:v>
                </c:pt>
                <c:pt idx="55">
                  <c:v>1.16726</c:v>
                </c:pt>
                <c:pt idx="56">
                  <c:v>1.1635</c:v>
                </c:pt>
                <c:pt idx="57">
                  <c:v>1.1596500000000001</c:v>
                </c:pt>
                <c:pt idx="58">
                  <c:v>1.1557299999999999</c:v>
                </c:pt>
                <c:pt idx="59">
                  <c:v>1.1517299999999999</c:v>
                </c:pt>
                <c:pt idx="60">
                  <c:v>1.14764</c:v>
                </c:pt>
              </c:numCache>
            </c:numRef>
          </c:val>
          <c:smooth val="0"/>
          <c:extLst>
            <c:ext xmlns:c16="http://schemas.microsoft.com/office/drawing/2014/chart" uri="{C3380CC4-5D6E-409C-BE32-E72D297353CC}">
              <c16:uniqueId val="{000000F3-8A3C-4863-A2DA-1368BC872E27}"/>
            </c:ext>
          </c:extLst>
        </c:ser>
        <c:ser>
          <c:idx val="247"/>
          <c:order val="244"/>
          <c:spPr>
            <a:ln w="28575" cap="rnd" cmpd="sng" algn="ctr">
              <a:solidFill>
                <a:schemeClr val="accent1">
                  <a:tint val="32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[figure_Note.xlsx]sim!$A$249:$BI$249</c:f>
              <c:numCache>
                <c:formatCode>General</c:formatCode>
                <c:ptCount val="61"/>
                <c:pt idx="1">
                  <c:v>1.25</c:v>
                </c:pt>
                <c:pt idx="2">
                  <c:v>1.26688</c:v>
                </c:pt>
                <c:pt idx="3">
                  <c:v>1.2831600000000001</c:v>
                </c:pt>
                <c:pt idx="4">
                  <c:v>1.29884</c:v>
                </c:pt>
                <c:pt idx="5">
                  <c:v>1.3139099999999999</c:v>
                </c:pt>
                <c:pt idx="6">
                  <c:v>1.3283799999999999</c:v>
                </c:pt>
                <c:pt idx="7">
                  <c:v>1.3422499999999999</c:v>
                </c:pt>
                <c:pt idx="8">
                  <c:v>1.35551</c:v>
                </c:pt>
                <c:pt idx="9">
                  <c:v>1.36818</c:v>
                </c:pt>
                <c:pt idx="10">
                  <c:v>1.3802399999999999</c:v>
                </c:pt>
                <c:pt idx="11">
                  <c:v>1.3916999999999999</c:v>
                </c:pt>
                <c:pt idx="12">
                  <c:v>1.40255</c:v>
                </c:pt>
                <c:pt idx="13">
                  <c:v>1.4128099999999999</c:v>
                </c:pt>
                <c:pt idx="14">
                  <c:v>1.4224600000000001</c:v>
                </c:pt>
                <c:pt idx="15">
                  <c:v>1.4315100000000001</c:v>
                </c:pt>
                <c:pt idx="16">
                  <c:v>1.4399500000000001</c:v>
                </c:pt>
                <c:pt idx="17">
                  <c:v>1.4478</c:v>
                </c:pt>
                <c:pt idx="18">
                  <c:v>1.4550399999999999</c:v>
                </c:pt>
                <c:pt idx="19">
                  <c:v>1.4616800000000001</c:v>
                </c:pt>
                <c:pt idx="20">
                  <c:v>1.4677199999999999</c:v>
                </c:pt>
                <c:pt idx="21">
                  <c:v>1.47315</c:v>
                </c:pt>
                <c:pt idx="22">
                  <c:v>1.4779800000000001</c:v>
                </c:pt>
                <c:pt idx="23">
                  <c:v>1.48221</c:v>
                </c:pt>
                <c:pt idx="24">
                  <c:v>1.48584</c:v>
                </c:pt>
                <c:pt idx="25">
                  <c:v>1.4888600000000001</c:v>
                </c:pt>
                <c:pt idx="26">
                  <c:v>1.4912799999999999</c:v>
                </c:pt>
                <c:pt idx="27">
                  <c:v>1.4931000000000001</c:v>
                </c:pt>
                <c:pt idx="28">
                  <c:v>1.4943200000000001</c:v>
                </c:pt>
                <c:pt idx="29">
                  <c:v>1.4949399999999999</c:v>
                </c:pt>
                <c:pt idx="30">
                  <c:v>1.49495</c:v>
                </c:pt>
                <c:pt idx="31">
                  <c:v>1.4943599999999999</c:v>
                </c:pt>
                <c:pt idx="32">
                  <c:v>1.49316</c:v>
                </c:pt>
                <c:pt idx="33">
                  <c:v>1.4913700000000001</c:v>
                </c:pt>
                <c:pt idx="34">
                  <c:v>1.4889699999999999</c:v>
                </c:pt>
                <c:pt idx="35">
                  <c:v>1.48597</c:v>
                </c:pt>
                <c:pt idx="36">
                  <c:v>1.48237</c:v>
                </c:pt>
                <c:pt idx="37">
                  <c:v>1.4781599999999999</c:v>
                </c:pt>
                <c:pt idx="38">
                  <c:v>1.47336</c:v>
                </c:pt>
                <c:pt idx="39">
                  <c:v>1.4679500000000001</c:v>
                </c:pt>
                <c:pt idx="40">
                  <c:v>1.46193</c:v>
                </c:pt>
                <c:pt idx="41">
                  <c:v>1.4553199999999999</c:v>
                </c:pt>
                <c:pt idx="42">
                  <c:v>1.4480999999999999</c:v>
                </c:pt>
                <c:pt idx="43">
                  <c:v>1.44028</c:v>
                </c:pt>
                <c:pt idx="44">
                  <c:v>1.4318599999999999</c:v>
                </c:pt>
                <c:pt idx="45">
                  <c:v>1.42283</c:v>
                </c:pt>
                <c:pt idx="46">
                  <c:v>1.4132100000000001</c:v>
                </c:pt>
                <c:pt idx="47">
                  <c:v>1.4029799999999999</c:v>
                </c:pt>
                <c:pt idx="48">
                  <c:v>1.3921399999999999</c:v>
                </c:pt>
                <c:pt idx="49">
                  <c:v>1.3807100000000001</c:v>
                </c:pt>
                <c:pt idx="50">
                  <c:v>1.3686700000000001</c:v>
                </c:pt>
                <c:pt idx="51">
                  <c:v>1.3560300000000001</c:v>
                </c:pt>
                <c:pt idx="52">
                  <c:v>1.3427899999999999</c:v>
                </c:pt>
                <c:pt idx="53">
                  <c:v>1.3289500000000001</c:v>
                </c:pt>
                <c:pt idx="54">
                  <c:v>1.3145</c:v>
                </c:pt>
                <c:pt idx="55">
                  <c:v>1.29945</c:v>
                </c:pt>
                <c:pt idx="56">
                  <c:v>1.2838000000000001</c:v>
                </c:pt>
                <c:pt idx="57">
                  <c:v>1.2675399999999999</c:v>
                </c:pt>
                <c:pt idx="58">
                  <c:v>1.2506900000000001</c:v>
                </c:pt>
                <c:pt idx="59">
                  <c:v>1.23323</c:v>
                </c:pt>
                <c:pt idx="60">
                  <c:v>1.2151700000000001</c:v>
                </c:pt>
              </c:numCache>
            </c:numRef>
          </c:val>
          <c:smooth val="0"/>
          <c:extLst>
            <c:ext xmlns:c16="http://schemas.microsoft.com/office/drawing/2014/chart" uri="{C3380CC4-5D6E-409C-BE32-E72D297353CC}">
              <c16:uniqueId val="{000000F4-8A3C-4863-A2DA-1368BC872E27}"/>
            </c:ext>
          </c:extLst>
        </c:ser>
        <c:ser>
          <c:idx val="248"/>
          <c:order val="245"/>
          <c:spPr>
            <a:ln w="28575" cap="rnd" cmpd="sng" algn="ctr">
              <a:solidFill>
                <a:schemeClr val="accent1">
                  <a:tint val="32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[figure_Note.xlsx]sim!$A$250:$BI$250</c:f>
              <c:numCache>
                <c:formatCode>General</c:formatCode>
                <c:ptCount val="61"/>
                <c:pt idx="1">
                  <c:v>1.25</c:v>
                </c:pt>
                <c:pt idx="2">
                  <c:v>1.2583299999999999</c:v>
                </c:pt>
                <c:pt idx="3">
                  <c:v>1.26667</c:v>
                </c:pt>
                <c:pt idx="4">
                  <c:v>1.27504</c:v>
                </c:pt>
                <c:pt idx="5">
                  <c:v>1.28342</c:v>
                </c:pt>
                <c:pt idx="6">
                  <c:v>1.29182</c:v>
                </c:pt>
                <c:pt idx="7">
                  <c:v>1.30023</c:v>
                </c:pt>
                <c:pt idx="8">
                  <c:v>1.30867</c:v>
                </c:pt>
                <c:pt idx="9">
                  <c:v>1.3171200000000001</c:v>
                </c:pt>
                <c:pt idx="10">
                  <c:v>1.32559</c:v>
                </c:pt>
                <c:pt idx="11">
                  <c:v>1.3340799999999999</c:v>
                </c:pt>
                <c:pt idx="12">
                  <c:v>1.34259</c:v>
                </c:pt>
                <c:pt idx="13">
                  <c:v>1.3511200000000001</c:v>
                </c:pt>
                <c:pt idx="14">
                  <c:v>1.3596600000000001</c:v>
                </c:pt>
                <c:pt idx="15">
                  <c:v>1.36822</c:v>
                </c:pt>
                <c:pt idx="16">
                  <c:v>1.3768</c:v>
                </c:pt>
                <c:pt idx="17">
                  <c:v>1.3854</c:v>
                </c:pt>
                <c:pt idx="18">
                  <c:v>1.39402</c:v>
                </c:pt>
                <c:pt idx="19">
                  <c:v>1.40265</c:v>
                </c:pt>
                <c:pt idx="20">
                  <c:v>1.4113100000000001</c:v>
                </c:pt>
                <c:pt idx="21">
                  <c:v>1.41998</c:v>
                </c:pt>
                <c:pt idx="22">
                  <c:v>1.42866</c:v>
                </c:pt>
                <c:pt idx="23">
                  <c:v>1.43737</c:v>
                </c:pt>
                <c:pt idx="24">
                  <c:v>1.4460999999999999</c:v>
                </c:pt>
                <c:pt idx="25">
                  <c:v>1.4548399999999999</c:v>
                </c:pt>
                <c:pt idx="26">
                  <c:v>1.4636</c:v>
                </c:pt>
                <c:pt idx="27">
                  <c:v>1.47238</c:v>
                </c:pt>
                <c:pt idx="28">
                  <c:v>1.4811799999999999</c:v>
                </c:pt>
                <c:pt idx="29">
                  <c:v>1.4899899999999999</c:v>
                </c:pt>
                <c:pt idx="30">
                  <c:v>1.4988300000000001</c:v>
                </c:pt>
                <c:pt idx="31">
                  <c:v>1.5076799999999999</c:v>
                </c:pt>
                <c:pt idx="32">
                  <c:v>1.5165500000000001</c:v>
                </c:pt>
                <c:pt idx="33">
                  <c:v>1.5254300000000001</c:v>
                </c:pt>
                <c:pt idx="34">
                  <c:v>1.53434</c:v>
                </c:pt>
                <c:pt idx="35">
                  <c:v>1.5432600000000001</c:v>
                </c:pt>
                <c:pt idx="36">
                  <c:v>1.5522100000000001</c:v>
                </c:pt>
                <c:pt idx="37">
                  <c:v>1.5611699999999999</c:v>
                </c:pt>
                <c:pt idx="38">
                  <c:v>1.5701400000000001</c:v>
                </c:pt>
                <c:pt idx="39">
                  <c:v>1.57914</c:v>
                </c:pt>
                <c:pt idx="40">
                  <c:v>1.58815</c:v>
                </c:pt>
                <c:pt idx="41">
                  <c:v>1.5971900000000001</c:v>
                </c:pt>
                <c:pt idx="42">
                  <c:v>1.6062399999999999</c:v>
                </c:pt>
                <c:pt idx="43">
                  <c:v>1.6153</c:v>
                </c:pt>
                <c:pt idx="44">
                  <c:v>1.62439</c:v>
                </c:pt>
                <c:pt idx="45">
                  <c:v>1.6335</c:v>
                </c:pt>
                <c:pt idx="46">
                  <c:v>1.64262</c:v>
                </c:pt>
                <c:pt idx="47">
                  <c:v>1.6517599999999999</c:v>
                </c:pt>
                <c:pt idx="48">
                  <c:v>1.66092</c:v>
                </c:pt>
                <c:pt idx="49">
                  <c:v>1.6700900000000001</c:v>
                </c:pt>
                <c:pt idx="50">
                  <c:v>1.6792899999999999</c:v>
                </c:pt>
                <c:pt idx="51">
                  <c:v>1.6884999999999999</c:v>
                </c:pt>
                <c:pt idx="52">
                  <c:v>1.69773</c:v>
                </c:pt>
                <c:pt idx="53">
                  <c:v>1.7069799999999999</c:v>
                </c:pt>
                <c:pt idx="54">
                  <c:v>1.7162500000000001</c:v>
                </c:pt>
                <c:pt idx="55">
                  <c:v>1.7255400000000001</c:v>
                </c:pt>
                <c:pt idx="56">
                  <c:v>1.7348399999999999</c:v>
                </c:pt>
                <c:pt idx="57">
                  <c:v>1.7441599999999999</c:v>
                </c:pt>
                <c:pt idx="58">
                  <c:v>1.7535000000000001</c:v>
                </c:pt>
                <c:pt idx="59">
                  <c:v>1.7628600000000001</c:v>
                </c:pt>
                <c:pt idx="60">
                  <c:v>1.77223</c:v>
                </c:pt>
              </c:numCache>
            </c:numRef>
          </c:val>
          <c:smooth val="0"/>
          <c:extLst>
            <c:ext xmlns:c16="http://schemas.microsoft.com/office/drawing/2014/chart" uri="{C3380CC4-5D6E-409C-BE32-E72D297353CC}">
              <c16:uniqueId val="{000000F5-8A3C-4863-A2DA-1368BC872E27}"/>
            </c:ext>
          </c:extLst>
        </c:ser>
        <c:ser>
          <c:idx val="249"/>
          <c:order val="246"/>
          <c:spPr>
            <a:ln w="28575" cap="rnd" cmpd="sng" algn="ctr">
              <a:solidFill>
                <a:schemeClr val="accent1">
                  <a:tint val="31000"/>
                  <a:shade val="95000"/>
                  <a:satMod val="105000"/>
                </a:schemeClr>
              </a:solidFill>
              <a:prstDash val="solid"/>
              <a:round/>
            </a:ln>
            <a:effectLst/>
          </c:spPr>
          <c:marker>
            <c:symbol val="none"/>
          </c:marker>
          <c:cat>
            <c:numRef>
              <c:f>[figure_Note.xlsx]sim!$A$1:$BI$1</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[figure_Note.xlsx]sim!$A$251:$BI$251</c:f>
              <c:numCache>
                <c:formatCode>General</c:formatCode>
                <c:ptCount val="61"/>
                <c:pt idx="1">
                  <c:v>1.25</c:v>
                </c:pt>
                <c:pt idx="2">
                  <c:v>1.2537</c:v>
                </c:pt>
                <c:pt idx="3">
                  <c:v>1.25728</c:v>
                </c:pt>
                <c:pt idx="4">
                  <c:v>1.2607299999999999</c:v>
                </c:pt>
                <c:pt idx="5">
                  <c:v>1.26406</c:v>
                </c:pt>
                <c:pt idx="6">
                  <c:v>1.2672600000000001</c:v>
                </c:pt>
                <c:pt idx="7">
                  <c:v>1.27033</c:v>
                </c:pt>
                <c:pt idx="8">
                  <c:v>1.27328</c:v>
                </c:pt>
                <c:pt idx="9">
                  <c:v>1.2761</c:v>
                </c:pt>
                <c:pt idx="10">
                  <c:v>1.2787999999999999</c:v>
                </c:pt>
                <c:pt idx="11">
                  <c:v>1.28138</c:v>
                </c:pt>
                <c:pt idx="12">
                  <c:v>1.28382</c:v>
                </c:pt>
                <c:pt idx="13">
                  <c:v>1.2861400000000001</c:v>
                </c:pt>
                <c:pt idx="14">
                  <c:v>1.28834</c:v>
                </c:pt>
                <c:pt idx="15">
                  <c:v>1.2904100000000001</c:v>
                </c:pt>
                <c:pt idx="16">
                  <c:v>1.2923500000000001</c:v>
                </c:pt>
                <c:pt idx="17">
                  <c:v>1.29417</c:v>
                </c:pt>
                <c:pt idx="18">
                  <c:v>1.2958700000000001</c:v>
                </c:pt>
                <c:pt idx="19">
                  <c:v>1.2974399999999999</c:v>
                </c:pt>
                <c:pt idx="20">
                  <c:v>1.29888</c:v>
                </c:pt>
                <c:pt idx="21">
                  <c:v>1.30019</c:v>
                </c:pt>
                <c:pt idx="22">
                  <c:v>1.30139</c:v>
                </c:pt>
                <c:pt idx="23">
                  <c:v>1.3024500000000001</c:v>
                </c:pt>
                <c:pt idx="24">
                  <c:v>1.30339</c:v>
                </c:pt>
                <c:pt idx="25">
                  <c:v>1.3042100000000001</c:v>
                </c:pt>
                <c:pt idx="26">
                  <c:v>1.3048999999999999</c:v>
                </c:pt>
                <c:pt idx="27">
                  <c:v>1.3054600000000001</c:v>
                </c:pt>
                <c:pt idx="28">
                  <c:v>1.3059000000000001</c:v>
                </c:pt>
                <c:pt idx="29">
                  <c:v>1.3062100000000001</c:v>
                </c:pt>
                <c:pt idx="30">
                  <c:v>1.3064</c:v>
                </c:pt>
                <c:pt idx="31">
                  <c:v>1.30646</c:v>
                </c:pt>
                <c:pt idx="32">
                  <c:v>1.3063899999999999</c:v>
                </c:pt>
                <c:pt idx="33">
                  <c:v>1.3062</c:v>
                </c:pt>
                <c:pt idx="34">
                  <c:v>1.30589</c:v>
                </c:pt>
                <c:pt idx="35">
                  <c:v>1.30545</c:v>
                </c:pt>
                <c:pt idx="36">
                  <c:v>1.30488</c:v>
                </c:pt>
                <c:pt idx="37">
                  <c:v>1.30419</c:v>
                </c:pt>
                <c:pt idx="38">
                  <c:v>1.3033699999999999</c:v>
                </c:pt>
                <c:pt idx="39">
                  <c:v>1.30243</c:v>
                </c:pt>
                <c:pt idx="40">
                  <c:v>1.3013600000000001</c:v>
                </c:pt>
                <c:pt idx="41">
                  <c:v>1.30017</c:v>
                </c:pt>
                <c:pt idx="42">
                  <c:v>1.2988500000000001</c:v>
                </c:pt>
                <c:pt idx="43">
                  <c:v>1.2974000000000001</c:v>
                </c:pt>
                <c:pt idx="44">
                  <c:v>1.29583</c:v>
                </c:pt>
                <c:pt idx="45">
                  <c:v>1.29413</c:v>
                </c:pt>
                <c:pt idx="46">
                  <c:v>1.2923100000000001</c:v>
                </c:pt>
                <c:pt idx="47">
                  <c:v>1.29036</c:v>
                </c:pt>
                <c:pt idx="48">
                  <c:v>1.2882899999999999</c:v>
                </c:pt>
                <c:pt idx="49">
                  <c:v>1.28609</c:v>
                </c:pt>
                <c:pt idx="50">
                  <c:v>1.2837700000000001</c:v>
                </c:pt>
                <c:pt idx="51">
                  <c:v>1.28132</c:v>
                </c:pt>
                <c:pt idx="52">
                  <c:v>1.27874</c:v>
                </c:pt>
                <c:pt idx="53">
                  <c:v>1.2760400000000001</c:v>
                </c:pt>
                <c:pt idx="54">
                  <c:v>1.27321</c:v>
                </c:pt>
                <c:pt idx="55">
                  <c:v>1.2702599999999999</c:v>
                </c:pt>
                <c:pt idx="56">
                  <c:v>1.26718</c:v>
                </c:pt>
                <c:pt idx="57">
                  <c:v>1.2639800000000001</c:v>
                </c:pt>
                <c:pt idx="58">
                  <c:v>1.26065</c:v>
                </c:pt>
                <c:pt idx="59">
                  <c:v>1.2572000000000001</c:v>
                </c:pt>
                <c:pt idx="60">
                  <c:v>1.25362</c:v>
                </c:pt>
              </c:numCache>
            </c:numRef>
          </c:val>
          <c:smooth val="0"/>
          <c:extLst>
            <c:ext xmlns:c16="http://schemas.microsoft.com/office/drawing/2014/chart" uri="{C3380CC4-5D6E-409C-BE32-E72D297353CC}">
              <c16:uniqueId val="{000000F6-8A3C-4863-A2DA-1368BC872E27}"/>
            </c:ext>
          </c:extLst>
        </c:ser>
        <c:dLbls>
          <c:showLegendKey val="0"/>
          <c:showVal val="0"/>
          <c:showCatName val="0"/>
          <c:showSerName val="0"/>
          <c:showPercent val="0"/>
          <c:showBubbleSize val="0"/>
        </c:dLbls>
        <c:smooth val="0"/>
        <c:axId val="733622560"/>
        <c:axId val="1"/>
      </c:lineChart>
      <c:catAx>
        <c:axId val="733622560"/>
        <c:scaling>
          <c:orientation val="minMax"/>
        </c:scaling>
        <c:delete val="0"/>
        <c:axPos val="b"/>
        <c:majorGridlines>
          <c:spPr>
            <a:ln w="3175" cap="flat" cmpd="sng" algn="ctr">
              <a:solidFill>
                <a:schemeClr val="bg1">
                  <a:lumMod val="95000"/>
                </a:schemeClr>
              </a:solidFill>
              <a:prstDash val="solid"/>
              <a:round/>
            </a:ln>
            <a:effectLst/>
          </c:spPr>
        </c:majorGridlines>
        <c:numFmt formatCode="General" sourceLinked="1"/>
        <c:majorTickMark val="out"/>
        <c:minorTickMark val="none"/>
        <c:tickLblPos val="low"/>
        <c:spPr>
          <a:noFill/>
          <a:ln w="9525" cap="flat" cmpd="sng" algn="ctr">
            <a:solidFill>
              <a:schemeClr val="bg1">
                <a:lumMod val="65000"/>
              </a:schemeClr>
            </a:solidFill>
            <a:prstDash val="solid"/>
            <a:round/>
          </a:ln>
          <a:effectLst/>
        </c:spPr>
        <c:txPr>
          <a:bodyPr rot="-5400000" spcFirstLastPara="1" vertOverflow="ellipsis"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it-IT"/>
          </a:p>
        </c:txPr>
        <c:crossAx val="1"/>
        <c:crosses val="autoZero"/>
        <c:auto val="1"/>
        <c:lblAlgn val="ctr"/>
        <c:lblOffset val="100"/>
        <c:tickLblSkip val="5"/>
        <c:noMultiLvlLbl val="0"/>
      </c:catAx>
      <c:valAx>
        <c:axId val="1"/>
        <c:scaling>
          <c:orientation val="minMax"/>
          <c:max val="2.1"/>
          <c:min val="0.9"/>
        </c:scaling>
        <c:delete val="0"/>
        <c:axPos val="l"/>
        <c:majorGridlines>
          <c:spPr>
            <a:ln w="3175" cap="flat" cmpd="sng" algn="ctr">
              <a:solidFill>
                <a:schemeClr val="bg1">
                  <a:lumMod val="95000"/>
                </a:schemeClr>
              </a:solidFill>
              <a:prstDash val="solid"/>
              <a:round/>
            </a:ln>
            <a:effectLst/>
          </c:spPr>
        </c:majorGridlines>
        <c:numFmt formatCode="General" sourceLinked="1"/>
        <c:majorTickMark val="out"/>
        <c:minorTickMark val="none"/>
        <c:tickLblPos val="nextTo"/>
        <c:spPr>
          <a:noFill/>
          <a:ln w="9525" cap="flat" cmpd="sng" algn="ctr">
            <a:solidFill>
              <a:schemeClr val="bg1">
                <a:lumMod val="65000"/>
              </a:schemeClr>
            </a:solidFill>
            <a:prstDash val="solid"/>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it-IT"/>
          </a:p>
        </c:txPr>
        <c:crossAx val="733622560"/>
        <c:crosses val="autoZero"/>
        <c:crossBetween val="between"/>
        <c:majorUnit val="0.1"/>
      </c:valAx>
      <c:spPr>
        <a:noFill/>
        <a:ln w="25400">
          <a:noFill/>
        </a:ln>
        <a:effectLst/>
      </c:spPr>
    </c:plotArea>
    <c:plotVisOnly val="1"/>
    <c:dispBlanksAs val="gap"/>
    <c:showDLblsOverMax val="0"/>
  </c:chart>
  <c:spPr>
    <a:noFill/>
    <a:ln w="3175" cap="flat" cmpd="sng" algn="ctr">
      <a:solidFill>
        <a:schemeClr val="bg1">
          <a:lumMod val="85000"/>
        </a:schemeClr>
      </a:solidFill>
      <a:prstDash val="solid"/>
      <a:round/>
    </a:ln>
    <a:effectLst/>
  </c:spPr>
  <c:txPr>
    <a:bodyPr/>
    <a:lstStyle/>
    <a:p>
      <a:pPr>
        <a:defRPr sz="800">
          <a:solidFill>
            <a:sysClr val="windowText" lastClr="000000"/>
          </a:solidFill>
          <a:latin typeface="Arial Narrow" panose="020B0606020202030204" pitchFamily="34" charset="0"/>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7518537369140641E-2"/>
          <c:y val="9.6632077022854743E-2"/>
          <c:w val="0.90190679587104827"/>
          <c:h val="0.79320082089506783"/>
        </c:manualLayout>
      </c:layout>
      <c:lineChart>
        <c:grouping val="standard"/>
        <c:varyColors val="0"/>
        <c:ser>
          <c:idx val="0"/>
          <c:order val="0"/>
          <c:tx>
            <c:v>Eurostat baseline</c:v>
          </c:tx>
          <c:spPr>
            <a:ln w="25400" cap="rnd">
              <a:solidFill>
                <a:srgbClr val="CC6600"/>
              </a:solidFill>
              <a:prstDash val="solid"/>
              <a:round/>
            </a:ln>
            <a:effectLst/>
          </c:spPr>
          <c:marker>
            <c:symbol val="none"/>
          </c:marker>
          <c:cat>
            <c:numRef>
              <c:f>FigA2!$B$3:$B$63</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FigA2!$F$3:$F$63</c:f>
              <c:numCache>
                <c:formatCode>General</c:formatCode>
                <c:ptCount val="61"/>
                <c:pt idx="3">
                  <c:v>59.058615000000003</c:v>
                </c:pt>
                <c:pt idx="4">
                  <c:v>59.011788000000003</c:v>
                </c:pt>
                <c:pt idx="5">
                  <c:v>58.951070000000001</c:v>
                </c:pt>
                <c:pt idx="6">
                  <c:v>58.898864000000003</c:v>
                </c:pt>
                <c:pt idx="7">
                  <c:v>58.857408</c:v>
                </c:pt>
                <c:pt idx="8">
                  <c:v>58.825941</c:v>
                </c:pt>
                <c:pt idx="9">
                  <c:v>58.797472999999997</c:v>
                </c:pt>
                <c:pt idx="10">
                  <c:v>58.773783000000002</c:v>
                </c:pt>
                <c:pt idx="11">
                  <c:v>58.748916999999999</c:v>
                </c:pt>
                <c:pt idx="12">
                  <c:v>58.724221</c:v>
                </c:pt>
                <c:pt idx="13">
                  <c:v>58.698878999999998</c:v>
                </c:pt>
                <c:pt idx="14">
                  <c:v>58.673850000000002</c:v>
                </c:pt>
                <c:pt idx="15">
                  <c:v>58.655760999999998</c:v>
                </c:pt>
                <c:pt idx="16">
                  <c:v>58.634551000000002</c:v>
                </c:pt>
                <c:pt idx="17">
                  <c:v>58.611890000000002</c:v>
                </c:pt>
                <c:pt idx="18">
                  <c:v>58.585664999999999</c:v>
                </c:pt>
                <c:pt idx="19">
                  <c:v>58.55489</c:v>
                </c:pt>
                <c:pt idx="20">
                  <c:v>58.519596999999997</c:v>
                </c:pt>
                <c:pt idx="21">
                  <c:v>58.474891999999997</c:v>
                </c:pt>
                <c:pt idx="22">
                  <c:v>58.419277000000001</c:v>
                </c:pt>
                <c:pt idx="23">
                  <c:v>58.352119999999999</c:v>
                </c:pt>
                <c:pt idx="24">
                  <c:v>58.273305000000001</c:v>
                </c:pt>
                <c:pt idx="25">
                  <c:v>58.180562000000002</c:v>
                </c:pt>
                <c:pt idx="26">
                  <c:v>58.074759</c:v>
                </c:pt>
                <c:pt idx="27">
                  <c:v>57.955573999999999</c:v>
                </c:pt>
                <c:pt idx="28">
                  <c:v>57.824036999999997</c:v>
                </c:pt>
                <c:pt idx="29">
                  <c:v>57.677993999999998</c:v>
                </c:pt>
                <c:pt idx="30">
                  <c:v>57.518500000000003</c:v>
                </c:pt>
                <c:pt idx="31">
                  <c:v>57.345587999999999</c:v>
                </c:pt>
                <c:pt idx="32">
                  <c:v>57.158971000000001</c:v>
                </c:pt>
                <c:pt idx="33">
                  <c:v>56.960929</c:v>
                </c:pt>
                <c:pt idx="34">
                  <c:v>56.754057000000003</c:v>
                </c:pt>
                <c:pt idx="35">
                  <c:v>56.536819000000001</c:v>
                </c:pt>
                <c:pt idx="36">
                  <c:v>56.312446999999999</c:v>
                </c:pt>
                <c:pt idx="37">
                  <c:v>56.081387999999997</c:v>
                </c:pt>
                <c:pt idx="38">
                  <c:v>55.846896999999998</c:v>
                </c:pt>
                <c:pt idx="39">
                  <c:v>55.608271999999999</c:v>
                </c:pt>
                <c:pt idx="40">
                  <c:v>55.368858000000003</c:v>
                </c:pt>
                <c:pt idx="41">
                  <c:v>55.131061000000003</c:v>
                </c:pt>
                <c:pt idx="42">
                  <c:v>54.897516000000003</c:v>
                </c:pt>
                <c:pt idx="43">
                  <c:v>54.669635999999997</c:v>
                </c:pt>
                <c:pt idx="44">
                  <c:v>54.44923</c:v>
                </c:pt>
                <c:pt idx="45">
                  <c:v>54.236953999999997</c:v>
                </c:pt>
                <c:pt idx="46">
                  <c:v>54.034942999999998</c:v>
                </c:pt>
                <c:pt idx="47">
                  <c:v>53.842371999999997</c:v>
                </c:pt>
                <c:pt idx="48">
                  <c:v>53.660290000000003</c:v>
                </c:pt>
                <c:pt idx="49">
                  <c:v>53.490141999999999</c:v>
                </c:pt>
                <c:pt idx="50">
                  <c:v>53.332659</c:v>
                </c:pt>
                <c:pt idx="51">
                  <c:v>53.185806999999997</c:v>
                </c:pt>
                <c:pt idx="52">
                  <c:v>53.049976999999998</c:v>
                </c:pt>
                <c:pt idx="53">
                  <c:v>52.924263000000003</c:v>
                </c:pt>
                <c:pt idx="54">
                  <c:v>52.808211</c:v>
                </c:pt>
                <c:pt idx="55">
                  <c:v>52.700144000000002</c:v>
                </c:pt>
                <c:pt idx="56">
                  <c:v>52.598911000000001</c:v>
                </c:pt>
                <c:pt idx="57">
                  <c:v>52.502707000000001</c:v>
                </c:pt>
                <c:pt idx="58">
                  <c:v>52.410958999999998</c:v>
                </c:pt>
                <c:pt idx="59">
                  <c:v>52.321192000000003</c:v>
                </c:pt>
                <c:pt idx="60">
                  <c:v>52.233701000000003</c:v>
                </c:pt>
              </c:numCache>
            </c:numRef>
          </c:val>
          <c:smooth val="0"/>
          <c:extLst>
            <c:ext xmlns:c16="http://schemas.microsoft.com/office/drawing/2014/chart" uri="{C3380CC4-5D6E-409C-BE32-E72D297353CC}">
              <c16:uniqueId val="{00000000-F589-45D3-994F-293C9459013A}"/>
            </c:ext>
          </c:extLst>
        </c:ser>
        <c:ser>
          <c:idx val="2"/>
          <c:order val="1"/>
          <c:tx>
            <c:v>UNPD medium</c:v>
          </c:tx>
          <c:spPr>
            <a:ln w="25400">
              <a:solidFill>
                <a:srgbClr val="003B5C"/>
              </a:solidFill>
            </a:ln>
          </c:spPr>
          <c:marker>
            <c:symbol val="none"/>
          </c:marker>
          <c:cat>
            <c:numRef>
              <c:f>FigA2!$B$3:$B$63</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FigA2!$G$3:$G$63</c:f>
              <c:numCache>
                <c:formatCode>General</c:formatCode>
                <c:ptCount val="61"/>
                <c:pt idx="3">
                  <c:v>58.955548</c:v>
                </c:pt>
                <c:pt idx="4">
                  <c:v>58.785976999999995</c:v>
                </c:pt>
                <c:pt idx="5">
                  <c:v>58.609510999999998</c:v>
                </c:pt>
                <c:pt idx="6">
                  <c:v>58.428175000000003</c:v>
                </c:pt>
                <c:pt idx="7">
                  <c:v>58.240803999999997</c:v>
                </c:pt>
                <c:pt idx="8">
                  <c:v>58.049408999999997</c:v>
                </c:pt>
                <c:pt idx="9">
                  <c:v>57.850663999999995</c:v>
                </c:pt>
                <c:pt idx="10">
                  <c:v>57.647186999999995</c:v>
                </c:pt>
                <c:pt idx="11">
                  <c:v>57.441328999999996</c:v>
                </c:pt>
                <c:pt idx="12">
                  <c:v>57.229714999999999</c:v>
                </c:pt>
                <c:pt idx="13">
                  <c:v>57.015993000000002</c:v>
                </c:pt>
                <c:pt idx="14">
                  <c:v>56.797915000000003</c:v>
                </c:pt>
                <c:pt idx="15">
                  <c:v>56.576256000000001</c:v>
                </c:pt>
                <c:pt idx="16">
                  <c:v>56.348716000000003</c:v>
                </c:pt>
                <c:pt idx="17">
                  <c:v>56.115870000000001</c:v>
                </c:pt>
                <c:pt idx="18">
                  <c:v>55.878021000000004</c:v>
                </c:pt>
                <c:pt idx="19">
                  <c:v>55.635671000000002</c:v>
                </c:pt>
                <c:pt idx="20">
                  <c:v>55.386069000000006</c:v>
                </c:pt>
                <c:pt idx="21">
                  <c:v>55.130875000000003</c:v>
                </c:pt>
                <c:pt idx="22">
                  <c:v>54.867249000000001</c:v>
                </c:pt>
                <c:pt idx="23">
                  <c:v>54.595961000000003</c:v>
                </c:pt>
                <c:pt idx="24">
                  <c:v>54.317472000000002</c:v>
                </c:pt>
                <c:pt idx="25">
                  <c:v>54.027870999999998</c:v>
                </c:pt>
                <c:pt idx="26">
                  <c:v>53.729057999999995</c:v>
                </c:pt>
                <c:pt idx="27">
                  <c:v>53.419972999999999</c:v>
                </c:pt>
                <c:pt idx="28">
                  <c:v>53.101474000000003</c:v>
                </c:pt>
                <c:pt idx="29">
                  <c:v>52.770797999999999</c:v>
                </c:pt>
                <c:pt idx="30">
                  <c:v>52.428171999999996</c:v>
                </c:pt>
                <c:pt idx="31">
                  <c:v>52.072794999999999</c:v>
                </c:pt>
                <c:pt idx="32">
                  <c:v>51.706527000000001</c:v>
                </c:pt>
                <c:pt idx="33">
                  <c:v>51.327934999999997</c:v>
                </c:pt>
                <c:pt idx="34">
                  <c:v>50.939252999999994</c:v>
                </c:pt>
                <c:pt idx="35">
                  <c:v>50.539307999999998</c:v>
                </c:pt>
                <c:pt idx="36">
                  <c:v>50.132109</c:v>
                </c:pt>
                <c:pt idx="37">
                  <c:v>49.716688000000005</c:v>
                </c:pt>
                <c:pt idx="38">
                  <c:v>49.296019999999999</c:v>
                </c:pt>
                <c:pt idx="39">
                  <c:v>48.871122</c:v>
                </c:pt>
                <c:pt idx="40">
                  <c:v>48.445419999999999</c:v>
                </c:pt>
                <c:pt idx="41">
                  <c:v>48.020855000000005</c:v>
                </c:pt>
                <c:pt idx="42">
                  <c:v>47.597908000000004</c:v>
                </c:pt>
                <c:pt idx="43">
                  <c:v>47.176968000000002</c:v>
                </c:pt>
                <c:pt idx="44">
                  <c:v>46.762525000000004</c:v>
                </c:pt>
                <c:pt idx="45">
                  <c:v>46.354336000000004</c:v>
                </c:pt>
                <c:pt idx="46">
                  <c:v>45.954480000000004</c:v>
                </c:pt>
                <c:pt idx="47">
                  <c:v>45.563803999999998</c:v>
                </c:pt>
                <c:pt idx="48">
                  <c:v>45.18253</c:v>
                </c:pt>
                <c:pt idx="49">
                  <c:v>44.813482</c:v>
                </c:pt>
                <c:pt idx="50">
                  <c:v>44.455394999999996</c:v>
                </c:pt>
                <c:pt idx="51">
                  <c:v>44.110129000000001</c:v>
                </c:pt>
                <c:pt idx="52">
                  <c:v>43.778025</c:v>
                </c:pt>
                <c:pt idx="53">
                  <c:v>43.457819000000001</c:v>
                </c:pt>
                <c:pt idx="54">
                  <c:v>43.148842999999999</c:v>
                </c:pt>
                <c:pt idx="55">
                  <c:v>42.851590999999999</c:v>
                </c:pt>
                <c:pt idx="56">
                  <c:v>42.566195</c:v>
                </c:pt>
                <c:pt idx="57">
                  <c:v>42.288923000000004</c:v>
                </c:pt>
                <c:pt idx="58">
                  <c:v>42.020953999999996</c:v>
                </c:pt>
                <c:pt idx="59">
                  <c:v>41.759165000000003</c:v>
                </c:pt>
                <c:pt idx="60">
                  <c:v>41.505832000000005</c:v>
                </c:pt>
              </c:numCache>
            </c:numRef>
          </c:val>
          <c:smooth val="0"/>
          <c:extLst>
            <c:ext xmlns:c16="http://schemas.microsoft.com/office/drawing/2014/chart" uri="{C3380CC4-5D6E-409C-BE32-E72D297353CC}">
              <c16:uniqueId val="{00000001-F589-45D3-994F-293C9459013A}"/>
            </c:ext>
          </c:extLst>
        </c:ser>
        <c:ser>
          <c:idx val="1"/>
          <c:order val="2"/>
          <c:tx>
            <c:v>Istat median</c:v>
          </c:tx>
          <c:spPr>
            <a:ln w="25400" cap="rnd">
              <a:solidFill>
                <a:srgbClr val="E42618"/>
              </a:solidFill>
              <a:round/>
            </a:ln>
            <a:effectLst/>
          </c:spPr>
          <c:marker>
            <c:symbol val="none"/>
          </c:marker>
          <c:cat>
            <c:numRef>
              <c:f>FigA2!$B$3:$B$63</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FigA2!$C$3:$C$63</c:f>
              <c:numCache>
                <c:formatCode>General</c:formatCode>
                <c:ptCount val="61"/>
                <c:pt idx="3">
                  <c:v>58.997200999999997</c:v>
                </c:pt>
                <c:pt idx="4">
                  <c:v>58.9902318466414</c:v>
                </c:pt>
                <c:pt idx="5">
                  <c:v>58.962775246254601</c:v>
                </c:pt>
                <c:pt idx="6">
                  <c:v>58.9158079775369</c:v>
                </c:pt>
                <c:pt idx="7">
                  <c:v>58.850343273723105</c:v>
                </c:pt>
                <c:pt idx="8">
                  <c:v>58.768306553420501</c:v>
                </c:pt>
                <c:pt idx="9">
                  <c:v>58.670688691444902</c:v>
                </c:pt>
                <c:pt idx="10">
                  <c:v>58.558680278565198</c:v>
                </c:pt>
                <c:pt idx="11">
                  <c:v>58.435207061278497</c:v>
                </c:pt>
                <c:pt idx="12">
                  <c:v>58.302404103141896</c:v>
                </c:pt>
                <c:pt idx="13">
                  <c:v>58.160911344022104</c:v>
                </c:pt>
                <c:pt idx="14">
                  <c:v>58.0131116485598</c:v>
                </c:pt>
                <c:pt idx="15">
                  <c:v>57.860265115300798</c:v>
                </c:pt>
                <c:pt idx="16">
                  <c:v>57.701834978475397</c:v>
                </c:pt>
                <c:pt idx="17">
                  <c:v>57.538065768277896</c:v>
                </c:pt>
                <c:pt idx="18">
                  <c:v>57.368952112609904</c:v>
                </c:pt>
                <c:pt idx="19">
                  <c:v>57.195738383050596</c:v>
                </c:pt>
                <c:pt idx="20">
                  <c:v>57.018231383208999</c:v>
                </c:pt>
                <c:pt idx="21">
                  <c:v>56.835499647857894</c:v>
                </c:pt>
                <c:pt idx="22">
                  <c:v>56.646675188492097</c:v>
                </c:pt>
                <c:pt idx="23">
                  <c:v>56.450969906265001</c:v>
                </c:pt>
                <c:pt idx="24">
                  <c:v>56.2478277548948</c:v>
                </c:pt>
                <c:pt idx="25">
                  <c:v>56.036638581918702</c:v>
                </c:pt>
                <c:pt idx="26">
                  <c:v>55.815825993937096</c:v>
                </c:pt>
                <c:pt idx="27">
                  <c:v>55.584226531960702</c:v>
                </c:pt>
                <c:pt idx="28">
                  <c:v>55.341063813559899</c:v>
                </c:pt>
                <c:pt idx="29">
                  <c:v>55.085954414171503</c:v>
                </c:pt>
                <c:pt idx="30">
                  <c:v>54.818129687843005</c:v>
                </c:pt>
                <c:pt idx="31">
                  <c:v>54.538013864693099</c:v>
                </c:pt>
                <c:pt idx="32">
                  <c:v>54.244465639941204</c:v>
                </c:pt>
                <c:pt idx="33">
                  <c:v>53.9390267756323</c:v>
                </c:pt>
                <c:pt idx="34">
                  <c:v>53.622568571769797</c:v>
                </c:pt>
                <c:pt idx="35">
                  <c:v>53.295351560428202</c:v>
                </c:pt>
                <c:pt idx="36">
                  <c:v>52.959737962642798</c:v>
                </c:pt>
                <c:pt idx="37">
                  <c:v>52.616244109922796</c:v>
                </c:pt>
                <c:pt idx="38">
                  <c:v>52.2679090040332</c:v>
                </c:pt>
                <c:pt idx="39">
                  <c:v>51.916152741947798</c:v>
                </c:pt>
                <c:pt idx="40">
                  <c:v>51.562961660894501</c:v>
                </c:pt>
                <c:pt idx="41">
                  <c:v>51.210281543897395</c:v>
                </c:pt>
                <c:pt idx="42">
                  <c:v>50.860008717225902</c:v>
                </c:pt>
                <c:pt idx="43">
                  <c:v>50.514374425835904</c:v>
                </c:pt>
                <c:pt idx="44">
                  <c:v>50.175405950841096</c:v>
                </c:pt>
                <c:pt idx="45">
                  <c:v>49.8448201869071</c:v>
                </c:pt>
                <c:pt idx="46">
                  <c:v>49.523642407596796</c:v>
                </c:pt>
                <c:pt idx="47">
                  <c:v>49.212372065146496</c:v>
                </c:pt>
                <c:pt idx="48">
                  <c:v>48.911498197469001</c:v>
                </c:pt>
                <c:pt idx="49">
                  <c:v>48.621354219127795</c:v>
                </c:pt>
                <c:pt idx="50">
                  <c:v>48.343246885937695</c:v>
                </c:pt>
                <c:pt idx="51">
                  <c:v>48.077094713088201</c:v>
                </c:pt>
                <c:pt idx="52">
                  <c:v>47.820661322526497</c:v>
                </c:pt>
                <c:pt idx="53">
                  <c:v>47.575732199498198</c:v>
                </c:pt>
                <c:pt idx="54">
                  <c:v>47.3407701073778</c:v>
                </c:pt>
                <c:pt idx="55">
                  <c:v>47.114060591306405</c:v>
                </c:pt>
                <c:pt idx="56">
                  <c:v>46.895326576533201</c:v>
                </c:pt>
                <c:pt idx="57">
                  <c:v>46.682619481409496</c:v>
                </c:pt>
                <c:pt idx="58">
                  <c:v>46.473761416632897</c:v>
                </c:pt>
                <c:pt idx="59">
                  <c:v>46.2699402142444</c:v>
                </c:pt>
                <c:pt idx="60">
                  <c:v>46.067470170300702</c:v>
                </c:pt>
              </c:numCache>
            </c:numRef>
          </c:val>
          <c:smooth val="0"/>
          <c:extLst>
            <c:ext xmlns:c16="http://schemas.microsoft.com/office/drawing/2014/chart" uri="{C3380CC4-5D6E-409C-BE32-E72D297353CC}">
              <c16:uniqueId val="{00000002-F589-45D3-994F-293C9459013A}"/>
            </c:ext>
          </c:extLst>
        </c:ser>
        <c:ser>
          <c:idx val="3"/>
          <c:order val="3"/>
          <c:tx>
            <c:v>Istat 90% conf. int.</c:v>
          </c:tx>
          <c:spPr>
            <a:ln w="25400">
              <a:solidFill>
                <a:srgbClr val="92D050"/>
              </a:solidFill>
              <a:prstDash val="sysDash"/>
            </a:ln>
          </c:spPr>
          <c:marker>
            <c:symbol val="none"/>
          </c:marker>
          <c:cat>
            <c:numRef>
              <c:f>FigA2!$B$3:$B$63</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FigA2!$D$3:$D$63</c:f>
              <c:numCache>
                <c:formatCode>General</c:formatCode>
                <c:ptCount val="61"/>
                <c:pt idx="3">
                  <c:v>58.997200999999997</c:v>
                </c:pt>
                <c:pt idx="4">
                  <c:v>59.007149202892997</c:v>
                </c:pt>
                <c:pt idx="5">
                  <c:v>59.004207229172501</c:v>
                </c:pt>
                <c:pt idx="6">
                  <c:v>58.988128582370599</c:v>
                </c:pt>
                <c:pt idx="7">
                  <c:v>58.959932708647806</c:v>
                </c:pt>
                <c:pt idx="8">
                  <c:v>58.921002953567495</c:v>
                </c:pt>
                <c:pt idx="9">
                  <c:v>58.871983263855398</c:v>
                </c:pt>
                <c:pt idx="10">
                  <c:v>58.813584880640406</c:v>
                </c:pt>
                <c:pt idx="11">
                  <c:v>58.748291962246704</c:v>
                </c:pt>
                <c:pt idx="12">
                  <c:v>58.679008236638303</c:v>
                </c:pt>
                <c:pt idx="13">
                  <c:v>58.604716484970098</c:v>
                </c:pt>
                <c:pt idx="14">
                  <c:v>58.530320639543802</c:v>
                </c:pt>
                <c:pt idx="15">
                  <c:v>58.451216617408605</c:v>
                </c:pt>
                <c:pt idx="16">
                  <c:v>58.374609424787899</c:v>
                </c:pt>
                <c:pt idx="17">
                  <c:v>58.296745614035601</c:v>
                </c:pt>
                <c:pt idx="18">
                  <c:v>58.214694393703901</c:v>
                </c:pt>
                <c:pt idx="19">
                  <c:v>58.135966026830999</c:v>
                </c:pt>
                <c:pt idx="20">
                  <c:v>58.0507539193542</c:v>
                </c:pt>
                <c:pt idx="21">
                  <c:v>57.960566033619095</c:v>
                </c:pt>
                <c:pt idx="22">
                  <c:v>57.868921316659005</c:v>
                </c:pt>
                <c:pt idx="23">
                  <c:v>57.782401566969995</c:v>
                </c:pt>
                <c:pt idx="24">
                  <c:v>57.694835358401903</c:v>
                </c:pt>
                <c:pt idx="25">
                  <c:v>57.592548001088595</c:v>
                </c:pt>
                <c:pt idx="26">
                  <c:v>57.486197684711399</c:v>
                </c:pt>
                <c:pt idx="27">
                  <c:v>57.373008927399802</c:v>
                </c:pt>
                <c:pt idx="28">
                  <c:v>57.2472612971996</c:v>
                </c:pt>
                <c:pt idx="29">
                  <c:v>57.125817714659497</c:v>
                </c:pt>
                <c:pt idx="30">
                  <c:v>56.9697330534079</c:v>
                </c:pt>
                <c:pt idx="31">
                  <c:v>56.813929062930001</c:v>
                </c:pt>
                <c:pt idx="32">
                  <c:v>56.661896286924602</c:v>
                </c:pt>
                <c:pt idx="33">
                  <c:v>56.493069960330502</c:v>
                </c:pt>
                <c:pt idx="34">
                  <c:v>56.3115358009697</c:v>
                </c:pt>
                <c:pt idx="35">
                  <c:v>56.129861715955201</c:v>
                </c:pt>
                <c:pt idx="36">
                  <c:v>55.936691155557</c:v>
                </c:pt>
                <c:pt idx="37">
                  <c:v>55.734809136394702</c:v>
                </c:pt>
                <c:pt idx="38">
                  <c:v>55.523656033092998</c:v>
                </c:pt>
                <c:pt idx="39">
                  <c:v>55.328264925839797</c:v>
                </c:pt>
                <c:pt idx="40">
                  <c:v>55.107282914831799</c:v>
                </c:pt>
                <c:pt idx="41">
                  <c:v>54.929070949229903</c:v>
                </c:pt>
                <c:pt idx="42">
                  <c:v>54.758963758492101</c:v>
                </c:pt>
                <c:pt idx="43">
                  <c:v>54.5293841596256</c:v>
                </c:pt>
                <c:pt idx="44">
                  <c:v>54.3283896167422</c:v>
                </c:pt>
                <c:pt idx="45">
                  <c:v>54.177309569105496</c:v>
                </c:pt>
                <c:pt idx="46">
                  <c:v>54.041783530948102</c:v>
                </c:pt>
                <c:pt idx="47">
                  <c:v>53.902919584821198</c:v>
                </c:pt>
                <c:pt idx="48">
                  <c:v>53.776421009846203</c:v>
                </c:pt>
                <c:pt idx="49">
                  <c:v>53.653866384031602</c:v>
                </c:pt>
                <c:pt idx="50">
                  <c:v>53.562021851819402</c:v>
                </c:pt>
                <c:pt idx="51">
                  <c:v>53.492078874462599</c:v>
                </c:pt>
                <c:pt idx="52">
                  <c:v>53.405677332805404</c:v>
                </c:pt>
                <c:pt idx="53">
                  <c:v>53.354955721730597</c:v>
                </c:pt>
                <c:pt idx="54">
                  <c:v>53.290908728082201</c:v>
                </c:pt>
                <c:pt idx="55">
                  <c:v>53.258122118533201</c:v>
                </c:pt>
                <c:pt idx="56">
                  <c:v>53.180786333493096</c:v>
                </c:pt>
                <c:pt idx="57">
                  <c:v>53.166018272808095</c:v>
                </c:pt>
                <c:pt idx="58">
                  <c:v>53.1321648860811</c:v>
                </c:pt>
                <c:pt idx="59">
                  <c:v>53.151332432509001</c:v>
                </c:pt>
                <c:pt idx="60">
                  <c:v>53.082687386488601</c:v>
                </c:pt>
              </c:numCache>
            </c:numRef>
          </c:val>
          <c:smooth val="0"/>
          <c:extLst>
            <c:ext xmlns:c16="http://schemas.microsoft.com/office/drawing/2014/chart" uri="{C3380CC4-5D6E-409C-BE32-E72D297353CC}">
              <c16:uniqueId val="{00000003-F589-45D3-994F-293C9459013A}"/>
            </c:ext>
          </c:extLst>
        </c:ser>
        <c:ser>
          <c:idx val="4"/>
          <c:order val="4"/>
          <c:spPr>
            <a:ln w="25400">
              <a:solidFill>
                <a:srgbClr val="92D050"/>
              </a:solidFill>
              <a:prstDash val="sysDash"/>
            </a:ln>
          </c:spPr>
          <c:marker>
            <c:symbol val="none"/>
          </c:marker>
          <c:cat>
            <c:numRef>
              <c:f>FigA2!$B$3:$B$63</c:f>
              <c:numCache>
                <c:formatCode>General</c:formatCode>
                <c:ptCount val="6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pt idx="51">
                  <c:v>2071</c:v>
                </c:pt>
                <c:pt idx="52">
                  <c:v>2072</c:v>
                </c:pt>
                <c:pt idx="53">
                  <c:v>2073</c:v>
                </c:pt>
                <c:pt idx="54">
                  <c:v>2074</c:v>
                </c:pt>
                <c:pt idx="55">
                  <c:v>2075</c:v>
                </c:pt>
                <c:pt idx="56">
                  <c:v>2076</c:v>
                </c:pt>
                <c:pt idx="57">
                  <c:v>2077</c:v>
                </c:pt>
                <c:pt idx="58">
                  <c:v>2078</c:v>
                </c:pt>
                <c:pt idx="59">
                  <c:v>2079</c:v>
                </c:pt>
                <c:pt idx="60">
                  <c:v>2080</c:v>
                </c:pt>
              </c:numCache>
            </c:numRef>
          </c:cat>
          <c:val>
            <c:numRef>
              <c:f>FigA2!$E$3:$E$63</c:f>
              <c:numCache>
                <c:formatCode>General</c:formatCode>
                <c:ptCount val="61"/>
                <c:pt idx="3">
                  <c:v>58.997200999999997</c:v>
                </c:pt>
                <c:pt idx="4">
                  <c:v>58.9739766122376</c:v>
                </c:pt>
                <c:pt idx="5">
                  <c:v>58.923318876317595</c:v>
                </c:pt>
                <c:pt idx="6">
                  <c:v>58.845703067484401</c:v>
                </c:pt>
                <c:pt idx="7">
                  <c:v>58.743338616251798</c:v>
                </c:pt>
                <c:pt idx="8">
                  <c:v>58.618816785948297</c:v>
                </c:pt>
                <c:pt idx="9">
                  <c:v>58.474009651049101</c:v>
                </c:pt>
                <c:pt idx="10">
                  <c:v>58.308528696188198</c:v>
                </c:pt>
                <c:pt idx="11">
                  <c:v>58.129820513702001</c:v>
                </c:pt>
                <c:pt idx="12">
                  <c:v>57.936744438465198</c:v>
                </c:pt>
                <c:pt idx="13">
                  <c:v>57.727406349226499</c:v>
                </c:pt>
                <c:pt idx="14">
                  <c:v>57.509425596496705</c:v>
                </c:pt>
                <c:pt idx="15">
                  <c:v>57.284621443980406</c:v>
                </c:pt>
                <c:pt idx="16">
                  <c:v>57.049374538911501</c:v>
                </c:pt>
                <c:pt idx="17">
                  <c:v>56.800988855082494</c:v>
                </c:pt>
                <c:pt idx="18">
                  <c:v>56.5428538032739</c:v>
                </c:pt>
                <c:pt idx="19">
                  <c:v>56.2773054782214</c:v>
                </c:pt>
                <c:pt idx="20">
                  <c:v>56.004931161906399</c:v>
                </c:pt>
                <c:pt idx="21">
                  <c:v>55.723246942019202</c:v>
                </c:pt>
                <c:pt idx="22">
                  <c:v>55.435785669781403</c:v>
                </c:pt>
                <c:pt idx="23">
                  <c:v>55.129465406497097</c:v>
                </c:pt>
                <c:pt idx="24">
                  <c:v>54.817796735369697</c:v>
                </c:pt>
                <c:pt idx="25">
                  <c:v>54.493248699782605</c:v>
                </c:pt>
                <c:pt idx="26">
                  <c:v>54.150346577304198</c:v>
                </c:pt>
                <c:pt idx="27">
                  <c:v>53.7983111198118</c:v>
                </c:pt>
                <c:pt idx="28">
                  <c:v>53.446311644060096</c:v>
                </c:pt>
                <c:pt idx="29">
                  <c:v>53.062606423818899</c:v>
                </c:pt>
                <c:pt idx="30">
                  <c:v>52.673183105100804</c:v>
                </c:pt>
                <c:pt idx="31">
                  <c:v>52.2553203418694</c:v>
                </c:pt>
                <c:pt idx="32">
                  <c:v>51.829989168182003</c:v>
                </c:pt>
                <c:pt idx="33">
                  <c:v>51.394912031314703</c:v>
                </c:pt>
                <c:pt idx="34">
                  <c:v>50.954288170553198</c:v>
                </c:pt>
                <c:pt idx="35">
                  <c:v>50.4873920100436</c:v>
                </c:pt>
                <c:pt idx="36">
                  <c:v>50.009034480106401</c:v>
                </c:pt>
                <c:pt idx="37">
                  <c:v>49.519000352554798</c:v>
                </c:pt>
                <c:pt idx="38">
                  <c:v>49.053715974651404</c:v>
                </c:pt>
                <c:pt idx="39">
                  <c:v>48.583148001197998</c:v>
                </c:pt>
                <c:pt idx="40">
                  <c:v>48.098201136029303</c:v>
                </c:pt>
                <c:pt idx="41">
                  <c:v>47.585149125000001</c:v>
                </c:pt>
                <c:pt idx="42">
                  <c:v>47.084137225534903</c:v>
                </c:pt>
                <c:pt idx="43">
                  <c:v>46.603444914324299</c:v>
                </c:pt>
                <c:pt idx="44">
                  <c:v>46.1059486403976</c:v>
                </c:pt>
                <c:pt idx="45">
                  <c:v>45.632931038978803</c:v>
                </c:pt>
                <c:pt idx="46">
                  <c:v>45.147335734695304</c:v>
                </c:pt>
                <c:pt idx="47">
                  <c:v>44.686104494888404</c:v>
                </c:pt>
                <c:pt idx="48">
                  <c:v>44.208657260726902</c:v>
                </c:pt>
                <c:pt idx="49">
                  <c:v>43.776714075076299</c:v>
                </c:pt>
                <c:pt idx="50">
                  <c:v>43.304176907830097</c:v>
                </c:pt>
                <c:pt idx="51">
                  <c:v>42.884403966710998</c:v>
                </c:pt>
                <c:pt idx="52">
                  <c:v>42.451999550382006</c:v>
                </c:pt>
                <c:pt idx="53">
                  <c:v>42.055236753555697</c:v>
                </c:pt>
                <c:pt idx="54">
                  <c:v>41.663721052996799</c:v>
                </c:pt>
                <c:pt idx="55">
                  <c:v>41.232325456324098</c:v>
                </c:pt>
                <c:pt idx="56">
                  <c:v>40.829116591959604</c:v>
                </c:pt>
                <c:pt idx="57">
                  <c:v>40.436190066870303</c:v>
                </c:pt>
                <c:pt idx="58">
                  <c:v>40.071209623723497</c:v>
                </c:pt>
                <c:pt idx="59">
                  <c:v>39.648011704465297</c:v>
                </c:pt>
                <c:pt idx="60">
                  <c:v>39.276885928826303</c:v>
                </c:pt>
              </c:numCache>
            </c:numRef>
          </c:val>
          <c:smooth val="0"/>
          <c:extLst>
            <c:ext xmlns:c16="http://schemas.microsoft.com/office/drawing/2014/chart" uri="{C3380CC4-5D6E-409C-BE32-E72D297353CC}">
              <c16:uniqueId val="{00000004-F589-45D3-994F-293C9459013A}"/>
            </c:ext>
          </c:extLst>
        </c:ser>
        <c:dLbls>
          <c:showLegendKey val="0"/>
          <c:showVal val="0"/>
          <c:showCatName val="0"/>
          <c:showSerName val="0"/>
          <c:showPercent val="0"/>
          <c:showBubbleSize val="0"/>
        </c:dLbls>
        <c:smooth val="0"/>
        <c:axId val="733622560"/>
        <c:axId val="1"/>
      </c:lineChart>
      <c:catAx>
        <c:axId val="733622560"/>
        <c:scaling>
          <c:orientation val="minMax"/>
        </c:scaling>
        <c:delete val="0"/>
        <c:axPos val="b"/>
        <c:majorGridlines>
          <c:spPr>
            <a:ln w="3175">
              <a:solidFill>
                <a:schemeClr val="bg1">
                  <a:lumMod val="85000"/>
                </a:schemeClr>
              </a:solidFill>
            </a:ln>
          </c:spPr>
        </c:majorGridlines>
        <c:numFmt formatCode="General" sourceLinked="1"/>
        <c:majorTickMark val="out"/>
        <c:minorTickMark val="none"/>
        <c:tickLblPos val="low"/>
        <c:spPr>
          <a:noFill/>
          <a:ln w="9525" cap="flat" cmpd="sng" algn="ctr">
            <a:solidFill>
              <a:schemeClr val="bg1">
                <a:lumMod val="65000"/>
              </a:schemeClr>
            </a:solidFill>
            <a:round/>
          </a:ln>
          <a:effectLst/>
        </c:spPr>
        <c:txPr>
          <a:bodyPr rot="5400000" vert="horz"/>
          <a:lstStyle/>
          <a:p>
            <a:pPr>
              <a:defRPr/>
            </a:pPr>
            <a:endParaRPr lang="it-IT"/>
          </a:p>
        </c:txPr>
        <c:crossAx val="1"/>
        <c:crosses val="autoZero"/>
        <c:auto val="1"/>
        <c:lblAlgn val="ctr"/>
        <c:lblOffset val="100"/>
        <c:tickLblSkip val="5"/>
        <c:noMultiLvlLbl val="0"/>
      </c:catAx>
      <c:valAx>
        <c:axId val="1"/>
        <c:scaling>
          <c:orientation val="minMax"/>
          <c:max val="60"/>
          <c:min val="38"/>
        </c:scaling>
        <c:delete val="0"/>
        <c:axPos val="l"/>
        <c:majorGridlines>
          <c:spPr>
            <a:ln w="3175">
              <a:solidFill>
                <a:schemeClr val="bg1">
                  <a:lumMod val="85000"/>
                </a:schemeClr>
              </a:solidFill>
            </a:ln>
          </c:spPr>
        </c:majorGridlines>
        <c:numFmt formatCode="General" sourceLinked="1"/>
        <c:majorTickMark val="out"/>
        <c:minorTickMark val="none"/>
        <c:tickLblPos val="nextTo"/>
        <c:spPr>
          <a:noFill/>
          <a:ln>
            <a:solidFill>
              <a:schemeClr val="bg1">
                <a:lumMod val="65000"/>
              </a:schemeClr>
            </a:solidFill>
          </a:ln>
          <a:effectLst/>
        </c:spPr>
        <c:txPr>
          <a:bodyPr rot="-60000000" vert="horz"/>
          <a:lstStyle/>
          <a:p>
            <a:pPr>
              <a:defRPr/>
            </a:pPr>
            <a:endParaRPr lang="it-IT"/>
          </a:p>
        </c:txPr>
        <c:crossAx val="733622560"/>
        <c:crosses val="autoZero"/>
        <c:crossBetween val="between"/>
        <c:majorUnit val="2"/>
      </c:valAx>
      <c:spPr>
        <a:noFill/>
        <a:ln w="25400">
          <a:noFill/>
        </a:ln>
      </c:spPr>
    </c:plotArea>
    <c:legend>
      <c:legendPos val="t"/>
      <c:legendEntry>
        <c:idx val="4"/>
        <c:delete val="1"/>
      </c:legendEntry>
      <c:overlay val="0"/>
      <c:spPr>
        <a:noFill/>
        <a:ln>
          <a:noFill/>
        </a:ln>
        <a:effectLst/>
      </c:spPr>
      <c:txPr>
        <a:bodyPr rot="0" vert="horz"/>
        <a:lstStyle/>
        <a:p>
          <a:pPr>
            <a:defRPr/>
          </a:pPr>
          <a:endParaRPr lang="it-IT"/>
        </a:p>
      </c:txPr>
    </c:legend>
    <c:plotVisOnly val="1"/>
    <c:dispBlanksAs val="gap"/>
    <c:showDLblsOverMax val="0"/>
  </c:chart>
  <c:spPr>
    <a:noFill/>
    <a:ln w="3175" cap="flat" cmpd="sng" algn="ctr">
      <a:solidFill>
        <a:schemeClr val="bg1">
          <a:lumMod val="85000"/>
        </a:schemeClr>
      </a:solidFill>
      <a:round/>
    </a:ln>
    <a:effectLst/>
  </c:spPr>
  <c:txPr>
    <a:bodyPr/>
    <a:lstStyle/>
    <a:p>
      <a:pPr>
        <a:defRPr sz="800">
          <a:solidFill>
            <a:sysClr val="windowText" lastClr="000000"/>
          </a:solidFill>
          <a:latin typeface="Arial Narrow" panose="020B0606020202030204" pitchFamily="34" charset="0"/>
        </a:defRPr>
      </a:pPr>
      <a:endParaRPr lang="it-IT"/>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7439883121405938E-2"/>
          <c:y val="9.4485275072523828E-2"/>
          <c:w val="0.91541456431028156"/>
          <c:h val="0.79822964152507248"/>
        </c:manualLayout>
      </c:layout>
      <c:lineChart>
        <c:grouping val="standard"/>
        <c:varyColors val="0"/>
        <c:ser>
          <c:idx val="1"/>
          <c:order val="0"/>
          <c:tx>
            <c:v>Population living in household</c:v>
          </c:tx>
          <c:spPr>
            <a:ln>
              <a:solidFill>
                <a:srgbClr val="1F497D"/>
              </a:solidFill>
              <a:prstDash val="dash"/>
            </a:ln>
          </c:spPr>
          <c:marker>
            <c:symbol val="none"/>
          </c:marker>
          <c:cat>
            <c:numRef>
              <c:f>'Figura A3 '!$A$3:$A$29</c:f>
              <c:numCache>
                <c:formatCode>General</c:formatCode>
                <c:ptCount val="27"/>
                <c:pt idx="0">
                  <c:v>2024</c:v>
                </c:pt>
                <c:pt idx="1">
                  <c:v>2025</c:v>
                </c:pt>
                <c:pt idx="2">
                  <c:v>2026</c:v>
                </c:pt>
                <c:pt idx="3">
                  <c:v>2027</c:v>
                </c:pt>
                <c:pt idx="4">
                  <c:v>2028</c:v>
                </c:pt>
                <c:pt idx="5">
                  <c:v>2029</c:v>
                </c:pt>
                <c:pt idx="6">
                  <c:v>2030</c:v>
                </c:pt>
                <c:pt idx="7">
                  <c:v>2031</c:v>
                </c:pt>
                <c:pt idx="8">
                  <c:v>2032</c:v>
                </c:pt>
                <c:pt idx="9">
                  <c:v>2033</c:v>
                </c:pt>
                <c:pt idx="10">
                  <c:v>2034</c:v>
                </c:pt>
                <c:pt idx="11">
                  <c:v>2035</c:v>
                </c:pt>
                <c:pt idx="12">
                  <c:v>2036</c:v>
                </c:pt>
                <c:pt idx="13">
                  <c:v>2037</c:v>
                </c:pt>
                <c:pt idx="14">
                  <c:v>2038</c:v>
                </c:pt>
                <c:pt idx="15">
                  <c:v>2039</c:v>
                </c:pt>
                <c:pt idx="16">
                  <c:v>2040</c:v>
                </c:pt>
                <c:pt idx="17">
                  <c:v>2041</c:v>
                </c:pt>
                <c:pt idx="18">
                  <c:v>2042</c:v>
                </c:pt>
                <c:pt idx="19">
                  <c:v>2043</c:v>
                </c:pt>
                <c:pt idx="20">
                  <c:v>2044</c:v>
                </c:pt>
                <c:pt idx="21">
                  <c:v>2045</c:v>
                </c:pt>
                <c:pt idx="22">
                  <c:v>2046</c:v>
                </c:pt>
                <c:pt idx="23">
                  <c:v>2047</c:v>
                </c:pt>
                <c:pt idx="24">
                  <c:v>2048</c:v>
                </c:pt>
                <c:pt idx="25">
                  <c:v>2049</c:v>
                </c:pt>
                <c:pt idx="26">
                  <c:v>2050</c:v>
                </c:pt>
              </c:numCache>
            </c:numRef>
          </c:cat>
          <c:val>
            <c:numRef>
              <c:f>'Figura A3 '!$E$3:$E$29</c:f>
              <c:numCache>
                <c:formatCode>#,##0.0</c:formatCode>
                <c:ptCount val="27"/>
                <c:pt idx="0">
                  <c:v>58.601523259636828</c:v>
                </c:pt>
                <c:pt idx="1">
                  <c:v>58.561148273416684</c:v>
                </c:pt>
                <c:pt idx="2">
                  <c:v>58.502616100711379</c:v>
                </c:pt>
                <c:pt idx="3">
                  <c:v>58.426700566668679</c:v>
                </c:pt>
                <c:pt idx="4">
                  <c:v>58.334940423964206</c:v>
                </c:pt>
                <c:pt idx="5">
                  <c:v>58.228324889090722</c:v>
                </c:pt>
                <c:pt idx="6">
                  <c:v>58.108688560794768</c:v>
                </c:pt>
                <c:pt idx="7">
                  <c:v>57.97929025412698</c:v>
                </c:pt>
                <c:pt idx="8">
                  <c:v>57.83825008010637</c:v>
                </c:pt>
                <c:pt idx="9">
                  <c:v>57.690502857376899</c:v>
                </c:pt>
                <c:pt idx="10">
                  <c:v>57.53641391901651</c:v>
                </c:pt>
                <c:pt idx="11">
                  <c:v>57.37599933093842</c:v>
                </c:pt>
                <c:pt idx="12">
                  <c:v>57.208287492679922</c:v>
                </c:pt>
                <c:pt idx="13">
                  <c:v>57.036240867746926</c:v>
                </c:pt>
                <c:pt idx="14">
                  <c:v>56.860419073814633</c:v>
                </c:pt>
                <c:pt idx="15">
                  <c:v>56.68039641079752</c:v>
                </c:pt>
                <c:pt idx="16">
                  <c:v>56.495171042908304</c:v>
                </c:pt>
                <c:pt idx="17">
                  <c:v>56.304941404976617</c:v>
                </c:pt>
                <c:pt idx="18">
                  <c:v>56.10956052524039</c:v>
                </c:pt>
                <c:pt idx="19">
                  <c:v>55.908166912578842</c:v>
                </c:pt>
                <c:pt idx="20">
                  <c:v>55.699799123039419</c:v>
                </c:pt>
                <c:pt idx="21">
                  <c:v>55.483303693254598</c:v>
                </c:pt>
                <c:pt idx="22">
                  <c:v>55.257567034160381</c:v>
                </c:pt>
                <c:pt idx="23">
                  <c:v>55.021053719374265</c:v>
                </c:pt>
                <c:pt idx="24">
                  <c:v>54.773215812640089</c:v>
                </c:pt>
                <c:pt idx="25">
                  <c:v>54.513343442881954</c:v>
                </c:pt>
                <c:pt idx="26">
                  <c:v>54.240316717425358</c:v>
                </c:pt>
              </c:numCache>
            </c:numRef>
          </c:val>
          <c:smooth val="0"/>
          <c:extLst>
            <c:ext xmlns:c16="http://schemas.microsoft.com/office/drawing/2014/chart" uri="{C3380CC4-5D6E-409C-BE32-E72D297353CC}">
              <c16:uniqueId val="{00000000-7897-49FC-BA56-A63C827AF376}"/>
            </c:ext>
          </c:extLst>
        </c:ser>
        <c:ser>
          <c:idx val="0"/>
          <c:order val="1"/>
          <c:tx>
            <c:v>Total population</c:v>
          </c:tx>
          <c:spPr>
            <a:ln>
              <a:solidFill>
                <a:srgbClr val="FF0000"/>
              </a:solidFill>
            </a:ln>
          </c:spPr>
          <c:marker>
            <c:symbol val="none"/>
          </c:marker>
          <c:cat>
            <c:numRef>
              <c:f>'Figura A3 '!$A$3:$A$29</c:f>
              <c:numCache>
                <c:formatCode>General</c:formatCode>
                <c:ptCount val="27"/>
                <c:pt idx="0">
                  <c:v>2024</c:v>
                </c:pt>
                <c:pt idx="1">
                  <c:v>2025</c:v>
                </c:pt>
                <c:pt idx="2">
                  <c:v>2026</c:v>
                </c:pt>
                <c:pt idx="3">
                  <c:v>2027</c:v>
                </c:pt>
                <c:pt idx="4">
                  <c:v>2028</c:v>
                </c:pt>
                <c:pt idx="5">
                  <c:v>2029</c:v>
                </c:pt>
                <c:pt idx="6">
                  <c:v>2030</c:v>
                </c:pt>
                <c:pt idx="7">
                  <c:v>2031</c:v>
                </c:pt>
                <c:pt idx="8">
                  <c:v>2032</c:v>
                </c:pt>
                <c:pt idx="9">
                  <c:v>2033</c:v>
                </c:pt>
                <c:pt idx="10">
                  <c:v>2034</c:v>
                </c:pt>
                <c:pt idx="11">
                  <c:v>2035</c:v>
                </c:pt>
                <c:pt idx="12">
                  <c:v>2036</c:v>
                </c:pt>
                <c:pt idx="13">
                  <c:v>2037</c:v>
                </c:pt>
                <c:pt idx="14">
                  <c:v>2038</c:v>
                </c:pt>
                <c:pt idx="15">
                  <c:v>2039</c:v>
                </c:pt>
                <c:pt idx="16">
                  <c:v>2040</c:v>
                </c:pt>
                <c:pt idx="17">
                  <c:v>2041</c:v>
                </c:pt>
                <c:pt idx="18">
                  <c:v>2042</c:v>
                </c:pt>
                <c:pt idx="19">
                  <c:v>2043</c:v>
                </c:pt>
                <c:pt idx="20">
                  <c:v>2044</c:v>
                </c:pt>
                <c:pt idx="21">
                  <c:v>2045</c:v>
                </c:pt>
                <c:pt idx="22">
                  <c:v>2046</c:v>
                </c:pt>
                <c:pt idx="23">
                  <c:v>2047</c:v>
                </c:pt>
                <c:pt idx="24">
                  <c:v>2048</c:v>
                </c:pt>
                <c:pt idx="25">
                  <c:v>2049</c:v>
                </c:pt>
                <c:pt idx="26">
                  <c:v>2050</c:v>
                </c:pt>
              </c:numCache>
            </c:numRef>
          </c:cat>
          <c:val>
            <c:numRef>
              <c:f>'Figura A3 '!$F$3:$F$29</c:f>
              <c:numCache>
                <c:formatCode>#,##0.0</c:formatCode>
                <c:ptCount val="27"/>
                <c:pt idx="0">
                  <c:v>58.971229999999998</c:v>
                </c:pt>
                <c:pt idx="1">
                  <c:v>58.934357185763886</c:v>
                </c:pt>
                <c:pt idx="2">
                  <c:v>58.878791198118151</c:v>
                </c:pt>
                <c:pt idx="3">
                  <c:v>58.805554803519669</c:v>
                </c:pt>
                <c:pt idx="4">
                  <c:v>58.715886316407286</c:v>
                </c:pt>
                <c:pt idx="5">
                  <c:v>58.611066327551825</c:v>
                </c:pt>
                <c:pt idx="6">
                  <c:v>58.492891491901361</c:v>
                </c:pt>
                <c:pt idx="7">
                  <c:v>58.364090878100534</c:v>
                </c:pt>
                <c:pt idx="8">
                  <c:v>58.225537957993097</c:v>
                </c:pt>
                <c:pt idx="9">
                  <c:v>58.079819415320294</c:v>
                </c:pt>
                <c:pt idx="10">
                  <c:v>57.927614992180565</c:v>
                </c:pt>
                <c:pt idx="11">
                  <c:v>57.768648548359188</c:v>
                </c:pt>
                <c:pt idx="12">
                  <c:v>57.602111548646015</c:v>
                </c:pt>
                <c:pt idx="13">
                  <c:v>57.430813964142857</c:v>
                </c:pt>
                <c:pt idx="14">
                  <c:v>57.255667781800796</c:v>
                </c:pt>
                <c:pt idx="15">
                  <c:v>57.076174006257475</c:v>
                </c:pt>
                <c:pt idx="16">
                  <c:v>56.891830610699728</c:v>
                </c:pt>
                <c:pt idx="17">
                  <c:v>56.70246299701558</c:v>
                </c:pt>
                <c:pt idx="18">
                  <c:v>56.508175855620706</c:v>
                </c:pt>
                <c:pt idx="19">
                  <c:v>56.307911491077107</c:v>
                </c:pt>
                <c:pt idx="20">
                  <c:v>56.100710663371053</c:v>
                </c:pt>
                <c:pt idx="21">
                  <c:v>55.885862574102987</c:v>
                </c:pt>
                <c:pt idx="22">
                  <c:v>55.661710476200632</c:v>
                </c:pt>
                <c:pt idx="23">
                  <c:v>55.427008565879497</c:v>
                </c:pt>
                <c:pt idx="24">
                  <c:v>55.180907399694298</c:v>
                </c:pt>
                <c:pt idx="25">
                  <c:v>54.922958779946775</c:v>
                </c:pt>
                <c:pt idx="26">
                  <c:v>54.652333816994876</c:v>
                </c:pt>
              </c:numCache>
            </c:numRef>
          </c:val>
          <c:smooth val="0"/>
          <c:extLst>
            <c:ext xmlns:c16="http://schemas.microsoft.com/office/drawing/2014/chart" uri="{C3380CC4-5D6E-409C-BE32-E72D297353CC}">
              <c16:uniqueId val="{00000001-7897-49FC-BA56-A63C827AF376}"/>
            </c:ext>
          </c:extLst>
        </c:ser>
        <c:dLbls>
          <c:showLegendKey val="0"/>
          <c:showVal val="0"/>
          <c:showCatName val="0"/>
          <c:showSerName val="0"/>
          <c:showPercent val="0"/>
          <c:showBubbleSize val="0"/>
        </c:dLbls>
        <c:smooth val="0"/>
        <c:axId val="901190304"/>
        <c:axId val="901190864"/>
      </c:lineChart>
      <c:catAx>
        <c:axId val="901190304"/>
        <c:scaling>
          <c:orientation val="minMax"/>
        </c:scaling>
        <c:delete val="0"/>
        <c:axPos val="b"/>
        <c:majorGridlines>
          <c:spPr>
            <a:ln w="3175">
              <a:solidFill>
                <a:schemeClr val="bg1">
                  <a:lumMod val="85000"/>
                </a:schemeClr>
              </a:solidFill>
            </a:ln>
          </c:spPr>
        </c:majorGridlines>
        <c:numFmt formatCode="General" sourceLinked="1"/>
        <c:majorTickMark val="out"/>
        <c:minorTickMark val="none"/>
        <c:tickLblPos val="low"/>
        <c:spPr>
          <a:ln>
            <a:solidFill>
              <a:schemeClr val="bg1">
                <a:lumMod val="65000"/>
              </a:schemeClr>
            </a:solidFill>
          </a:ln>
        </c:spPr>
        <c:txPr>
          <a:bodyPr rot="-5400000" vert="horz"/>
          <a:lstStyle/>
          <a:p>
            <a:pPr>
              <a:defRPr/>
            </a:pPr>
            <a:endParaRPr lang="it-IT"/>
          </a:p>
        </c:txPr>
        <c:crossAx val="901190864"/>
        <c:crosses val="autoZero"/>
        <c:auto val="1"/>
        <c:lblAlgn val="ctr"/>
        <c:lblOffset val="100"/>
        <c:noMultiLvlLbl val="0"/>
      </c:catAx>
      <c:valAx>
        <c:axId val="901190864"/>
        <c:scaling>
          <c:orientation val="minMax"/>
          <c:max val="60"/>
        </c:scaling>
        <c:delete val="0"/>
        <c:axPos val="l"/>
        <c:majorGridlines>
          <c:spPr>
            <a:ln w="3175">
              <a:solidFill>
                <a:schemeClr val="bg1">
                  <a:lumMod val="85000"/>
                </a:schemeClr>
              </a:solidFill>
            </a:ln>
          </c:spPr>
        </c:majorGridlines>
        <c:numFmt formatCode="#,##0" sourceLinked="0"/>
        <c:majorTickMark val="out"/>
        <c:minorTickMark val="none"/>
        <c:tickLblPos val="nextTo"/>
        <c:spPr>
          <a:ln>
            <a:solidFill>
              <a:schemeClr val="bg1">
                <a:lumMod val="65000"/>
              </a:schemeClr>
            </a:solidFill>
          </a:ln>
        </c:spPr>
        <c:crossAx val="901190304"/>
        <c:crosses val="autoZero"/>
        <c:crossBetween val="between"/>
        <c:majorUnit val="1"/>
      </c:valAx>
      <c:spPr>
        <a:solidFill>
          <a:schemeClr val="tx1">
            <a:alpha val="0"/>
          </a:schemeClr>
        </a:solidFill>
        <a:ln>
          <a:solidFill>
            <a:schemeClr val="bg1">
              <a:alpha val="0"/>
            </a:schemeClr>
          </a:solidFill>
        </a:ln>
      </c:spPr>
    </c:plotArea>
    <c:legend>
      <c:legendPos val="t"/>
      <c:layout>
        <c:manualLayout>
          <c:xMode val="edge"/>
          <c:yMode val="edge"/>
          <c:x val="0.16441534173073266"/>
          <c:y val="0"/>
          <c:w val="0.65191205604469327"/>
          <c:h val="9.2301263546875914E-2"/>
        </c:manualLayout>
      </c:layout>
      <c:overlay val="0"/>
    </c:legend>
    <c:plotVisOnly val="1"/>
    <c:dispBlanksAs val="gap"/>
    <c:showDLblsOverMax val="0"/>
  </c:chart>
  <c:spPr>
    <a:solidFill>
      <a:schemeClr val="tx1">
        <a:alpha val="0"/>
      </a:schemeClr>
    </a:solidFill>
    <a:ln w="3175">
      <a:solidFill>
        <a:schemeClr val="bg1">
          <a:lumMod val="85000"/>
        </a:schemeClr>
      </a:solidFill>
    </a:ln>
  </c:spPr>
  <c:txPr>
    <a:bodyPr/>
    <a:lstStyle/>
    <a:p>
      <a:pPr>
        <a:defRPr sz="800">
          <a:latin typeface="Arial Narrow" panose="020B0606020202030204" pitchFamily="34" charset="0"/>
        </a:defRPr>
      </a:pPr>
      <a:endParaRPr lang="it-IT"/>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581055906756072E-2"/>
          <c:y val="0.2358245456420823"/>
          <c:w val="0.94944918916222909"/>
          <c:h val="0.64881511453348317"/>
        </c:manualLayout>
      </c:layout>
      <c:lineChart>
        <c:grouping val="standard"/>
        <c:varyColors val="0"/>
        <c:ser>
          <c:idx val="1"/>
          <c:order val="0"/>
          <c:tx>
            <c:strRef>
              <c:f>'Figura A4'!$C$20</c:f>
              <c:strCache>
                <c:ptCount val="1"/>
                <c:pt idx="0">
                  <c:v>Partner in a childless couple </c:v>
                </c:pt>
              </c:strCache>
            </c:strRef>
          </c:tx>
          <c:spPr>
            <a:ln w="19050" cap="rnd">
              <a:solidFill>
                <a:schemeClr val="accent2"/>
              </a:solidFill>
              <a:prstDash val="solid"/>
              <a:round/>
            </a:ln>
            <a:effectLst/>
          </c:spPr>
          <c:marker>
            <c:symbol val="none"/>
          </c:marker>
          <c:dPt>
            <c:idx val="19"/>
            <c:marker>
              <c:symbol val="none"/>
            </c:marker>
            <c:bubble3D val="0"/>
            <c:spPr>
              <a:ln w="19050" cap="rnd">
                <a:solidFill>
                  <a:schemeClr val="accent2"/>
                </a:solidFill>
                <a:prstDash val="solid"/>
                <a:round/>
              </a:ln>
              <a:effectLst/>
            </c:spPr>
            <c:extLst>
              <c:ext xmlns:c16="http://schemas.microsoft.com/office/drawing/2014/chart" uri="{C3380CC4-5D6E-409C-BE32-E72D297353CC}">
                <c16:uniqueId val="{00000001-1F99-4465-A063-A843C8D24C95}"/>
              </c:ext>
            </c:extLst>
          </c:dPt>
          <c:dPt>
            <c:idx val="20"/>
            <c:marker>
              <c:symbol val="none"/>
            </c:marker>
            <c:bubble3D val="0"/>
            <c:spPr>
              <a:ln w="19050" cap="rnd">
                <a:solidFill>
                  <a:schemeClr val="accent2"/>
                </a:solidFill>
                <a:prstDash val="solid"/>
                <a:round/>
              </a:ln>
              <a:effectLst/>
            </c:spPr>
            <c:extLst>
              <c:ext xmlns:c16="http://schemas.microsoft.com/office/drawing/2014/chart" uri="{C3380CC4-5D6E-409C-BE32-E72D297353CC}">
                <c16:uniqueId val="{00000003-1F99-4465-A063-A843C8D24C95}"/>
              </c:ext>
            </c:extLst>
          </c:dPt>
          <c:dPt>
            <c:idx val="21"/>
            <c:marker>
              <c:symbol val="none"/>
            </c:marker>
            <c:bubble3D val="0"/>
            <c:spPr>
              <a:ln w="19050" cap="rnd">
                <a:solidFill>
                  <a:schemeClr val="accent2"/>
                </a:solidFill>
                <a:prstDash val="solid"/>
                <a:round/>
              </a:ln>
              <a:effectLst/>
            </c:spPr>
            <c:extLst>
              <c:ext xmlns:c16="http://schemas.microsoft.com/office/drawing/2014/chart" uri="{C3380CC4-5D6E-409C-BE32-E72D297353CC}">
                <c16:uniqueId val="{00000005-1F99-4465-A063-A843C8D24C95}"/>
              </c:ext>
            </c:extLst>
          </c:dPt>
          <c:dPt>
            <c:idx val="22"/>
            <c:marker>
              <c:symbol val="none"/>
            </c:marker>
            <c:bubble3D val="0"/>
            <c:spPr>
              <a:ln w="19050" cap="rnd">
                <a:solidFill>
                  <a:schemeClr val="accent2"/>
                </a:solidFill>
                <a:prstDash val="solid"/>
                <a:round/>
              </a:ln>
              <a:effectLst/>
            </c:spPr>
            <c:extLst>
              <c:ext xmlns:c16="http://schemas.microsoft.com/office/drawing/2014/chart" uri="{C3380CC4-5D6E-409C-BE32-E72D297353CC}">
                <c16:uniqueId val="{00000007-1F99-4465-A063-A843C8D24C95}"/>
              </c:ext>
            </c:extLst>
          </c:dPt>
          <c:dPt>
            <c:idx val="23"/>
            <c:marker>
              <c:symbol val="none"/>
            </c:marker>
            <c:bubble3D val="0"/>
            <c:spPr>
              <a:ln w="19050" cap="rnd">
                <a:solidFill>
                  <a:schemeClr val="accent2"/>
                </a:solidFill>
                <a:prstDash val="dash"/>
                <a:round/>
              </a:ln>
              <a:effectLst/>
            </c:spPr>
            <c:extLst>
              <c:ext xmlns:c16="http://schemas.microsoft.com/office/drawing/2014/chart" uri="{C3380CC4-5D6E-409C-BE32-E72D297353CC}">
                <c16:uniqueId val="{00000009-1F99-4465-A063-A843C8D24C95}"/>
              </c:ext>
            </c:extLst>
          </c:dPt>
          <c:dPt>
            <c:idx val="24"/>
            <c:marker>
              <c:symbol val="none"/>
            </c:marker>
            <c:bubble3D val="0"/>
            <c:spPr>
              <a:ln w="19050" cap="rnd">
                <a:solidFill>
                  <a:schemeClr val="accent2"/>
                </a:solidFill>
                <a:prstDash val="dash"/>
                <a:round/>
              </a:ln>
              <a:effectLst/>
            </c:spPr>
            <c:extLst>
              <c:ext xmlns:c16="http://schemas.microsoft.com/office/drawing/2014/chart" uri="{C3380CC4-5D6E-409C-BE32-E72D297353CC}">
                <c16:uniqueId val="{0000000B-1F99-4465-A063-A843C8D24C95}"/>
              </c:ext>
            </c:extLst>
          </c:dPt>
          <c:dPt>
            <c:idx val="25"/>
            <c:marker>
              <c:symbol val="none"/>
            </c:marker>
            <c:bubble3D val="0"/>
            <c:spPr>
              <a:ln w="19050" cap="rnd">
                <a:solidFill>
                  <a:schemeClr val="accent2"/>
                </a:solidFill>
                <a:prstDash val="dash"/>
                <a:round/>
              </a:ln>
              <a:effectLst/>
            </c:spPr>
            <c:extLst>
              <c:ext xmlns:c16="http://schemas.microsoft.com/office/drawing/2014/chart" uri="{C3380CC4-5D6E-409C-BE32-E72D297353CC}">
                <c16:uniqueId val="{0000000D-1F99-4465-A063-A843C8D24C95}"/>
              </c:ext>
            </c:extLst>
          </c:dPt>
          <c:dPt>
            <c:idx val="26"/>
            <c:marker>
              <c:symbol val="none"/>
            </c:marker>
            <c:bubble3D val="0"/>
            <c:spPr>
              <a:ln w="19050" cap="rnd">
                <a:solidFill>
                  <a:schemeClr val="accent2"/>
                </a:solidFill>
                <a:prstDash val="dash"/>
                <a:round/>
              </a:ln>
              <a:effectLst/>
            </c:spPr>
            <c:extLst>
              <c:ext xmlns:c16="http://schemas.microsoft.com/office/drawing/2014/chart" uri="{C3380CC4-5D6E-409C-BE32-E72D297353CC}">
                <c16:uniqueId val="{0000000F-1F99-4465-A063-A843C8D24C95}"/>
              </c:ext>
            </c:extLst>
          </c:dPt>
          <c:dPt>
            <c:idx val="27"/>
            <c:marker>
              <c:symbol val="none"/>
            </c:marker>
            <c:bubble3D val="0"/>
            <c:spPr>
              <a:ln w="19050" cap="rnd">
                <a:solidFill>
                  <a:schemeClr val="accent2"/>
                </a:solidFill>
                <a:prstDash val="dash"/>
                <a:round/>
              </a:ln>
              <a:effectLst/>
            </c:spPr>
            <c:extLst>
              <c:ext xmlns:c16="http://schemas.microsoft.com/office/drawing/2014/chart" uri="{C3380CC4-5D6E-409C-BE32-E72D297353CC}">
                <c16:uniqueId val="{00000011-1F99-4465-A063-A843C8D24C95}"/>
              </c:ext>
            </c:extLst>
          </c:dPt>
          <c:dPt>
            <c:idx val="28"/>
            <c:marker>
              <c:symbol val="none"/>
            </c:marker>
            <c:bubble3D val="0"/>
            <c:spPr>
              <a:ln w="19050" cap="rnd">
                <a:solidFill>
                  <a:schemeClr val="accent2"/>
                </a:solidFill>
                <a:prstDash val="dash"/>
                <a:round/>
              </a:ln>
              <a:effectLst/>
            </c:spPr>
            <c:extLst>
              <c:ext xmlns:c16="http://schemas.microsoft.com/office/drawing/2014/chart" uri="{C3380CC4-5D6E-409C-BE32-E72D297353CC}">
                <c16:uniqueId val="{00000013-1F99-4465-A063-A843C8D24C95}"/>
              </c:ext>
            </c:extLst>
          </c:dPt>
          <c:dPt>
            <c:idx val="29"/>
            <c:marker>
              <c:symbol val="none"/>
            </c:marker>
            <c:bubble3D val="0"/>
            <c:spPr>
              <a:ln w="19050" cap="rnd">
                <a:solidFill>
                  <a:schemeClr val="accent2"/>
                </a:solidFill>
                <a:prstDash val="dash"/>
                <a:round/>
              </a:ln>
              <a:effectLst/>
            </c:spPr>
            <c:extLst>
              <c:ext xmlns:c16="http://schemas.microsoft.com/office/drawing/2014/chart" uri="{C3380CC4-5D6E-409C-BE32-E72D297353CC}">
                <c16:uniqueId val="{00000015-1F99-4465-A063-A843C8D24C95}"/>
              </c:ext>
            </c:extLst>
          </c:dPt>
          <c:dPt>
            <c:idx val="30"/>
            <c:marker>
              <c:symbol val="none"/>
            </c:marker>
            <c:bubble3D val="0"/>
            <c:spPr>
              <a:ln w="19050" cap="rnd">
                <a:solidFill>
                  <a:schemeClr val="accent2"/>
                </a:solidFill>
                <a:prstDash val="dash"/>
                <a:round/>
              </a:ln>
              <a:effectLst/>
            </c:spPr>
            <c:extLst>
              <c:ext xmlns:c16="http://schemas.microsoft.com/office/drawing/2014/chart" uri="{C3380CC4-5D6E-409C-BE32-E72D297353CC}">
                <c16:uniqueId val="{00000017-1F99-4465-A063-A843C8D24C95}"/>
              </c:ext>
            </c:extLst>
          </c:dPt>
          <c:dPt>
            <c:idx val="31"/>
            <c:marker>
              <c:symbol val="none"/>
            </c:marker>
            <c:bubble3D val="0"/>
            <c:spPr>
              <a:ln w="19050" cap="rnd">
                <a:solidFill>
                  <a:schemeClr val="accent2"/>
                </a:solidFill>
                <a:prstDash val="dash"/>
                <a:round/>
              </a:ln>
              <a:effectLst/>
            </c:spPr>
            <c:extLst>
              <c:ext xmlns:c16="http://schemas.microsoft.com/office/drawing/2014/chart" uri="{C3380CC4-5D6E-409C-BE32-E72D297353CC}">
                <c16:uniqueId val="{00000019-1F99-4465-A063-A843C8D24C95}"/>
              </c:ext>
            </c:extLst>
          </c:dPt>
          <c:dPt>
            <c:idx val="32"/>
            <c:marker>
              <c:symbol val="none"/>
            </c:marker>
            <c:bubble3D val="0"/>
            <c:spPr>
              <a:ln w="19050" cap="rnd">
                <a:solidFill>
                  <a:schemeClr val="accent2"/>
                </a:solidFill>
                <a:prstDash val="dash"/>
                <a:round/>
              </a:ln>
              <a:effectLst/>
            </c:spPr>
            <c:extLst>
              <c:ext xmlns:c16="http://schemas.microsoft.com/office/drawing/2014/chart" uri="{C3380CC4-5D6E-409C-BE32-E72D297353CC}">
                <c16:uniqueId val="{0000001B-1F99-4465-A063-A843C8D24C95}"/>
              </c:ext>
            </c:extLst>
          </c:dPt>
          <c:dPt>
            <c:idx val="33"/>
            <c:marker>
              <c:symbol val="none"/>
            </c:marker>
            <c:bubble3D val="0"/>
            <c:spPr>
              <a:ln w="19050" cap="rnd">
                <a:solidFill>
                  <a:schemeClr val="accent2"/>
                </a:solidFill>
                <a:prstDash val="dash"/>
                <a:round/>
              </a:ln>
              <a:effectLst/>
            </c:spPr>
            <c:extLst>
              <c:ext xmlns:c16="http://schemas.microsoft.com/office/drawing/2014/chart" uri="{C3380CC4-5D6E-409C-BE32-E72D297353CC}">
                <c16:uniqueId val="{0000001D-1F99-4465-A063-A843C8D24C95}"/>
              </c:ext>
            </c:extLst>
          </c:dPt>
          <c:dPt>
            <c:idx val="34"/>
            <c:marker>
              <c:symbol val="none"/>
            </c:marker>
            <c:bubble3D val="0"/>
            <c:spPr>
              <a:ln w="19050" cap="rnd">
                <a:solidFill>
                  <a:schemeClr val="accent2"/>
                </a:solidFill>
                <a:prstDash val="dash"/>
                <a:round/>
              </a:ln>
              <a:effectLst/>
            </c:spPr>
            <c:extLst>
              <c:ext xmlns:c16="http://schemas.microsoft.com/office/drawing/2014/chart" uri="{C3380CC4-5D6E-409C-BE32-E72D297353CC}">
                <c16:uniqueId val="{0000001F-1F99-4465-A063-A843C8D24C95}"/>
              </c:ext>
            </c:extLst>
          </c:dPt>
          <c:dPt>
            <c:idx val="35"/>
            <c:marker>
              <c:symbol val="none"/>
            </c:marker>
            <c:bubble3D val="0"/>
            <c:spPr>
              <a:ln w="19050" cap="rnd">
                <a:solidFill>
                  <a:schemeClr val="accent2"/>
                </a:solidFill>
                <a:prstDash val="dash"/>
                <a:round/>
              </a:ln>
              <a:effectLst/>
            </c:spPr>
            <c:extLst>
              <c:ext xmlns:c16="http://schemas.microsoft.com/office/drawing/2014/chart" uri="{C3380CC4-5D6E-409C-BE32-E72D297353CC}">
                <c16:uniqueId val="{00000021-1F99-4465-A063-A843C8D24C95}"/>
              </c:ext>
            </c:extLst>
          </c:dPt>
          <c:dPt>
            <c:idx val="36"/>
            <c:marker>
              <c:symbol val="none"/>
            </c:marker>
            <c:bubble3D val="0"/>
            <c:spPr>
              <a:ln w="19050" cap="rnd">
                <a:solidFill>
                  <a:schemeClr val="accent2"/>
                </a:solidFill>
                <a:prstDash val="dash"/>
                <a:round/>
              </a:ln>
              <a:effectLst/>
            </c:spPr>
            <c:extLst>
              <c:ext xmlns:c16="http://schemas.microsoft.com/office/drawing/2014/chart" uri="{C3380CC4-5D6E-409C-BE32-E72D297353CC}">
                <c16:uniqueId val="{00000023-1F99-4465-A063-A843C8D24C95}"/>
              </c:ext>
            </c:extLst>
          </c:dPt>
          <c:dPt>
            <c:idx val="37"/>
            <c:marker>
              <c:symbol val="none"/>
            </c:marker>
            <c:bubble3D val="0"/>
            <c:spPr>
              <a:ln w="19050" cap="rnd">
                <a:solidFill>
                  <a:schemeClr val="accent2"/>
                </a:solidFill>
                <a:prstDash val="dash"/>
                <a:round/>
              </a:ln>
              <a:effectLst/>
            </c:spPr>
            <c:extLst>
              <c:ext xmlns:c16="http://schemas.microsoft.com/office/drawing/2014/chart" uri="{C3380CC4-5D6E-409C-BE32-E72D297353CC}">
                <c16:uniqueId val="{00000025-1F99-4465-A063-A843C8D24C95}"/>
              </c:ext>
            </c:extLst>
          </c:dPt>
          <c:dPt>
            <c:idx val="38"/>
            <c:marker>
              <c:symbol val="none"/>
            </c:marker>
            <c:bubble3D val="0"/>
            <c:spPr>
              <a:ln w="19050" cap="rnd">
                <a:solidFill>
                  <a:schemeClr val="accent2"/>
                </a:solidFill>
                <a:prstDash val="dash"/>
                <a:round/>
              </a:ln>
              <a:effectLst/>
            </c:spPr>
            <c:extLst>
              <c:ext xmlns:c16="http://schemas.microsoft.com/office/drawing/2014/chart" uri="{C3380CC4-5D6E-409C-BE32-E72D297353CC}">
                <c16:uniqueId val="{00000027-1F99-4465-A063-A843C8D24C95}"/>
              </c:ext>
            </c:extLst>
          </c:dPt>
          <c:dPt>
            <c:idx val="39"/>
            <c:marker>
              <c:symbol val="none"/>
            </c:marker>
            <c:bubble3D val="0"/>
            <c:spPr>
              <a:ln w="19050" cap="rnd">
                <a:solidFill>
                  <a:schemeClr val="accent2"/>
                </a:solidFill>
                <a:prstDash val="dash"/>
                <a:round/>
              </a:ln>
              <a:effectLst/>
            </c:spPr>
            <c:extLst>
              <c:ext xmlns:c16="http://schemas.microsoft.com/office/drawing/2014/chart" uri="{C3380CC4-5D6E-409C-BE32-E72D297353CC}">
                <c16:uniqueId val="{00000029-1F99-4465-A063-A843C8D24C95}"/>
              </c:ext>
            </c:extLst>
          </c:dPt>
          <c:dPt>
            <c:idx val="40"/>
            <c:marker>
              <c:symbol val="none"/>
            </c:marker>
            <c:bubble3D val="0"/>
            <c:spPr>
              <a:ln w="19050" cap="rnd">
                <a:solidFill>
                  <a:schemeClr val="accent2"/>
                </a:solidFill>
                <a:prstDash val="dash"/>
                <a:round/>
              </a:ln>
              <a:effectLst/>
            </c:spPr>
            <c:extLst>
              <c:ext xmlns:c16="http://schemas.microsoft.com/office/drawing/2014/chart" uri="{C3380CC4-5D6E-409C-BE32-E72D297353CC}">
                <c16:uniqueId val="{0000002B-1F99-4465-A063-A843C8D24C95}"/>
              </c:ext>
            </c:extLst>
          </c:dPt>
          <c:dPt>
            <c:idx val="41"/>
            <c:marker>
              <c:symbol val="none"/>
            </c:marker>
            <c:bubble3D val="0"/>
            <c:spPr>
              <a:ln w="19050" cap="rnd">
                <a:solidFill>
                  <a:schemeClr val="accent2"/>
                </a:solidFill>
                <a:prstDash val="dash"/>
                <a:round/>
              </a:ln>
              <a:effectLst/>
            </c:spPr>
            <c:extLst>
              <c:ext xmlns:c16="http://schemas.microsoft.com/office/drawing/2014/chart" uri="{C3380CC4-5D6E-409C-BE32-E72D297353CC}">
                <c16:uniqueId val="{0000002D-1F99-4465-A063-A843C8D24C95}"/>
              </c:ext>
            </c:extLst>
          </c:dPt>
          <c:dPt>
            <c:idx val="42"/>
            <c:marker>
              <c:symbol val="none"/>
            </c:marker>
            <c:bubble3D val="0"/>
            <c:spPr>
              <a:ln w="19050" cap="rnd">
                <a:solidFill>
                  <a:schemeClr val="accent2"/>
                </a:solidFill>
                <a:prstDash val="dash"/>
                <a:round/>
              </a:ln>
              <a:effectLst/>
            </c:spPr>
            <c:extLst>
              <c:ext xmlns:c16="http://schemas.microsoft.com/office/drawing/2014/chart" uri="{C3380CC4-5D6E-409C-BE32-E72D297353CC}">
                <c16:uniqueId val="{0000002F-1F99-4465-A063-A843C8D24C95}"/>
              </c:ext>
            </c:extLst>
          </c:dPt>
          <c:dPt>
            <c:idx val="43"/>
            <c:marker>
              <c:symbol val="none"/>
            </c:marker>
            <c:bubble3D val="0"/>
            <c:spPr>
              <a:ln w="19050" cap="rnd">
                <a:solidFill>
                  <a:schemeClr val="accent2"/>
                </a:solidFill>
                <a:prstDash val="dash"/>
                <a:round/>
              </a:ln>
              <a:effectLst/>
            </c:spPr>
            <c:extLst>
              <c:ext xmlns:c16="http://schemas.microsoft.com/office/drawing/2014/chart" uri="{C3380CC4-5D6E-409C-BE32-E72D297353CC}">
                <c16:uniqueId val="{00000031-1F99-4465-A063-A843C8D24C95}"/>
              </c:ext>
            </c:extLst>
          </c:dPt>
          <c:dPt>
            <c:idx val="44"/>
            <c:marker>
              <c:symbol val="none"/>
            </c:marker>
            <c:bubble3D val="0"/>
            <c:spPr>
              <a:ln w="19050" cap="rnd">
                <a:solidFill>
                  <a:schemeClr val="accent2"/>
                </a:solidFill>
                <a:prstDash val="dash"/>
                <a:round/>
              </a:ln>
              <a:effectLst/>
            </c:spPr>
            <c:extLst>
              <c:ext xmlns:c16="http://schemas.microsoft.com/office/drawing/2014/chart" uri="{C3380CC4-5D6E-409C-BE32-E72D297353CC}">
                <c16:uniqueId val="{00000033-1F99-4465-A063-A843C8D24C95}"/>
              </c:ext>
            </c:extLst>
          </c:dPt>
          <c:dPt>
            <c:idx val="45"/>
            <c:marker>
              <c:symbol val="none"/>
            </c:marker>
            <c:bubble3D val="0"/>
            <c:spPr>
              <a:ln w="19050" cap="rnd">
                <a:solidFill>
                  <a:schemeClr val="accent2"/>
                </a:solidFill>
                <a:prstDash val="dash"/>
                <a:round/>
              </a:ln>
              <a:effectLst/>
            </c:spPr>
            <c:extLst>
              <c:ext xmlns:c16="http://schemas.microsoft.com/office/drawing/2014/chart" uri="{C3380CC4-5D6E-409C-BE32-E72D297353CC}">
                <c16:uniqueId val="{00000035-1F99-4465-A063-A843C8D24C95}"/>
              </c:ext>
            </c:extLst>
          </c:dPt>
          <c:dPt>
            <c:idx val="46"/>
            <c:marker>
              <c:symbol val="none"/>
            </c:marker>
            <c:bubble3D val="0"/>
            <c:spPr>
              <a:ln w="19050" cap="rnd">
                <a:solidFill>
                  <a:schemeClr val="accent2"/>
                </a:solidFill>
                <a:prstDash val="dash"/>
                <a:round/>
              </a:ln>
              <a:effectLst/>
            </c:spPr>
            <c:extLst>
              <c:ext xmlns:c16="http://schemas.microsoft.com/office/drawing/2014/chart" uri="{C3380CC4-5D6E-409C-BE32-E72D297353CC}">
                <c16:uniqueId val="{00000037-1F99-4465-A063-A843C8D24C95}"/>
              </c:ext>
            </c:extLst>
          </c:dPt>
          <c:dPt>
            <c:idx val="47"/>
            <c:marker>
              <c:symbol val="none"/>
            </c:marker>
            <c:bubble3D val="0"/>
            <c:spPr>
              <a:ln w="19050" cap="rnd">
                <a:solidFill>
                  <a:schemeClr val="accent2"/>
                </a:solidFill>
                <a:prstDash val="dash"/>
                <a:round/>
              </a:ln>
              <a:effectLst/>
            </c:spPr>
            <c:extLst>
              <c:ext xmlns:c16="http://schemas.microsoft.com/office/drawing/2014/chart" uri="{C3380CC4-5D6E-409C-BE32-E72D297353CC}">
                <c16:uniqueId val="{00000039-1F99-4465-A063-A843C8D24C95}"/>
              </c:ext>
            </c:extLst>
          </c:dPt>
          <c:dPt>
            <c:idx val="48"/>
            <c:marker>
              <c:symbol val="none"/>
            </c:marker>
            <c:bubble3D val="0"/>
            <c:spPr>
              <a:ln w="19050" cap="rnd">
                <a:solidFill>
                  <a:schemeClr val="accent2"/>
                </a:solidFill>
                <a:prstDash val="dash"/>
                <a:round/>
              </a:ln>
              <a:effectLst/>
            </c:spPr>
            <c:extLst>
              <c:ext xmlns:c16="http://schemas.microsoft.com/office/drawing/2014/chart" uri="{C3380CC4-5D6E-409C-BE32-E72D297353CC}">
                <c16:uniqueId val="{0000003B-1F99-4465-A063-A843C8D24C95}"/>
              </c:ext>
            </c:extLst>
          </c:dPt>
          <c:cat>
            <c:numRef>
              <c:f>'Figura A4'!$A$21:$A$69</c:f>
              <c:numCache>
                <c:formatCode>General</c:formatCode>
                <c:ptCount val="49"/>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pt idx="22">
                  <c:v>2024</c:v>
                </c:pt>
                <c:pt idx="23">
                  <c:v>2025</c:v>
                </c:pt>
                <c:pt idx="24">
                  <c:v>2026</c:v>
                </c:pt>
                <c:pt idx="25">
                  <c:v>2027</c:v>
                </c:pt>
                <c:pt idx="26">
                  <c:v>2028</c:v>
                </c:pt>
                <c:pt idx="27">
                  <c:v>2029</c:v>
                </c:pt>
                <c:pt idx="28">
                  <c:v>2030</c:v>
                </c:pt>
                <c:pt idx="29">
                  <c:v>2031</c:v>
                </c:pt>
                <c:pt idx="30">
                  <c:v>2032</c:v>
                </c:pt>
                <c:pt idx="31">
                  <c:v>2033</c:v>
                </c:pt>
                <c:pt idx="32">
                  <c:v>2034</c:v>
                </c:pt>
                <c:pt idx="33">
                  <c:v>2035</c:v>
                </c:pt>
                <c:pt idx="34">
                  <c:v>2036</c:v>
                </c:pt>
                <c:pt idx="35">
                  <c:v>2037</c:v>
                </c:pt>
                <c:pt idx="36">
                  <c:v>2038</c:v>
                </c:pt>
                <c:pt idx="37">
                  <c:v>2039</c:v>
                </c:pt>
                <c:pt idx="38">
                  <c:v>2040</c:v>
                </c:pt>
                <c:pt idx="39">
                  <c:v>2041</c:v>
                </c:pt>
                <c:pt idx="40">
                  <c:v>2042</c:v>
                </c:pt>
                <c:pt idx="41">
                  <c:v>2043</c:v>
                </c:pt>
                <c:pt idx="42">
                  <c:v>2044</c:v>
                </c:pt>
                <c:pt idx="43">
                  <c:v>2045</c:v>
                </c:pt>
                <c:pt idx="44">
                  <c:v>2046</c:v>
                </c:pt>
                <c:pt idx="45">
                  <c:v>2047</c:v>
                </c:pt>
                <c:pt idx="46">
                  <c:v>2048</c:v>
                </c:pt>
                <c:pt idx="47">
                  <c:v>2049</c:v>
                </c:pt>
                <c:pt idx="48">
                  <c:v>2050</c:v>
                </c:pt>
              </c:numCache>
            </c:numRef>
          </c:cat>
          <c:val>
            <c:numRef>
              <c:f>'Figura A4'!$C$21:$C$69</c:f>
              <c:numCache>
                <c:formatCode>General</c:formatCode>
                <c:ptCount val="49"/>
                <c:pt idx="0">
                  <c:v>6.2979357699999996</c:v>
                </c:pt>
                <c:pt idx="1">
                  <c:v>6.5253534350000004</c:v>
                </c:pt>
                <c:pt idx="2">
                  <c:v>7.021791887</c:v>
                </c:pt>
                <c:pt idx="3">
                  <c:v>7.5182303389999996</c:v>
                </c:pt>
                <c:pt idx="4">
                  <c:v>6.797392469</c:v>
                </c:pt>
                <c:pt idx="5">
                  <c:v>7.4660738699999998</c:v>
                </c:pt>
                <c:pt idx="6">
                  <c:v>7.8957944749999998</c:v>
                </c:pt>
                <c:pt idx="7">
                  <c:v>8.0026835419999998</c:v>
                </c:pt>
                <c:pt idx="8">
                  <c:v>8.3580106329999992</c:v>
                </c:pt>
                <c:pt idx="9">
                  <c:v>9.6007833179999995</c:v>
                </c:pt>
                <c:pt idx="10">
                  <c:v>9.1230341199999998</c:v>
                </c:pt>
                <c:pt idx="11">
                  <c:v>9.0944931340000004</c:v>
                </c:pt>
                <c:pt idx="12">
                  <c:v>9.1741053610000005</c:v>
                </c:pt>
                <c:pt idx="13">
                  <c:v>8.671852179</c:v>
                </c:pt>
                <c:pt idx="14">
                  <c:v>9.1882848520000007</c:v>
                </c:pt>
                <c:pt idx="15">
                  <c:v>10.125558549999999</c:v>
                </c:pt>
                <c:pt idx="16">
                  <c:v>10.39913322</c:v>
                </c:pt>
                <c:pt idx="17">
                  <c:v>10.43632509</c:v>
                </c:pt>
                <c:pt idx="18">
                  <c:v>9.8314625850000006</c:v>
                </c:pt>
                <c:pt idx="19">
                  <c:v>10.02427406</c:v>
                </c:pt>
                <c:pt idx="20">
                  <c:v>10.722749264839701</c:v>
                </c:pt>
                <c:pt idx="21">
                  <c:v>12.412977979018599</c:v>
                </c:pt>
                <c:pt idx="22">
                  <c:v>12.7733113007968</c:v>
                </c:pt>
                <c:pt idx="23">
                  <c:v>12.872845661418101</c:v>
                </c:pt>
                <c:pt idx="24">
                  <c:v>12.9174322155213</c:v>
                </c:pt>
                <c:pt idx="25">
                  <c:v>12.9501412263982</c:v>
                </c:pt>
                <c:pt idx="26">
                  <c:v>12.980282782047301</c:v>
                </c:pt>
                <c:pt idx="27">
                  <c:v>13.0098693553891</c:v>
                </c:pt>
                <c:pt idx="28">
                  <c:v>13.039335963498999</c:v>
                </c:pt>
                <c:pt idx="29">
                  <c:v>13.0687766398691</c:v>
                </c:pt>
                <c:pt idx="30">
                  <c:v>13.0982117108223</c:v>
                </c:pt>
                <c:pt idx="31">
                  <c:v>13.127645570106001</c:v>
                </c:pt>
                <c:pt idx="32">
                  <c:v>13.157079167474601</c:v>
                </c:pt>
                <c:pt idx="33">
                  <c:v>13.1865127082276</c:v>
                </c:pt>
                <c:pt idx="34">
                  <c:v>13.2159462367425</c:v>
                </c:pt>
                <c:pt idx="35">
                  <c:v>13.245379762612</c:v>
                </c:pt>
                <c:pt idx="36">
                  <c:v>13.2748132879097</c:v>
                </c:pt>
                <c:pt idx="37">
                  <c:v>13.3042468130838</c:v>
                </c:pt>
                <c:pt idx="38">
                  <c:v>13.333680338231201</c:v>
                </c:pt>
                <c:pt idx="39">
                  <c:v>13.363113863372799</c:v>
                </c:pt>
                <c:pt idx="40">
                  <c:v>13.392547388513099</c:v>
                </c:pt>
                <c:pt idx="41">
                  <c:v>13.421980913653201</c:v>
                </c:pt>
                <c:pt idx="42">
                  <c:v>13.451414438793201</c:v>
                </c:pt>
                <c:pt idx="43">
                  <c:v>13.480847963933201</c:v>
                </c:pt>
                <c:pt idx="44">
                  <c:v>13.510281489073201</c:v>
                </c:pt>
                <c:pt idx="45">
                  <c:v>13.539715014213201</c:v>
                </c:pt>
                <c:pt idx="46">
                  <c:v>13.569148539353201</c:v>
                </c:pt>
                <c:pt idx="47">
                  <c:v>13.598582064493201</c:v>
                </c:pt>
                <c:pt idx="48">
                  <c:v>13.6280155896332</c:v>
                </c:pt>
              </c:numCache>
            </c:numRef>
          </c:val>
          <c:smooth val="0"/>
          <c:extLst>
            <c:ext xmlns:c16="http://schemas.microsoft.com/office/drawing/2014/chart" uri="{C3380CC4-5D6E-409C-BE32-E72D297353CC}">
              <c16:uniqueId val="{0000003C-1F99-4465-A063-A843C8D24C95}"/>
            </c:ext>
          </c:extLst>
        </c:ser>
        <c:ser>
          <c:idx val="2"/>
          <c:order val="1"/>
          <c:tx>
            <c:strRef>
              <c:f>'Figura A4'!$K$20</c:f>
              <c:strCache>
                <c:ptCount val="1"/>
                <c:pt idx="0">
                  <c:v>Person in a household with 2 or more nuclei</c:v>
                </c:pt>
              </c:strCache>
            </c:strRef>
          </c:tx>
          <c:spPr>
            <a:ln w="19050" cap="rnd">
              <a:solidFill>
                <a:schemeClr val="accent3"/>
              </a:solidFill>
              <a:round/>
            </a:ln>
            <a:effectLst/>
          </c:spPr>
          <c:marker>
            <c:symbol val="none"/>
          </c:marker>
          <c:dPt>
            <c:idx val="20"/>
            <c:marker>
              <c:symbol val="none"/>
            </c:marker>
            <c:bubble3D val="0"/>
            <c:spPr>
              <a:ln w="19050" cap="rnd">
                <a:solidFill>
                  <a:schemeClr val="accent3"/>
                </a:solidFill>
                <a:prstDash val="solid"/>
                <a:round/>
              </a:ln>
              <a:effectLst/>
            </c:spPr>
            <c:extLst>
              <c:ext xmlns:c16="http://schemas.microsoft.com/office/drawing/2014/chart" uri="{C3380CC4-5D6E-409C-BE32-E72D297353CC}">
                <c16:uniqueId val="{0000003E-1F99-4465-A063-A843C8D24C95}"/>
              </c:ext>
            </c:extLst>
          </c:dPt>
          <c:dPt>
            <c:idx val="21"/>
            <c:marker>
              <c:symbol val="none"/>
            </c:marker>
            <c:bubble3D val="0"/>
            <c:spPr>
              <a:ln w="19050" cap="rnd">
                <a:solidFill>
                  <a:schemeClr val="accent3"/>
                </a:solidFill>
                <a:prstDash val="solid"/>
                <a:round/>
              </a:ln>
              <a:effectLst/>
            </c:spPr>
            <c:extLst>
              <c:ext xmlns:c16="http://schemas.microsoft.com/office/drawing/2014/chart" uri="{C3380CC4-5D6E-409C-BE32-E72D297353CC}">
                <c16:uniqueId val="{00000040-1F99-4465-A063-A843C8D24C95}"/>
              </c:ext>
            </c:extLst>
          </c:dPt>
          <c:dPt>
            <c:idx val="22"/>
            <c:marker>
              <c:symbol val="none"/>
            </c:marker>
            <c:bubble3D val="0"/>
            <c:spPr>
              <a:ln w="19050" cap="rnd">
                <a:solidFill>
                  <a:schemeClr val="accent3"/>
                </a:solidFill>
                <a:prstDash val="solid"/>
                <a:round/>
              </a:ln>
              <a:effectLst/>
            </c:spPr>
            <c:extLst>
              <c:ext xmlns:c16="http://schemas.microsoft.com/office/drawing/2014/chart" uri="{C3380CC4-5D6E-409C-BE32-E72D297353CC}">
                <c16:uniqueId val="{00000042-1F99-4465-A063-A843C8D24C95}"/>
              </c:ext>
            </c:extLst>
          </c:dPt>
          <c:dPt>
            <c:idx val="23"/>
            <c:marker>
              <c:symbol val="none"/>
            </c:marker>
            <c:bubble3D val="0"/>
            <c:spPr>
              <a:ln w="19050" cap="rnd">
                <a:solidFill>
                  <a:schemeClr val="accent3"/>
                </a:solidFill>
                <a:prstDash val="dash"/>
                <a:round/>
              </a:ln>
              <a:effectLst/>
            </c:spPr>
            <c:extLst>
              <c:ext xmlns:c16="http://schemas.microsoft.com/office/drawing/2014/chart" uri="{C3380CC4-5D6E-409C-BE32-E72D297353CC}">
                <c16:uniqueId val="{00000044-1F99-4465-A063-A843C8D24C95}"/>
              </c:ext>
            </c:extLst>
          </c:dPt>
          <c:dPt>
            <c:idx val="24"/>
            <c:marker>
              <c:symbol val="none"/>
            </c:marker>
            <c:bubble3D val="0"/>
            <c:spPr>
              <a:ln w="19050" cap="rnd">
                <a:solidFill>
                  <a:schemeClr val="accent3"/>
                </a:solidFill>
                <a:prstDash val="dash"/>
                <a:round/>
              </a:ln>
              <a:effectLst/>
            </c:spPr>
            <c:extLst>
              <c:ext xmlns:c16="http://schemas.microsoft.com/office/drawing/2014/chart" uri="{C3380CC4-5D6E-409C-BE32-E72D297353CC}">
                <c16:uniqueId val="{00000046-1F99-4465-A063-A843C8D24C95}"/>
              </c:ext>
            </c:extLst>
          </c:dPt>
          <c:dPt>
            <c:idx val="25"/>
            <c:marker>
              <c:symbol val="none"/>
            </c:marker>
            <c:bubble3D val="0"/>
            <c:spPr>
              <a:ln w="19050" cap="rnd">
                <a:solidFill>
                  <a:schemeClr val="accent3"/>
                </a:solidFill>
                <a:prstDash val="dash"/>
                <a:round/>
              </a:ln>
              <a:effectLst/>
            </c:spPr>
            <c:extLst>
              <c:ext xmlns:c16="http://schemas.microsoft.com/office/drawing/2014/chart" uri="{C3380CC4-5D6E-409C-BE32-E72D297353CC}">
                <c16:uniqueId val="{00000048-1F99-4465-A063-A843C8D24C95}"/>
              </c:ext>
            </c:extLst>
          </c:dPt>
          <c:dPt>
            <c:idx val="26"/>
            <c:marker>
              <c:symbol val="none"/>
            </c:marker>
            <c:bubble3D val="0"/>
            <c:spPr>
              <a:ln w="19050" cap="rnd">
                <a:solidFill>
                  <a:schemeClr val="accent3"/>
                </a:solidFill>
                <a:prstDash val="dash"/>
                <a:round/>
              </a:ln>
              <a:effectLst/>
            </c:spPr>
            <c:extLst>
              <c:ext xmlns:c16="http://schemas.microsoft.com/office/drawing/2014/chart" uri="{C3380CC4-5D6E-409C-BE32-E72D297353CC}">
                <c16:uniqueId val="{0000004A-1F99-4465-A063-A843C8D24C95}"/>
              </c:ext>
            </c:extLst>
          </c:dPt>
          <c:dPt>
            <c:idx val="27"/>
            <c:marker>
              <c:symbol val="none"/>
            </c:marker>
            <c:bubble3D val="0"/>
            <c:spPr>
              <a:ln w="19050" cap="rnd">
                <a:solidFill>
                  <a:schemeClr val="accent3"/>
                </a:solidFill>
                <a:prstDash val="dash"/>
                <a:round/>
              </a:ln>
              <a:effectLst/>
            </c:spPr>
            <c:extLst>
              <c:ext xmlns:c16="http://schemas.microsoft.com/office/drawing/2014/chart" uri="{C3380CC4-5D6E-409C-BE32-E72D297353CC}">
                <c16:uniqueId val="{0000004C-1F99-4465-A063-A843C8D24C95}"/>
              </c:ext>
            </c:extLst>
          </c:dPt>
          <c:dPt>
            <c:idx val="28"/>
            <c:marker>
              <c:symbol val="none"/>
            </c:marker>
            <c:bubble3D val="0"/>
            <c:spPr>
              <a:ln w="19050" cap="rnd">
                <a:solidFill>
                  <a:schemeClr val="accent3"/>
                </a:solidFill>
                <a:prstDash val="dash"/>
                <a:round/>
              </a:ln>
              <a:effectLst/>
            </c:spPr>
            <c:extLst>
              <c:ext xmlns:c16="http://schemas.microsoft.com/office/drawing/2014/chart" uri="{C3380CC4-5D6E-409C-BE32-E72D297353CC}">
                <c16:uniqueId val="{0000004E-1F99-4465-A063-A843C8D24C95}"/>
              </c:ext>
            </c:extLst>
          </c:dPt>
          <c:dPt>
            <c:idx val="29"/>
            <c:marker>
              <c:symbol val="none"/>
            </c:marker>
            <c:bubble3D val="0"/>
            <c:spPr>
              <a:ln w="19050" cap="rnd">
                <a:solidFill>
                  <a:schemeClr val="accent3"/>
                </a:solidFill>
                <a:prstDash val="dash"/>
                <a:round/>
              </a:ln>
              <a:effectLst/>
            </c:spPr>
            <c:extLst>
              <c:ext xmlns:c16="http://schemas.microsoft.com/office/drawing/2014/chart" uri="{C3380CC4-5D6E-409C-BE32-E72D297353CC}">
                <c16:uniqueId val="{00000050-1F99-4465-A063-A843C8D24C95}"/>
              </c:ext>
            </c:extLst>
          </c:dPt>
          <c:dPt>
            <c:idx val="30"/>
            <c:marker>
              <c:symbol val="none"/>
            </c:marker>
            <c:bubble3D val="0"/>
            <c:spPr>
              <a:ln w="19050" cap="rnd">
                <a:solidFill>
                  <a:schemeClr val="accent3"/>
                </a:solidFill>
                <a:prstDash val="dash"/>
                <a:round/>
              </a:ln>
              <a:effectLst/>
            </c:spPr>
            <c:extLst>
              <c:ext xmlns:c16="http://schemas.microsoft.com/office/drawing/2014/chart" uri="{C3380CC4-5D6E-409C-BE32-E72D297353CC}">
                <c16:uniqueId val="{00000052-1F99-4465-A063-A843C8D24C95}"/>
              </c:ext>
            </c:extLst>
          </c:dPt>
          <c:dPt>
            <c:idx val="31"/>
            <c:marker>
              <c:symbol val="none"/>
            </c:marker>
            <c:bubble3D val="0"/>
            <c:spPr>
              <a:ln w="19050" cap="rnd">
                <a:solidFill>
                  <a:schemeClr val="accent3"/>
                </a:solidFill>
                <a:prstDash val="dash"/>
                <a:round/>
              </a:ln>
              <a:effectLst/>
            </c:spPr>
            <c:extLst>
              <c:ext xmlns:c16="http://schemas.microsoft.com/office/drawing/2014/chart" uri="{C3380CC4-5D6E-409C-BE32-E72D297353CC}">
                <c16:uniqueId val="{00000054-1F99-4465-A063-A843C8D24C95}"/>
              </c:ext>
            </c:extLst>
          </c:dPt>
          <c:dPt>
            <c:idx val="32"/>
            <c:marker>
              <c:symbol val="none"/>
            </c:marker>
            <c:bubble3D val="0"/>
            <c:spPr>
              <a:ln w="19050" cap="rnd">
                <a:solidFill>
                  <a:schemeClr val="accent3"/>
                </a:solidFill>
                <a:prstDash val="dash"/>
                <a:round/>
              </a:ln>
              <a:effectLst/>
            </c:spPr>
            <c:extLst>
              <c:ext xmlns:c16="http://schemas.microsoft.com/office/drawing/2014/chart" uri="{C3380CC4-5D6E-409C-BE32-E72D297353CC}">
                <c16:uniqueId val="{00000056-1F99-4465-A063-A843C8D24C95}"/>
              </c:ext>
            </c:extLst>
          </c:dPt>
          <c:dPt>
            <c:idx val="33"/>
            <c:marker>
              <c:symbol val="none"/>
            </c:marker>
            <c:bubble3D val="0"/>
            <c:spPr>
              <a:ln w="19050" cap="rnd">
                <a:solidFill>
                  <a:schemeClr val="accent3"/>
                </a:solidFill>
                <a:prstDash val="dash"/>
                <a:round/>
              </a:ln>
              <a:effectLst/>
            </c:spPr>
            <c:extLst>
              <c:ext xmlns:c16="http://schemas.microsoft.com/office/drawing/2014/chart" uri="{C3380CC4-5D6E-409C-BE32-E72D297353CC}">
                <c16:uniqueId val="{00000058-1F99-4465-A063-A843C8D24C95}"/>
              </c:ext>
            </c:extLst>
          </c:dPt>
          <c:dPt>
            <c:idx val="34"/>
            <c:marker>
              <c:symbol val="none"/>
            </c:marker>
            <c:bubble3D val="0"/>
            <c:spPr>
              <a:ln w="19050" cap="rnd">
                <a:solidFill>
                  <a:schemeClr val="accent3"/>
                </a:solidFill>
                <a:prstDash val="dash"/>
                <a:round/>
              </a:ln>
              <a:effectLst/>
            </c:spPr>
            <c:extLst>
              <c:ext xmlns:c16="http://schemas.microsoft.com/office/drawing/2014/chart" uri="{C3380CC4-5D6E-409C-BE32-E72D297353CC}">
                <c16:uniqueId val="{0000005A-1F99-4465-A063-A843C8D24C95}"/>
              </c:ext>
            </c:extLst>
          </c:dPt>
          <c:dPt>
            <c:idx val="35"/>
            <c:marker>
              <c:symbol val="none"/>
            </c:marker>
            <c:bubble3D val="0"/>
            <c:spPr>
              <a:ln w="19050" cap="rnd">
                <a:solidFill>
                  <a:schemeClr val="accent3"/>
                </a:solidFill>
                <a:prstDash val="dash"/>
                <a:round/>
              </a:ln>
              <a:effectLst/>
            </c:spPr>
            <c:extLst>
              <c:ext xmlns:c16="http://schemas.microsoft.com/office/drawing/2014/chart" uri="{C3380CC4-5D6E-409C-BE32-E72D297353CC}">
                <c16:uniqueId val="{0000005C-1F99-4465-A063-A843C8D24C95}"/>
              </c:ext>
            </c:extLst>
          </c:dPt>
          <c:dPt>
            <c:idx val="36"/>
            <c:marker>
              <c:symbol val="none"/>
            </c:marker>
            <c:bubble3D val="0"/>
            <c:spPr>
              <a:ln w="19050" cap="rnd">
                <a:solidFill>
                  <a:schemeClr val="accent3"/>
                </a:solidFill>
                <a:prstDash val="dash"/>
                <a:round/>
              </a:ln>
              <a:effectLst/>
            </c:spPr>
            <c:extLst>
              <c:ext xmlns:c16="http://schemas.microsoft.com/office/drawing/2014/chart" uri="{C3380CC4-5D6E-409C-BE32-E72D297353CC}">
                <c16:uniqueId val="{0000005E-1F99-4465-A063-A843C8D24C95}"/>
              </c:ext>
            </c:extLst>
          </c:dPt>
          <c:dPt>
            <c:idx val="37"/>
            <c:marker>
              <c:symbol val="none"/>
            </c:marker>
            <c:bubble3D val="0"/>
            <c:spPr>
              <a:ln w="19050" cap="rnd">
                <a:solidFill>
                  <a:schemeClr val="accent3"/>
                </a:solidFill>
                <a:prstDash val="dash"/>
                <a:round/>
              </a:ln>
              <a:effectLst/>
            </c:spPr>
            <c:extLst>
              <c:ext xmlns:c16="http://schemas.microsoft.com/office/drawing/2014/chart" uri="{C3380CC4-5D6E-409C-BE32-E72D297353CC}">
                <c16:uniqueId val="{00000060-1F99-4465-A063-A843C8D24C95}"/>
              </c:ext>
            </c:extLst>
          </c:dPt>
          <c:dPt>
            <c:idx val="38"/>
            <c:marker>
              <c:symbol val="none"/>
            </c:marker>
            <c:bubble3D val="0"/>
            <c:spPr>
              <a:ln w="19050" cap="rnd">
                <a:solidFill>
                  <a:schemeClr val="accent3"/>
                </a:solidFill>
                <a:prstDash val="dash"/>
                <a:round/>
              </a:ln>
              <a:effectLst/>
            </c:spPr>
            <c:extLst>
              <c:ext xmlns:c16="http://schemas.microsoft.com/office/drawing/2014/chart" uri="{C3380CC4-5D6E-409C-BE32-E72D297353CC}">
                <c16:uniqueId val="{00000062-1F99-4465-A063-A843C8D24C95}"/>
              </c:ext>
            </c:extLst>
          </c:dPt>
          <c:dPt>
            <c:idx val="39"/>
            <c:marker>
              <c:symbol val="none"/>
            </c:marker>
            <c:bubble3D val="0"/>
            <c:spPr>
              <a:ln w="19050" cap="rnd">
                <a:solidFill>
                  <a:schemeClr val="accent3"/>
                </a:solidFill>
                <a:prstDash val="dash"/>
                <a:round/>
              </a:ln>
              <a:effectLst/>
            </c:spPr>
            <c:extLst>
              <c:ext xmlns:c16="http://schemas.microsoft.com/office/drawing/2014/chart" uri="{C3380CC4-5D6E-409C-BE32-E72D297353CC}">
                <c16:uniqueId val="{00000064-1F99-4465-A063-A843C8D24C95}"/>
              </c:ext>
            </c:extLst>
          </c:dPt>
          <c:dPt>
            <c:idx val="40"/>
            <c:marker>
              <c:symbol val="none"/>
            </c:marker>
            <c:bubble3D val="0"/>
            <c:spPr>
              <a:ln w="19050" cap="rnd">
                <a:solidFill>
                  <a:schemeClr val="accent3"/>
                </a:solidFill>
                <a:prstDash val="dash"/>
                <a:round/>
              </a:ln>
              <a:effectLst/>
            </c:spPr>
            <c:extLst>
              <c:ext xmlns:c16="http://schemas.microsoft.com/office/drawing/2014/chart" uri="{C3380CC4-5D6E-409C-BE32-E72D297353CC}">
                <c16:uniqueId val="{00000066-1F99-4465-A063-A843C8D24C95}"/>
              </c:ext>
            </c:extLst>
          </c:dPt>
          <c:dPt>
            <c:idx val="41"/>
            <c:marker>
              <c:symbol val="none"/>
            </c:marker>
            <c:bubble3D val="0"/>
            <c:spPr>
              <a:ln w="19050" cap="rnd">
                <a:solidFill>
                  <a:schemeClr val="accent3"/>
                </a:solidFill>
                <a:prstDash val="dash"/>
                <a:round/>
              </a:ln>
              <a:effectLst/>
            </c:spPr>
            <c:extLst>
              <c:ext xmlns:c16="http://schemas.microsoft.com/office/drawing/2014/chart" uri="{C3380CC4-5D6E-409C-BE32-E72D297353CC}">
                <c16:uniqueId val="{00000068-1F99-4465-A063-A843C8D24C95}"/>
              </c:ext>
            </c:extLst>
          </c:dPt>
          <c:dPt>
            <c:idx val="42"/>
            <c:marker>
              <c:symbol val="none"/>
            </c:marker>
            <c:bubble3D val="0"/>
            <c:spPr>
              <a:ln w="19050" cap="rnd">
                <a:solidFill>
                  <a:schemeClr val="accent3"/>
                </a:solidFill>
                <a:prstDash val="dash"/>
                <a:round/>
              </a:ln>
              <a:effectLst/>
            </c:spPr>
            <c:extLst>
              <c:ext xmlns:c16="http://schemas.microsoft.com/office/drawing/2014/chart" uri="{C3380CC4-5D6E-409C-BE32-E72D297353CC}">
                <c16:uniqueId val="{0000006A-1F99-4465-A063-A843C8D24C95}"/>
              </c:ext>
            </c:extLst>
          </c:dPt>
          <c:dPt>
            <c:idx val="43"/>
            <c:marker>
              <c:symbol val="none"/>
            </c:marker>
            <c:bubble3D val="0"/>
            <c:spPr>
              <a:ln w="19050" cap="rnd">
                <a:solidFill>
                  <a:schemeClr val="accent3"/>
                </a:solidFill>
                <a:prstDash val="dash"/>
                <a:round/>
              </a:ln>
              <a:effectLst/>
            </c:spPr>
            <c:extLst>
              <c:ext xmlns:c16="http://schemas.microsoft.com/office/drawing/2014/chart" uri="{C3380CC4-5D6E-409C-BE32-E72D297353CC}">
                <c16:uniqueId val="{0000006C-1F99-4465-A063-A843C8D24C95}"/>
              </c:ext>
            </c:extLst>
          </c:dPt>
          <c:dPt>
            <c:idx val="44"/>
            <c:marker>
              <c:symbol val="none"/>
            </c:marker>
            <c:bubble3D val="0"/>
            <c:spPr>
              <a:ln w="19050" cap="rnd">
                <a:solidFill>
                  <a:schemeClr val="accent3"/>
                </a:solidFill>
                <a:prstDash val="dash"/>
                <a:round/>
              </a:ln>
              <a:effectLst/>
            </c:spPr>
            <c:extLst>
              <c:ext xmlns:c16="http://schemas.microsoft.com/office/drawing/2014/chart" uri="{C3380CC4-5D6E-409C-BE32-E72D297353CC}">
                <c16:uniqueId val="{0000006E-1F99-4465-A063-A843C8D24C95}"/>
              </c:ext>
            </c:extLst>
          </c:dPt>
          <c:dPt>
            <c:idx val="45"/>
            <c:marker>
              <c:symbol val="none"/>
            </c:marker>
            <c:bubble3D val="0"/>
            <c:spPr>
              <a:ln w="19050" cap="rnd">
                <a:solidFill>
                  <a:schemeClr val="accent3"/>
                </a:solidFill>
                <a:prstDash val="dash"/>
                <a:round/>
              </a:ln>
              <a:effectLst/>
            </c:spPr>
            <c:extLst>
              <c:ext xmlns:c16="http://schemas.microsoft.com/office/drawing/2014/chart" uri="{C3380CC4-5D6E-409C-BE32-E72D297353CC}">
                <c16:uniqueId val="{00000070-1F99-4465-A063-A843C8D24C95}"/>
              </c:ext>
            </c:extLst>
          </c:dPt>
          <c:dPt>
            <c:idx val="46"/>
            <c:marker>
              <c:symbol val="none"/>
            </c:marker>
            <c:bubble3D val="0"/>
            <c:spPr>
              <a:ln w="19050" cap="rnd">
                <a:solidFill>
                  <a:schemeClr val="accent3"/>
                </a:solidFill>
                <a:prstDash val="dash"/>
                <a:round/>
              </a:ln>
              <a:effectLst/>
            </c:spPr>
            <c:extLst>
              <c:ext xmlns:c16="http://schemas.microsoft.com/office/drawing/2014/chart" uri="{C3380CC4-5D6E-409C-BE32-E72D297353CC}">
                <c16:uniqueId val="{00000072-1F99-4465-A063-A843C8D24C95}"/>
              </c:ext>
            </c:extLst>
          </c:dPt>
          <c:dPt>
            <c:idx val="47"/>
            <c:marker>
              <c:symbol val="none"/>
            </c:marker>
            <c:bubble3D val="0"/>
            <c:spPr>
              <a:ln w="19050" cap="rnd">
                <a:solidFill>
                  <a:schemeClr val="accent3"/>
                </a:solidFill>
                <a:prstDash val="dash"/>
                <a:round/>
              </a:ln>
              <a:effectLst/>
            </c:spPr>
            <c:extLst>
              <c:ext xmlns:c16="http://schemas.microsoft.com/office/drawing/2014/chart" uri="{C3380CC4-5D6E-409C-BE32-E72D297353CC}">
                <c16:uniqueId val="{00000074-1F99-4465-A063-A843C8D24C95}"/>
              </c:ext>
            </c:extLst>
          </c:dPt>
          <c:dPt>
            <c:idx val="48"/>
            <c:marker>
              <c:symbol val="none"/>
            </c:marker>
            <c:bubble3D val="0"/>
            <c:spPr>
              <a:ln w="19050" cap="rnd">
                <a:solidFill>
                  <a:schemeClr val="accent3"/>
                </a:solidFill>
                <a:prstDash val="dash"/>
                <a:round/>
              </a:ln>
              <a:effectLst/>
            </c:spPr>
            <c:extLst>
              <c:ext xmlns:c16="http://schemas.microsoft.com/office/drawing/2014/chart" uri="{C3380CC4-5D6E-409C-BE32-E72D297353CC}">
                <c16:uniqueId val="{00000076-1F99-4465-A063-A843C8D24C95}"/>
              </c:ext>
            </c:extLst>
          </c:dPt>
          <c:cat>
            <c:numRef>
              <c:f>'Figura A4'!$A$21:$A$69</c:f>
              <c:numCache>
                <c:formatCode>General</c:formatCode>
                <c:ptCount val="49"/>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pt idx="22">
                  <c:v>2024</c:v>
                </c:pt>
                <c:pt idx="23">
                  <c:v>2025</c:v>
                </c:pt>
                <c:pt idx="24">
                  <c:v>2026</c:v>
                </c:pt>
                <c:pt idx="25">
                  <c:v>2027</c:v>
                </c:pt>
                <c:pt idx="26">
                  <c:v>2028</c:v>
                </c:pt>
                <c:pt idx="27">
                  <c:v>2029</c:v>
                </c:pt>
                <c:pt idx="28">
                  <c:v>2030</c:v>
                </c:pt>
                <c:pt idx="29">
                  <c:v>2031</c:v>
                </c:pt>
                <c:pt idx="30">
                  <c:v>2032</c:v>
                </c:pt>
                <c:pt idx="31">
                  <c:v>2033</c:v>
                </c:pt>
                <c:pt idx="32">
                  <c:v>2034</c:v>
                </c:pt>
                <c:pt idx="33">
                  <c:v>2035</c:v>
                </c:pt>
                <c:pt idx="34">
                  <c:v>2036</c:v>
                </c:pt>
                <c:pt idx="35">
                  <c:v>2037</c:v>
                </c:pt>
                <c:pt idx="36">
                  <c:v>2038</c:v>
                </c:pt>
                <c:pt idx="37">
                  <c:v>2039</c:v>
                </c:pt>
                <c:pt idx="38">
                  <c:v>2040</c:v>
                </c:pt>
                <c:pt idx="39">
                  <c:v>2041</c:v>
                </c:pt>
                <c:pt idx="40">
                  <c:v>2042</c:v>
                </c:pt>
                <c:pt idx="41">
                  <c:v>2043</c:v>
                </c:pt>
                <c:pt idx="42">
                  <c:v>2044</c:v>
                </c:pt>
                <c:pt idx="43">
                  <c:v>2045</c:v>
                </c:pt>
                <c:pt idx="44">
                  <c:v>2046</c:v>
                </c:pt>
                <c:pt idx="45">
                  <c:v>2047</c:v>
                </c:pt>
                <c:pt idx="46">
                  <c:v>2048</c:v>
                </c:pt>
                <c:pt idx="47">
                  <c:v>2049</c:v>
                </c:pt>
                <c:pt idx="48">
                  <c:v>2050</c:v>
                </c:pt>
              </c:numCache>
            </c:numRef>
          </c:cat>
          <c:val>
            <c:numRef>
              <c:f>'Figura A4'!$K$21:$K$69</c:f>
              <c:numCache>
                <c:formatCode>General</c:formatCode>
                <c:ptCount val="49"/>
                <c:pt idx="0">
                  <c:v>0.88192000000000004</c:v>
                </c:pt>
                <c:pt idx="1">
                  <c:v>1.2309000000000001</c:v>
                </c:pt>
                <c:pt idx="2">
                  <c:v>1.2931299999999999</c:v>
                </c:pt>
                <c:pt idx="3">
                  <c:v>1.3553599999999999</c:v>
                </c:pt>
                <c:pt idx="4">
                  <c:v>1.41361</c:v>
                </c:pt>
                <c:pt idx="5">
                  <c:v>1.49471</c:v>
                </c:pt>
                <c:pt idx="6">
                  <c:v>1.44028</c:v>
                </c:pt>
                <c:pt idx="7">
                  <c:v>1.52993</c:v>
                </c:pt>
                <c:pt idx="8">
                  <c:v>0.85172000000000003</c:v>
                </c:pt>
                <c:pt idx="9">
                  <c:v>1.3866400000000001</c:v>
                </c:pt>
                <c:pt idx="10">
                  <c:v>1.4883</c:v>
                </c:pt>
                <c:pt idx="11">
                  <c:v>1.19221</c:v>
                </c:pt>
                <c:pt idx="12">
                  <c:v>1.3542099999999999</c:v>
                </c:pt>
                <c:pt idx="13">
                  <c:v>1.20217</c:v>
                </c:pt>
                <c:pt idx="14">
                  <c:v>1.77702</c:v>
                </c:pt>
                <c:pt idx="15">
                  <c:v>1.52955</c:v>
                </c:pt>
                <c:pt idx="16">
                  <c:v>1.4846900000000001</c:v>
                </c:pt>
                <c:pt idx="17">
                  <c:v>1.5041599999999999</c:v>
                </c:pt>
                <c:pt idx="18">
                  <c:v>2.0583800000000001</c:v>
                </c:pt>
                <c:pt idx="19">
                  <c:v>1.4865600000000001</c:v>
                </c:pt>
                <c:pt idx="20">
                  <c:v>1.89259061967241</c:v>
                </c:pt>
                <c:pt idx="21">
                  <c:v>1.94567247175556</c:v>
                </c:pt>
                <c:pt idx="22">
                  <c:v>1.99048448954728</c:v>
                </c:pt>
                <c:pt idx="23">
                  <c:v>2.0352965073389999</c:v>
                </c:pt>
                <c:pt idx="24">
                  <c:v>2.0801085251307199</c:v>
                </c:pt>
                <c:pt idx="25">
                  <c:v>2.1249205429224398</c:v>
                </c:pt>
                <c:pt idx="26">
                  <c:v>2.1697325607141602</c:v>
                </c:pt>
                <c:pt idx="27">
                  <c:v>2.2145445785058802</c:v>
                </c:pt>
                <c:pt idx="28">
                  <c:v>2.2593565962976001</c:v>
                </c:pt>
                <c:pt idx="29">
                  <c:v>2.3041686140893201</c:v>
                </c:pt>
                <c:pt idx="30">
                  <c:v>2.34898063188104</c:v>
                </c:pt>
                <c:pt idx="31">
                  <c:v>2.39379264967276</c:v>
                </c:pt>
                <c:pt idx="32">
                  <c:v>2.4386046674644799</c:v>
                </c:pt>
                <c:pt idx="33">
                  <c:v>2.4834166852561999</c:v>
                </c:pt>
                <c:pt idx="34">
                  <c:v>2.5282287030479198</c:v>
                </c:pt>
                <c:pt idx="35">
                  <c:v>2.5730407208396402</c:v>
                </c:pt>
                <c:pt idx="36">
                  <c:v>2.6178527386313601</c:v>
                </c:pt>
                <c:pt idx="37">
                  <c:v>2.6626647564230801</c:v>
                </c:pt>
                <c:pt idx="38">
                  <c:v>2.7074767742148</c:v>
                </c:pt>
                <c:pt idx="39">
                  <c:v>2.75228879200652</c:v>
                </c:pt>
                <c:pt idx="40">
                  <c:v>2.7971008097982399</c:v>
                </c:pt>
                <c:pt idx="41">
                  <c:v>2.8419128275899599</c:v>
                </c:pt>
                <c:pt idx="42">
                  <c:v>2.8867248453816798</c:v>
                </c:pt>
                <c:pt idx="43">
                  <c:v>2.9315368631733998</c:v>
                </c:pt>
                <c:pt idx="44">
                  <c:v>2.9763488809651202</c:v>
                </c:pt>
                <c:pt idx="45">
                  <c:v>3.0211608987568401</c:v>
                </c:pt>
                <c:pt idx="46">
                  <c:v>3.0659729165485601</c:v>
                </c:pt>
                <c:pt idx="47">
                  <c:v>3.11078493434028</c:v>
                </c:pt>
                <c:pt idx="48">
                  <c:v>3.155596952132</c:v>
                </c:pt>
              </c:numCache>
            </c:numRef>
          </c:val>
          <c:smooth val="0"/>
          <c:extLst>
            <c:ext xmlns:c16="http://schemas.microsoft.com/office/drawing/2014/chart" uri="{C3380CC4-5D6E-409C-BE32-E72D297353CC}">
              <c16:uniqueId val="{00000077-1F99-4465-A063-A843C8D24C95}"/>
            </c:ext>
          </c:extLst>
        </c:ser>
        <c:ser>
          <c:idx val="3"/>
          <c:order val="2"/>
          <c:tx>
            <c:strRef>
              <c:f>'Figura A4'!$D$20</c:f>
              <c:strCache>
                <c:ptCount val="1"/>
                <c:pt idx="0">
                  <c:v>Partner with at least a child &lt;20 </c:v>
                </c:pt>
              </c:strCache>
            </c:strRef>
          </c:tx>
          <c:spPr>
            <a:ln w="19050" cap="rnd">
              <a:solidFill>
                <a:schemeClr val="accent4"/>
              </a:solidFill>
              <a:round/>
            </a:ln>
            <a:effectLst/>
          </c:spPr>
          <c:marker>
            <c:symbol val="none"/>
          </c:marker>
          <c:dPt>
            <c:idx val="20"/>
            <c:marker>
              <c:symbol val="none"/>
            </c:marker>
            <c:bubble3D val="0"/>
            <c:spPr>
              <a:ln w="19050" cap="rnd">
                <a:solidFill>
                  <a:schemeClr val="accent4"/>
                </a:solidFill>
                <a:prstDash val="solid"/>
                <a:round/>
              </a:ln>
              <a:effectLst/>
            </c:spPr>
            <c:extLst>
              <c:ext xmlns:c16="http://schemas.microsoft.com/office/drawing/2014/chart" uri="{C3380CC4-5D6E-409C-BE32-E72D297353CC}">
                <c16:uniqueId val="{00000079-1F99-4465-A063-A843C8D24C95}"/>
              </c:ext>
            </c:extLst>
          </c:dPt>
          <c:dPt>
            <c:idx val="21"/>
            <c:marker>
              <c:symbol val="none"/>
            </c:marker>
            <c:bubble3D val="0"/>
            <c:spPr>
              <a:ln w="19050" cap="rnd">
                <a:solidFill>
                  <a:schemeClr val="accent4"/>
                </a:solidFill>
                <a:prstDash val="solid"/>
                <a:round/>
              </a:ln>
              <a:effectLst/>
            </c:spPr>
            <c:extLst>
              <c:ext xmlns:c16="http://schemas.microsoft.com/office/drawing/2014/chart" uri="{C3380CC4-5D6E-409C-BE32-E72D297353CC}">
                <c16:uniqueId val="{0000007B-1F99-4465-A063-A843C8D24C95}"/>
              </c:ext>
            </c:extLst>
          </c:dPt>
          <c:dPt>
            <c:idx val="22"/>
            <c:marker>
              <c:symbol val="none"/>
            </c:marker>
            <c:bubble3D val="0"/>
            <c:spPr>
              <a:ln w="19050" cap="rnd">
                <a:solidFill>
                  <a:schemeClr val="accent4"/>
                </a:solidFill>
                <a:prstDash val="solid"/>
                <a:round/>
              </a:ln>
              <a:effectLst/>
            </c:spPr>
            <c:extLst>
              <c:ext xmlns:c16="http://schemas.microsoft.com/office/drawing/2014/chart" uri="{C3380CC4-5D6E-409C-BE32-E72D297353CC}">
                <c16:uniqueId val="{0000007D-1F99-4465-A063-A843C8D24C95}"/>
              </c:ext>
            </c:extLst>
          </c:dPt>
          <c:dPt>
            <c:idx val="23"/>
            <c:marker>
              <c:symbol val="none"/>
            </c:marker>
            <c:bubble3D val="0"/>
            <c:spPr>
              <a:ln w="19050" cap="rnd">
                <a:solidFill>
                  <a:schemeClr val="accent4"/>
                </a:solidFill>
                <a:prstDash val="dash"/>
                <a:round/>
              </a:ln>
              <a:effectLst/>
            </c:spPr>
            <c:extLst>
              <c:ext xmlns:c16="http://schemas.microsoft.com/office/drawing/2014/chart" uri="{C3380CC4-5D6E-409C-BE32-E72D297353CC}">
                <c16:uniqueId val="{0000007F-1F99-4465-A063-A843C8D24C95}"/>
              </c:ext>
            </c:extLst>
          </c:dPt>
          <c:dPt>
            <c:idx val="24"/>
            <c:marker>
              <c:symbol val="none"/>
            </c:marker>
            <c:bubble3D val="0"/>
            <c:spPr>
              <a:ln w="19050" cap="rnd">
                <a:solidFill>
                  <a:schemeClr val="accent4"/>
                </a:solidFill>
                <a:prstDash val="dash"/>
                <a:round/>
              </a:ln>
              <a:effectLst/>
            </c:spPr>
            <c:extLst>
              <c:ext xmlns:c16="http://schemas.microsoft.com/office/drawing/2014/chart" uri="{C3380CC4-5D6E-409C-BE32-E72D297353CC}">
                <c16:uniqueId val="{00000081-1F99-4465-A063-A843C8D24C95}"/>
              </c:ext>
            </c:extLst>
          </c:dPt>
          <c:dPt>
            <c:idx val="25"/>
            <c:marker>
              <c:symbol val="none"/>
            </c:marker>
            <c:bubble3D val="0"/>
            <c:spPr>
              <a:ln w="19050" cap="rnd">
                <a:solidFill>
                  <a:schemeClr val="accent4"/>
                </a:solidFill>
                <a:prstDash val="dash"/>
                <a:round/>
              </a:ln>
              <a:effectLst/>
            </c:spPr>
            <c:extLst>
              <c:ext xmlns:c16="http://schemas.microsoft.com/office/drawing/2014/chart" uri="{C3380CC4-5D6E-409C-BE32-E72D297353CC}">
                <c16:uniqueId val="{00000083-1F99-4465-A063-A843C8D24C95}"/>
              </c:ext>
            </c:extLst>
          </c:dPt>
          <c:dPt>
            <c:idx val="26"/>
            <c:marker>
              <c:symbol val="none"/>
            </c:marker>
            <c:bubble3D val="0"/>
            <c:spPr>
              <a:ln w="19050" cap="rnd">
                <a:solidFill>
                  <a:schemeClr val="accent4"/>
                </a:solidFill>
                <a:prstDash val="dash"/>
                <a:round/>
              </a:ln>
              <a:effectLst/>
            </c:spPr>
            <c:extLst>
              <c:ext xmlns:c16="http://schemas.microsoft.com/office/drawing/2014/chart" uri="{C3380CC4-5D6E-409C-BE32-E72D297353CC}">
                <c16:uniqueId val="{00000085-1F99-4465-A063-A843C8D24C95}"/>
              </c:ext>
            </c:extLst>
          </c:dPt>
          <c:dPt>
            <c:idx val="27"/>
            <c:marker>
              <c:symbol val="none"/>
            </c:marker>
            <c:bubble3D val="0"/>
            <c:spPr>
              <a:ln w="19050" cap="rnd">
                <a:solidFill>
                  <a:schemeClr val="accent4"/>
                </a:solidFill>
                <a:prstDash val="dash"/>
                <a:round/>
              </a:ln>
              <a:effectLst/>
            </c:spPr>
            <c:extLst>
              <c:ext xmlns:c16="http://schemas.microsoft.com/office/drawing/2014/chart" uri="{C3380CC4-5D6E-409C-BE32-E72D297353CC}">
                <c16:uniqueId val="{00000087-1F99-4465-A063-A843C8D24C95}"/>
              </c:ext>
            </c:extLst>
          </c:dPt>
          <c:dPt>
            <c:idx val="28"/>
            <c:marker>
              <c:symbol val="none"/>
            </c:marker>
            <c:bubble3D val="0"/>
            <c:spPr>
              <a:ln w="19050" cap="rnd">
                <a:solidFill>
                  <a:schemeClr val="accent4"/>
                </a:solidFill>
                <a:prstDash val="dash"/>
                <a:round/>
              </a:ln>
              <a:effectLst/>
            </c:spPr>
            <c:extLst>
              <c:ext xmlns:c16="http://schemas.microsoft.com/office/drawing/2014/chart" uri="{C3380CC4-5D6E-409C-BE32-E72D297353CC}">
                <c16:uniqueId val="{00000089-1F99-4465-A063-A843C8D24C95}"/>
              </c:ext>
            </c:extLst>
          </c:dPt>
          <c:dPt>
            <c:idx val="29"/>
            <c:marker>
              <c:symbol val="none"/>
            </c:marker>
            <c:bubble3D val="0"/>
            <c:spPr>
              <a:ln w="19050" cap="rnd">
                <a:solidFill>
                  <a:schemeClr val="accent4"/>
                </a:solidFill>
                <a:prstDash val="dash"/>
                <a:round/>
              </a:ln>
              <a:effectLst/>
            </c:spPr>
            <c:extLst>
              <c:ext xmlns:c16="http://schemas.microsoft.com/office/drawing/2014/chart" uri="{C3380CC4-5D6E-409C-BE32-E72D297353CC}">
                <c16:uniqueId val="{0000008B-1F99-4465-A063-A843C8D24C95}"/>
              </c:ext>
            </c:extLst>
          </c:dPt>
          <c:dPt>
            <c:idx val="30"/>
            <c:marker>
              <c:symbol val="none"/>
            </c:marker>
            <c:bubble3D val="0"/>
            <c:spPr>
              <a:ln w="19050" cap="rnd">
                <a:solidFill>
                  <a:schemeClr val="accent4"/>
                </a:solidFill>
                <a:prstDash val="dash"/>
                <a:round/>
              </a:ln>
              <a:effectLst/>
            </c:spPr>
            <c:extLst>
              <c:ext xmlns:c16="http://schemas.microsoft.com/office/drawing/2014/chart" uri="{C3380CC4-5D6E-409C-BE32-E72D297353CC}">
                <c16:uniqueId val="{0000008D-1F99-4465-A063-A843C8D24C95}"/>
              </c:ext>
            </c:extLst>
          </c:dPt>
          <c:dPt>
            <c:idx val="31"/>
            <c:marker>
              <c:symbol val="none"/>
            </c:marker>
            <c:bubble3D val="0"/>
            <c:spPr>
              <a:ln w="19050" cap="rnd">
                <a:solidFill>
                  <a:schemeClr val="accent4"/>
                </a:solidFill>
                <a:prstDash val="dash"/>
                <a:round/>
              </a:ln>
              <a:effectLst/>
            </c:spPr>
            <c:extLst>
              <c:ext xmlns:c16="http://schemas.microsoft.com/office/drawing/2014/chart" uri="{C3380CC4-5D6E-409C-BE32-E72D297353CC}">
                <c16:uniqueId val="{0000008F-1F99-4465-A063-A843C8D24C95}"/>
              </c:ext>
            </c:extLst>
          </c:dPt>
          <c:dPt>
            <c:idx val="32"/>
            <c:marker>
              <c:symbol val="none"/>
            </c:marker>
            <c:bubble3D val="0"/>
            <c:spPr>
              <a:ln w="19050" cap="rnd">
                <a:solidFill>
                  <a:schemeClr val="accent4"/>
                </a:solidFill>
                <a:prstDash val="dash"/>
                <a:round/>
              </a:ln>
              <a:effectLst/>
            </c:spPr>
            <c:extLst>
              <c:ext xmlns:c16="http://schemas.microsoft.com/office/drawing/2014/chart" uri="{C3380CC4-5D6E-409C-BE32-E72D297353CC}">
                <c16:uniqueId val="{00000091-1F99-4465-A063-A843C8D24C95}"/>
              </c:ext>
            </c:extLst>
          </c:dPt>
          <c:dPt>
            <c:idx val="33"/>
            <c:marker>
              <c:symbol val="none"/>
            </c:marker>
            <c:bubble3D val="0"/>
            <c:spPr>
              <a:ln w="19050" cap="rnd">
                <a:solidFill>
                  <a:schemeClr val="accent4"/>
                </a:solidFill>
                <a:prstDash val="dash"/>
                <a:round/>
              </a:ln>
              <a:effectLst/>
            </c:spPr>
            <c:extLst>
              <c:ext xmlns:c16="http://schemas.microsoft.com/office/drawing/2014/chart" uri="{C3380CC4-5D6E-409C-BE32-E72D297353CC}">
                <c16:uniqueId val="{00000093-1F99-4465-A063-A843C8D24C95}"/>
              </c:ext>
            </c:extLst>
          </c:dPt>
          <c:dPt>
            <c:idx val="34"/>
            <c:marker>
              <c:symbol val="none"/>
            </c:marker>
            <c:bubble3D val="0"/>
            <c:spPr>
              <a:ln w="19050" cap="rnd">
                <a:solidFill>
                  <a:schemeClr val="accent4"/>
                </a:solidFill>
                <a:prstDash val="dash"/>
                <a:round/>
              </a:ln>
              <a:effectLst/>
            </c:spPr>
            <c:extLst>
              <c:ext xmlns:c16="http://schemas.microsoft.com/office/drawing/2014/chart" uri="{C3380CC4-5D6E-409C-BE32-E72D297353CC}">
                <c16:uniqueId val="{00000095-1F99-4465-A063-A843C8D24C95}"/>
              </c:ext>
            </c:extLst>
          </c:dPt>
          <c:dPt>
            <c:idx val="35"/>
            <c:marker>
              <c:symbol val="none"/>
            </c:marker>
            <c:bubble3D val="0"/>
            <c:spPr>
              <a:ln w="19050" cap="rnd">
                <a:solidFill>
                  <a:schemeClr val="accent4"/>
                </a:solidFill>
                <a:prstDash val="dash"/>
                <a:round/>
              </a:ln>
              <a:effectLst/>
            </c:spPr>
            <c:extLst>
              <c:ext xmlns:c16="http://schemas.microsoft.com/office/drawing/2014/chart" uri="{C3380CC4-5D6E-409C-BE32-E72D297353CC}">
                <c16:uniqueId val="{00000097-1F99-4465-A063-A843C8D24C95}"/>
              </c:ext>
            </c:extLst>
          </c:dPt>
          <c:dPt>
            <c:idx val="36"/>
            <c:marker>
              <c:symbol val="none"/>
            </c:marker>
            <c:bubble3D val="0"/>
            <c:spPr>
              <a:ln w="19050" cap="rnd">
                <a:solidFill>
                  <a:schemeClr val="accent4"/>
                </a:solidFill>
                <a:prstDash val="dash"/>
                <a:round/>
              </a:ln>
              <a:effectLst/>
            </c:spPr>
            <c:extLst>
              <c:ext xmlns:c16="http://schemas.microsoft.com/office/drawing/2014/chart" uri="{C3380CC4-5D6E-409C-BE32-E72D297353CC}">
                <c16:uniqueId val="{00000099-1F99-4465-A063-A843C8D24C95}"/>
              </c:ext>
            </c:extLst>
          </c:dPt>
          <c:dPt>
            <c:idx val="37"/>
            <c:marker>
              <c:symbol val="none"/>
            </c:marker>
            <c:bubble3D val="0"/>
            <c:spPr>
              <a:ln w="19050" cap="rnd">
                <a:solidFill>
                  <a:schemeClr val="accent4"/>
                </a:solidFill>
                <a:prstDash val="dash"/>
                <a:round/>
              </a:ln>
              <a:effectLst/>
            </c:spPr>
            <c:extLst>
              <c:ext xmlns:c16="http://schemas.microsoft.com/office/drawing/2014/chart" uri="{C3380CC4-5D6E-409C-BE32-E72D297353CC}">
                <c16:uniqueId val="{0000009B-1F99-4465-A063-A843C8D24C95}"/>
              </c:ext>
            </c:extLst>
          </c:dPt>
          <c:dPt>
            <c:idx val="38"/>
            <c:marker>
              <c:symbol val="none"/>
            </c:marker>
            <c:bubble3D val="0"/>
            <c:spPr>
              <a:ln w="19050" cap="rnd">
                <a:solidFill>
                  <a:schemeClr val="accent4"/>
                </a:solidFill>
                <a:prstDash val="dash"/>
                <a:round/>
              </a:ln>
              <a:effectLst/>
            </c:spPr>
            <c:extLst>
              <c:ext xmlns:c16="http://schemas.microsoft.com/office/drawing/2014/chart" uri="{C3380CC4-5D6E-409C-BE32-E72D297353CC}">
                <c16:uniqueId val="{0000009D-1F99-4465-A063-A843C8D24C95}"/>
              </c:ext>
            </c:extLst>
          </c:dPt>
          <c:dPt>
            <c:idx val="39"/>
            <c:marker>
              <c:symbol val="none"/>
            </c:marker>
            <c:bubble3D val="0"/>
            <c:spPr>
              <a:ln w="19050" cap="rnd">
                <a:solidFill>
                  <a:schemeClr val="accent4"/>
                </a:solidFill>
                <a:prstDash val="dash"/>
                <a:round/>
              </a:ln>
              <a:effectLst/>
            </c:spPr>
            <c:extLst>
              <c:ext xmlns:c16="http://schemas.microsoft.com/office/drawing/2014/chart" uri="{C3380CC4-5D6E-409C-BE32-E72D297353CC}">
                <c16:uniqueId val="{0000009F-1F99-4465-A063-A843C8D24C95}"/>
              </c:ext>
            </c:extLst>
          </c:dPt>
          <c:dPt>
            <c:idx val="40"/>
            <c:marker>
              <c:symbol val="none"/>
            </c:marker>
            <c:bubble3D val="0"/>
            <c:spPr>
              <a:ln w="19050" cap="rnd">
                <a:solidFill>
                  <a:schemeClr val="accent4"/>
                </a:solidFill>
                <a:prstDash val="dash"/>
                <a:round/>
              </a:ln>
              <a:effectLst/>
            </c:spPr>
            <c:extLst>
              <c:ext xmlns:c16="http://schemas.microsoft.com/office/drawing/2014/chart" uri="{C3380CC4-5D6E-409C-BE32-E72D297353CC}">
                <c16:uniqueId val="{000000A1-1F99-4465-A063-A843C8D24C95}"/>
              </c:ext>
            </c:extLst>
          </c:dPt>
          <c:dPt>
            <c:idx val="41"/>
            <c:marker>
              <c:symbol val="none"/>
            </c:marker>
            <c:bubble3D val="0"/>
            <c:spPr>
              <a:ln w="19050" cap="rnd">
                <a:solidFill>
                  <a:schemeClr val="accent4"/>
                </a:solidFill>
                <a:prstDash val="dash"/>
                <a:round/>
              </a:ln>
              <a:effectLst/>
            </c:spPr>
            <c:extLst>
              <c:ext xmlns:c16="http://schemas.microsoft.com/office/drawing/2014/chart" uri="{C3380CC4-5D6E-409C-BE32-E72D297353CC}">
                <c16:uniqueId val="{000000A3-1F99-4465-A063-A843C8D24C95}"/>
              </c:ext>
            </c:extLst>
          </c:dPt>
          <c:dPt>
            <c:idx val="42"/>
            <c:marker>
              <c:symbol val="none"/>
            </c:marker>
            <c:bubble3D val="0"/>
            <c:spPr>
              <a:ln w="19050" cap="rnd">
                <a:solidFill>
                  <a:schemeClr val="accent4"/>
                </a:solidFill>
                <a:prstDash val="dash"/>
                <a:round/>
              </a:ln>
              <a:effectLst/>
            </c:spPr>
            <c:extLst>
              <c:ext xmlns:c16="http://schemas.microsoft.com/office/drawing/2014/chart" uri="{C3380CC4-5D6E-409C-BE32-E72D297353CC}">
                <c16:uniqueId val="{000000A5-1F99-4465-A063-A843C8D24C95}"/>
              </c:ext>
            </c:extLst>
          </c:dPt>
          <c:dPt>
            <c:idx val="43"/>
            <c:marker>
              <c:symbol val="none"/>
            </c:marker>
            <c:bubble3D val="0"/>
            <c:spPr>
              <a:ln w="19050" cap="rnd">
                <a:solidFill>
                  <a:schemeClr val="accent4"/>
                </a:solidFill>
                <a:prstDash val="dash"/>
                <a:round/>
              </a:ln>
              <a:effectLst/>
            </c:spPr>
            <c:extLst>
              <c:ext xmlns:c16="http://schemas.microsoft.com/office/drawing/2014/chart" uri="{C3380CC4-5D6E-409C-BE32-E72D297353CC}">
                <c16:uniqueId val="{000000A7-1F99-4465-A063-A843C8D24C95}"/>
              </c:ext>
            </c:extLst>
          </c:dPt>
          <c:dPt>
            <c:idx val="44"/>
            <c:marker>
              <c:symbol val="none"/>
            </c:marker>
            <c:bubble3D val="0"/>
            <c:spPr>
              <a:ln w="19050" cap="rnd">
                <a:solidFill>
                  <a:schemeClr val="accent4"/>
                </a:solidFill>
                <a:prstDash val="dash"/>
                <a:round/>
              </a:ln>
              <a:effectLst/>
            </c:spPr>
            <c:extLst>
              <c:ext xmlns:c16="http://schemas.microsoft.com/office/drawing/2014/chart" uri="{C3380CC4-5D6E-409C-BE32-E72D297353CC}">
                <c16:uniqueId val="{000000A9-1F99-4465-A063-A843C8D24C95}"/>
              </c:ext>
            </c:extLst>
          </c:dPt>
          <c:dPt>
            <c:idx val="45"/>
            <c:marker>
              <c:symbol val="none"/>
            </c:marker>
            <c:bubble3D val="0"/>
            <c:spPr>
              <a:ln w="19050" cap="rnd">
                <a:solidFill>
                  <a:schemeClr val="accent4"/>
                </a:solidFill>
                <a:prstDash val="dash"/>
                <a:round/>
              </a:ln>
              <a:effectLst/>
            </c:spPr>
            <c:extLst>
              <c:ext xmlns:c16="http://schemas.microsoft.com/office/drawing/2014/chart" uri="{C3380CC4-5D6E-409C-BE32-E72D297353CC}">
                <c16:uniqueId val="{000000AB-1F99-4465-A063-A843C8D24C95}"/>
              </c:ext>
            </c:extLst>
          </c:dPt>
          <c:dPt>
            <c:idx val="46"/>
            <c:marker>
              <c:symbol val="none"/>
            </c:marker>
            <c:bubble3D val="0"/>
            <c:spPr>
              <a:ln w="19050" cap="rnd">
                <a:solidFill>
                  <a:schemeClr val="accent4"/>
                </a:solidFill>
                <a:prstDash val="dash"/>
                <a:round/>
              </a:ln>
              <a:effectLst/>
            </c:spPr>
            <c:extLst>
              <c:ext xmlns:c16="http://schemas.microsoft.com/office/drawing/2014/chart" uri="{C3380CC4-5D6E-409C-BE32-E72D297353CC}">
                <c16:uniqueId val="{000000AD-1F99-4465-A063-A843C8D24C95}"/>
              </c:ext>
            </c:extLst>
          </c:dPt>
          <c:dPt>
            <c:idx val="47"/>
            <c:marker>
              <c:symbol val="none"/>
            </c:marker>
            <c:bubble3D val="0"/>
            <c:spPr>
              <a:ln w="19050" cap="rnd">
                <a:solidFill>
                  <a:schemeClr val="accent4"/>
                </a:solidFill>
                <a:prstDash val="dash"/>
                <a:round/>
              </a:ln>
              <a:effectLst/>
            </c:spPr>
            <c:extLst>
              <c:ext xmlns:c16="http://schemas.microsoft.com/office/drawing/2014/chart" uri="{C3380CC4-5D6E-409C-BE32-E72D297353CC}">
                <c16:uniqueId val="{000000AF-1F99-4465-A063-A843C8D24C95}"/>
              </c:ext>
            </c:extLst>
          </c:dPt>
          <c:dPt>
            <c:idx val="48"/>
            <c:marker>
              <c:symbol val="none"/>
            </c:marker>
            <c:bubble3D val="0"/>
            <c:spPr>
              <a:ln w="19050" cap="rnd">
                <a:solidFill>
                  <a:schemeClr val="accent4"/>
                </a:solidFill>
                <a:prstDash val="dash"/>
                <a:round/>
              </a:ln>
              <a:effectLst/>
            </c:spPr>
            <c:extLst>
              <c:ext xmlns:c16="http://schemas.microsoft.com/office/drawing/2014/chart" uri="{C3380CC4-5D6E-409C-BE32-E72D297353CC}">
                <c16:uniqueId val="{000000B1-1F99-4465-A063-A843C8D24C95}"/>
              </c:ext>
            </c:extLst>
          </c:dPt>
          <c:cat>
            <c:numRef>
              <c:f>'Figura A4'!$A$21:$A$69</c:f>
              <c:numCache>
                <c:formatCode>General</c:formatCode>
                <c:ptCount val="49"/>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pt idx="22">
                  <c:v>2024</c:v>
                </c:pt>
                <c:pt idx="23">
                  <c:v>2025</c:v>
                </c:pt>
                <c:pt idx="24">
                  <c:v>2026</c:v>
                </c:pt>
                <c:pt idx="25">
                  <c:v>2027</c:v>
                </c:pt>
                <c:pt idx="26">
                  <c:v>2028</c:v>
                </c:pt>
                <c:pt idx="27">
                  <c:v>2029</c:v>
                </c:pt>
                <c:pt idx="28">
                  <c:v>2030</c:v>
                </c:pt>
                <c:pt idx="29">
                  <c:v>2031</c:v>
                </c:pt>
                <c:pt idx="30">
                  <c:v>2032</c:v>
                </c:pt>
                <c:pt idx="31">
                  <c:v>2033</c:v>
                </c:pt>
                <c:pt idx="32">
                  <c:v>2034</c:v>
                </c:pt>
                <c:pt idx="33">
                  <c:v>2035</c:v>
                </c:pt>
                <c:pt idx="34">
                  <c:v>2036</c:v>
                </c:pt>
                <c:pt idx="35">
                  <c:v>2037</c:v>
                </c:pt>
                <c:pt idx="36">
                  <c:v>2038</c:v>
                </c:pt>
                <c:pt idx="37">
                  <c:v>2039</c:v>
                </c:pt>
                <c:pt idx="38">
                  <c:v>2040</c:v>
                </c:pt>
                <c:pt idx="39">
                  <c:v>2041</c:v>
                </c:pt>
                <c:pt idx="40">
                  <c:v>2042</c:v>
                </c:pt>
                <c:pt idx="41">
                  <c:v>2043</c:v>
                </c:pt>
                <c:pt idx="42">
                  <c:v>2044</c:v>
                </c:pt>
                <c:pt idx="43">
                  <c:v>2045</c:v>
                </c:pt>
                <c:pt idx="44">
                  <c:v>2046</c:v>
                </c:pt>
                <c:pt idx="45">
                  <c:v>2047</c:v>
                </c:pt>
                <c:pt idx="46">
                  <c:v>2048</c:v>
                </c:pt>
                <c:pt idx="47">
                  <c:v>2049</c:v>
                </c:pt>
                <c:pt idx="48">
                  <c:v>2050</c:v>
                </c:pt>
              </c:numCache>
            </c:numRef>
          </c:cat>
          <c:val>
            <c:numRef>
              <c:f>'Figura A4'!$D$21:$D$69</c:f>
              <c:numCache>
                <c:formatCode>General</c:formatCode>
                <c:ptCount val="49"/>
                <c:pt idx="0">
                  <c:v>15.142646279999999</c:v>
                </c:pt>
                <c:pt idx="1">
                  <c:v>14.649010369999999</c:v>
                </c:pt>
                <c:pt idx="2">
                  <c:v>14.7589934</c:v>
                </c:pt>
                <c:pt idx="3">
                  <c:v>14.868976440000001</c:v>
                </c:pt>
                <c:pt idx="4">
                  <c:v>15.648532960000001</c:v>
                </c:pt>
                <c:pt idx="5">
                  <c:v>16.067496120000001</c:v>
                </c:pt>
                <c:pt idx="6">
                  <c:v>15.448842539999999</c:v>
                </c:pt>
                <c:pt idx="7">
                  <c:v>15.65101598</c:v>
                </c:pt>
                <c:pt idx="8">
                  <c:v>16.60424854</c:v>
                </c:pt>
                <c:pt idx="9">
                  <c:v>15.3537552</c:v>
                </c:pt>
                <c:pt idx="10">
                  <c:v>15.734570829999999</c:v>
                </c:pt>
                <c:pt idx="11">
                  <c:v>15.88031786</c:v>
                </c:pt>
                <c:pt idx="12">
                  <c:v>16.506593240000001</c:v>
                </c:pt>
                <c:pt idx="13">
                  <c:v>16.067443529999998</c:v>
                </c:pt>
                <c:pt idx="14">
                  <c:v>16.697240449999999</c:v>
                </c:pt>
                <c:pt idx="15">
                  <c:v>15.874375949999999</c:v>
                </c:pt>
                <c:pt idx="16">
                  <c:v>15.51114317</c:v>
                </c:pt>
                <c:pt idx="17">
                  <c:v>15.411235769999999</c:v>
                </c:pt>
                <c:pt idx="18">
                  <c:v>14.64845489</c:v>
                </c:pt>
                <c:pt idx="19">
                  <c:v>14.736237969999999</c:v>
                </c:pt>
                <c:pt idx="20">
                  <c:v>15.618419993344199</c:v>
                </c:pt>
                <c:pt idx="21">
                  <c:v>15.593455796863701</c:v>
                </c:pt>
                <c:pt idx="22">
                  <c:v>15.8301611596958</c:v>
                </c:pt>
                <c:pt idx="23">
                  <c:v>15.7594150437971</c:v>
                </c:pt>
                <c:pt idx="24">
                  <c:v>15.7496140316669</c:v>
                </c:pt>
                <c:pt idx="25">
                  <c:v>15.7622328435261</c:v>
                </c:pt>
                <c:pt idx="26">
                  <c:v>15.7596047350237</c:v>
                </c:pt>
                <c:pt idx="27">
                  <c:v>15.758724231045701</c:v>
                </c:pt>
                <c:pt idx="28">
                  <c:v>15.7593546965822</c:v>
                </c:pt>
                <c:pt idx="29">
                  <c:v>15.7592761469243</c:v>
                </c:pt>
                <c:pt idx="30">
                  <c:v>15.759215635916</c:v>
                </c:pt>
                <c:pt idx="31">
                  <c:v>15.759245186186099</c:v>
                </c:pt>
                <c:pt idx="32">
                  <c:v>15.7592441018889</c:v>
                </c:pt>
                <c:pt idx="33">
                  <c:v>15.759240452428999</c:v>
                </c:pt>
                <c:pt idx="34">
                  <c:v>15.7592417414983</c:v>
                </c:pt>
                <c:pt idx="35">
                  <c:v>15.7592418305093</c:v>
                </c:pt>
                <c:pt idx="36">
                  <c:v>15.7592416286281</c:v>
                </c:pt>
                <c:pt idx="37">
                  <c:v>15.7592416798246</c:v>
                </c:pt>
                <c:pt idx="38">
                  <c:v>15.759241691046</c:v>
                </c:pt>
                <c:pt idx="39">
                  <c:v>15.7592416806214</c:v>
                </c:pt>
                <c:pt idx="40">
                  <c:v>15.7592416823707</c:v>
                </c:pt>
                <c:pt idx="41">
                  <c:v>15.759241683230201</c:v>
                </c:pt>
                <c:pt idx="42">
                  <c:v>15.759241682724999</c:v>
                </c:pt>
                <c:pt idx="43">
                  <c:v>15.759241682767099</c:v>
                </c:pt>
                <c:pt idx="44">
                  <c:v>15.7592416828221</c:v>
                </c:pt>
                <c:pt idx="45">
                  <c:v>15.7592416827992</c:v>
                </c:pt>
                <c:pt idx="46">
                  <c:v>15.759241682799001</c:v>
                </c:pt>
                <c:pt idx="47">
                  <c:v>15.7592416828021</c:v>
                </c:pt>
                <c:pt idx="48">
                  <c:v>15.7592416828012</c:v>
                </c:pt>
              </c:numCache>
            </c:numRef>
          </c:val>
          <c:smooth val="0"/>
          <c:extLst>
            <c:ext xmlns:c16="http://schemas.microsoft.com/office/drawing/2014/chart" uri="{C3380CC4-5D6E-409C-BE32-E72D297353CC}">
              <c16:uniqueId val="{000000B2-1F99-4465-A063-A843C8D24C95}"/>
            </c:ext>
          </c:extLst>
        </c:ser>
        <c:ser>
          <c:idx val="4"/>
          <c:order val="3"/>
          <c:tx>
            <c:strRef>
              <c:f>'Figura A4'!$E$20</c:f>
              <c:strCache>
                <c:ptCount val="1"/>
                <c:pt idx="0">
                  <c:v>Partner with all children &gt;=20 years</c:v>
                </c:pt>
              </c:strCache>
            </c:strRef>
          </c:tx>
          <c:spPr>
            <a:ln w="19050" cap="rnd">
              <a:solidFill>
                <a:srgbClr val="FF0000"/>
              </a:solidFill>
              <a:prstDash val="solid"/>
              <a:round/>
            </a:ln>
            <a:effectLst/>
          </c:spPr>
          <c:marker>
            <c:symbol val="none"/>
          </c:marker>
          <c:dPt>
            <c:idx val="20"/>
            <c:marker>
              <c:symbol val="none"/>
            </c:marker>
            <c:bubble3D val="0"/>
            <c:spPr>
              <a:ln w="19050" cap="rnd">
                <a:solidFill>
                  <a:srgbClr val="FF0000"/>
                </a:solidFill>
                <a:prstDash val="solid"/>
                <a:round/>
              </a:ln>
              <a:effectLst/>
            </c:spPr>
            <c:extLst>
              <c:ext xmlns:c16="http://schemas.microsoft.com/office/drawing/2014/chart" uri="{C3380CC4-5D6E-409C-BE32-E72D297353CC}">
                <c16:uniqueId val="{000000B4-1F99-4465-A063-A843C8D24C95}"/>
              </c:ext>
            </c:extLst>
          </c:dPt>
          <c:dPt>
            <c:idx val="21"/>
            <c:marker>
              <c:symbol val="none"/>
            </c:marker>
            <c:bubble3D val="0"/>
            <c:spPr>
              <a:ln w="19050" cap="rnd">
                <a:solidFill>
                  <a:srgbClr val="FF0000"/>
                </a:solidFill>
                <a:prstDash val="solid"/>
                <a:round/>
              </a:ln>
              <a:effectLst/>
            </c:spPr>
            <c:extLst>
              <c:ext xmlns:c16="http://schemas.microsoft.com/office/drawing/2014/chart" uri="{C3380CC4-5D6E-409C-BE32-E72D297353CC}">
                <c16:uniqueId val="{000000B6-1F99-4465-A063-A843C8D24C95}"/>
              </c:ext>
            </c:extLst>
          </c:dPt>
          <c:dPt>
            <c:idx val="22"/>
            <c:marker>
              <c:symbol val="none"/>
            </c:marker>
            <c:bubble3D val="0"/>
            <c:spPr>
              <a:ln w="19050" cap="rnd">
                <a:solidFill>
                  <a:srgbClr val="FF0000"/>
                </a:solidFill>
                <a:prstDash val="solid"/>
                <a:round/>
              </a:ln>
              <a:effectLst/>
            </c:spPr>
            <c:extLst>
              <c:ext xmlns:c16="http://schemas.microsoft.com/office/drawing/2014/chart" uri="{C3380CC4-5D6E-409C-BE32-E72D297353CC}">
                <c16:uniqueId val="{000000B8-1F99-4465-A063-A843C8D24C95}"/>
              </c:ext>
            </c:extLst>
          </c:dPt>
          <c:dPt>
            <c:idx val="23"/>
            <c:marker>
              <c:symbol val="none"/>
            </c:marker>
            <c:bubble3D val="0"/>
            <c:spPr>
              <a:ln w="19050" cap="rnd">
                <a:solidFill>
                  <a:srgbClr val="FF0000"/>
                </a:solidFill>
                <a:prstDash val="dash"/>
                <a:round/>
              </a:ln>
              <a:effectLst/>
            </c:spPr>
            <c:extLst>
              <c:ext xmlns:c16="http://schemas.microsoft.com/office/drawing/2014/chart" uri="{C3380CC4-5D6E-409C-BE32-E72D297353CC}">
                <c16:uniqueId val="{000000BA-1F99-4465-A063-A843C8D24C95}"/>
              </c:ext>
            </c:extLst>
          </c:dPt>
          <c:dPt>
            <c:idx val="24"/>
            <c:marker>
              <c:symbol val="none"/>
            </c:marker>
            <c:bubble3D val="0"/>
            <c:spPr>
              <a:ln w="19050" cap="rnd">
                <a:solidFill>
                  <a:srgbClr val="FF0000"/>
                </a:solidFill>
                <a:prstDash val="dash"/>
                <a:round/>
              </a:ln>
              <a:effectLst/>
            </c:spPr>
            <c:extLst>
              <c:ext xmlns:c16="http://schemas.microsoft.com/office/drawing/2014/chart" uri="{C3380CC4-5D6E-409C-BE32-E72D297353CC}">
                <c16:uniqueId val="{000000BC-1F99-4465-A063-A843C8D24C95}"/>
              </c:ext>
            </c:extLst>
          </c:dPt>
          <c:dPt>
            <c:idx val="25"/>
            <c:marker>
              <c:symbol val="none"/>
            </c:marker>
            <c:bubble3D val="0"/>
            <c:spPr>
              <a:ln w="19050" cap="rnd">
                <a:solidFill>
                  <a:srgbClr val="FF0000"/>
                </a:solidFill>
                <a:prstDash val="dash"/>
                <a:round/>
              </a:ln>
              <a:effectLst/>
            </c:spPr>
            <c:extLst>
              <c:ext xmlns:c16="http://schemas.microsoft.com/office/drawing/2014/chart" uri="{C3380CC4-5D6E-409C-BE32-E72D297353CC}">
                <c16:uniqueId val="{000000BE-1F99-4465-A063-A843C8D24C95}"/>
              </c:ext>
            </c:extLst>
          </c:dPt>
          <c:dPt>
            <c:idx val="26"/>
            <c:marker>
              <c:symbol val="none"/>
            </c:marker>
            <c:bubble3D val="0"/>
            <c:spPr>
              <a:ln w="19050" cap="rnd">
                <a:solidFill>
                  <a:srgbClr val="FF0000"/>
                </a:solidFill>
                <a:prstDash val="dash"/>
                <a:round/>
              </a:ln>
              <a:effectLst/>
            </c:spPr>
            <c:extLst>
              <c:ext xmlns:c16="http://schemas.microsoft.com/office/drawing/2014/chart" uri="{C3380CC4-5D6E-409C-BE32-E72D297353CC}">
                <c16:uniqueId val="{000000C0-1F99-4465-A063-A843C8D24C95}"/>
              </c:ext>
            </c:extLst>
          </c:dPt>
          <c:dPt>
            <c:idx val="27"/>
            <c:marker>
              <c:symbol val="none"/>
            </c:marker>
            <c:bubble3D val="0"/>
            <c:spPr>
              <a:ln w="19050" cap="rnd">
                <a:solidFill>
                  <a:srgbClr val="FF0000"/>
                </a:solidFill>
                <a:prstDash val="dash"/>
                <a:round/>
              </a:ln>
              <a:effectLst/>
            </c:spPr>
            <c:extLst>
              <c:ext xmlns:c16="http://schemas.microsoft.com/office/drawing/2014/chart" uri="{C3380CC4-5D6E-409C-BE32-E72D297353CC}">
                <c16:uniqueId val="{000000C2-1F99-4465-A063-A843C8D24C95}"/>
              </c:ext>
            </c:extLst>
          </c:dPt>
          <c:dPt>
            <c:idx val="28"/>
            <c:marker>
              <c:symbol val="none"/>
            </c:marker>
            <c:bubble3D val="0"/>
            <c:spPr>
              <a:ln w="19050" cap="rnd">
                <a:solidFill>
                  <a:srgbClr val="FF0000"/>
                </a:solidFill>
                <a:prstDash val="dash"/>
                <a:round/>
              </a:ln>
              <a:effectLst/>
            </c:spPr>
            <c:extLst>
              <c:ext xmlns:c16="http://schemas.microsoft.com/office/drawing/2014/chart" uri="{C3380CC4-5D6E-409C-BE32-E72D297353CC}">
                <c16:uniqueId val="{000000C4-1F99-4465-A063-A843C8D24C95}"/>
              </c:ext>
            </c:extLst>
          </c:dPt>
          <c:dPt>
            <c:idx val="29"/>
            <c:marker>
              <c:symbol val="none"/>
            </c:marker>
            <c:bubble3D val="0"/>
            <c:spPr>
              <a:ln w="19050" cap="rnd">
                <a:solidFill>
                  <a:srgbClr val="FF0000"/>
                </a:solidFill>
                <a:prstDash val="dash"/>
                <a:round/>
              </a:ln>
              <a:effectLst/>
            </c:spPr>
            <c:extLst>
              <c:ext xmlns:c16="http://schemas.microsoft.com/office/drawing/2014/chart" uri="{C3380CC4-5D6E-409C-BE32-E72D297353CC}">
                <c16:uniqueId val="{000000C6-1F99-4465-A063-A843C8D24C95}"/>
              </c:ext>
            </c:extLst>
          </c:dPt>
          <c:dPt>
            <c:idx val="30"/>
            <c:marker>
              <c:symbol val="none"/>
            </c:marker>
            <c:bubble3D val="0"/>
            <c:spPr>
              <a:ln w="19050" cap="rnd">
                <a:solidFill>
                  <a:srgbClr val="FF0000"/>
                </a:solidFill>
                <a:prstDash val="dash"/>
                <a:round/>
              </a:ln>
              <a:effectLst/>
            </c:spPr>
            <c:extLst>
              <c:ext xmlns:c16="http://schemas.microsoft.com/office/drawing/2014/chart" uri="{C3380CC4-5D6E-409C-BE32-E72D297353CC}">
                <c16:uniqueId val="{000000C8-1F99-4465-A063-A843C8D24C95}"/>
              </c:ext>
            </c:extLst>
          </c:dPt>
          <c:dPt>
            <c:idx val="31"/>
            <c:marker>
              <c:symbol val="none"/>
            </c:marker>
            <c:bubble3D val="0"/>
            <c:spPr>
              <a:ln w="19050" cap="rnd">
                <a:solidFill>
                  <a:srgbClr val="FF0000"/>
                </a:solidFill>
                <a:prstDash val="dash"/>
                <a:round/>
              </a:ln>
              <a:effectLst/>
            </c:spPr>
            <c:extLst>
              <c:ext xmlns:c16="http://schemas.microsoft.com/office/drawing/2014/chart" uri="{C3380CC4-5D6E-409C-BE32-E72D297353CC}">
                <c16:uniqueId val="{000000CA-1F99-4465-A063-A843C8D24C95}"/>
              </c:ext>
            </c:extLst>
          </c:dPt>
          <c:dPt>
            <c:idx val="32"/>
            <c:marker>
              <c:symbol val="none"/>
            </c:marker>
            <c:bubble3D val="0"/>
            <c:spPr>
              <a:ln w="19050" cap="rnd">
                <a:solidFill>
                  <a:srgbClr val="FF0000"/>
                </a:solidFill>
                <a:prstDash val="dash"/>
                <a:round/>
              </a:ln>
              <a:effectLst/>
            </c:spPr>
            <c:extLst>
              <c:ext xmlns:c16="http://schemas.microsoft.com/office/drawing/2014/chart" uri="{C3380CC4-5D6E-409C-BE32-E72D297353CC}">
                <c16:uniqueId val="{000000CC-1F99-4465-A063-A843C8D24C95}"/>
              </c:ext>
            </c:extLst>
          </c:dPt>
          <c:dPt>
            <c:idx val="33"/>
            <c:marker>
              <c:symbol val="none"/>
            </c:marker>
            <c:bubble3D val="0"/>
            <c:spPr>
              <a:ln w="19050" cap="rnd">
                <a:solidFill>
                  <a:srgbClr val="FF0000"/>
                </a:solidFill>
                <a:prstDash val="dash"/>
                <a:round/>
              </a:ln>
              <a:effectLst/>
            </c:spPr>
            <c:extLst>
              <c:ext xmlns:c16="http://schemas.microsoft.com/office/drawing/2014/chart" uri="{C3380CC4-5D6E-409C-BE32-E72D297353CC}">
                <c16:uniqueId val="{000000CE-1F99-4465-A063-A843C8D24C95}"/>
              </c:ext>
            </c:extLst>
          </c:dPt>
          <c:dPt>
            <c:idx val="34"/>
            <c:marker>
              <c:symbol val="none"/>
            </c:marker>
            <c:bubble3D val="0"/>
            <c:spPr>
              <a:ln w="19050" cap="rnd">
                <a:solidFill>
                  <a:srgbClr val="FF0000"/>
                </a:solidFill>
                <a:prstDash val="dash"/>
                <a:round/>
              </a:ln>
              <a:effectLst/>
            </c:spPr>
            <c:extLst>
              <c:ext xmlns:c16="http://schemas.microsoft.com/office/drawing/2014/chart" uri="{C3380CC4-5D6E-409C-BE32-E72D297353CC}">
                <c16:uniqueId val="{000000D0-1F99-4465-A063-A843C8D24C95}"/>
              </c:ext>
            </c:extLst>
          </c:dPt>
          <c:dPt>
            <c:idx val="35"/>
            <c:marker>
              <c:symbol val="none"/>
            </c:marker>
            <c:bubble3D val="0"/>
            <c:spPr>
              <a:ln w="19050" cap="rnd">
                <a:solidFill>
                  <a:srgbClr val="FF0000"/>
                </a:solidFill>
                <a:prstDash val="dash"/>
                <a:round/>
              </a:ln>
              <a:effectLst/>
            </c:spPr>
            <c:extLst>
              <c:ext xmlns:c16="http://schemas.microsoft.com/office/drawing/2014/chart" uri="{C3380CC4-5D6E-409C-BE32-E72D297353CC}">
                <c16:uniqueId val="{000000D2-1F99-4465-A063-A843C8D24C95}"/>
              </c:ext>
            </c:extLst>
          </c:dPt>
          <c:dPt>
            <c:idx val="36"/>
            <c:marker>
              <c:symbol val="none"/>
            </c:marker>
            <c:bubble3D val="0"/>
            <c:spPr>
              <a:ln w="19050" cap="rnd">
                <a:solidFill>
                  <a:srgbClr val="FF0000"/>
                </a:solidFill>
                <a:prstDash val="dash"/>
                <a:round/>
              </a:ln>
              <a:effectLst/>
            </c:spPr>
            <c:extLst>
              <c:ext xmlns:c16="http://schemas.microsoft.com/office/drawing/2014/chart" uri="{C3380CC4-5D6E-409C-BE32-E72D297353CC}">
                <c16:uniqueId val="{000000D4-1F99-4465-A063-A843C8D24C95}"/>
              </c:ext>
            </c:extLst>
          </c:dPt>
          <c:dPt>
            <c:idx val="37"/>
            <c:marker>
              <c:symbol val="none"/>
            </c:marker>
            <c:bubble3D val="0"/>
            <c:spPr>
              <a:ln w="19050" cap="rnd">
                <a:solidFill>
                  <a:srgbClr val="FF0000"/>
                </a:solidFill>
                <a:prstDash val="dash"/>
                <a:round/>
              </a:ln>
              <a:effectLst/>
            </c:spPr>
            <c:extLst>
              <c:ext xmlns:c16="http://schemas.microsoft.com/office/drawing/2014/chart" uri="{C3380CC4-5D6E-409C-BE32-E72D297353CC}">
                <c16:uniqueId val="{000000D6-1F99-4465-A063-A843C8D24C95}"/>
              </c:ext>
            </c:extLst>
          </c:dPt>
          <c:dPt>
            <c:idx val="38"/>
            <c:marker>
              <c:symbol val="none"/>
            </c:marker>
            <c:bubble3D val="0"/>
            <c:spPr>
              <a:ln w="19050" cap="rnd">
                <a:solidFill>
                  <a:srgbClr val="FF0000"/>
                </a:solidFill>
                <a:prstDash val="dash"/>
                <a:round/>
              </a:ln>
              <a:effectLst/>
            </c:spPr>
            <c:extLst>
              <c:ext xmlns:c16="http://schemas.microsoft.com/office/drawing/2014/chart" uri="{C3380CC4-5D6E-409C-BE32-E72D297353CC}">
                <c16:uniqueId val="{000000D8-1F99-4465-A063-A843C8D24C95}"/>
              </c:ext>
            </c:extLst>
          </c:dPt>
          <c:dPt>
            <c:idx val="39"/>
            <c:marker>
              <c:symbol val="none"/>
            </c:marker>
            <c:bubble3D val="0"/>
            <c:spPr>
              <a:ln w="19050" cap="rnd">
                <a:solidFill>
                  <a:srgbClr val="FF0000"/>
                </a:solidFill>
                <a:prstDash val="dash"/>
                <a:round/>
              </a:ln>
              <a:effectLst/>
            </c:spPr>
            <c:extLst>
              <c:ext xmlns:c16="http://schemas.microsoft.com/office/drawing/2014/chart" uri="{C3380CC4-5D6E-409C-BE32-E72D297353CC}">
                <c16:uniqueId val="{000000DA-1F99-4465-A063-A843C8D24C95}"/>
              </c:ext>
            </c:extLst>
          </c:dPt>
          <c:dPt>
            <c:idx val="40"/>
            <c:marker>
              <c:symbol val="none"/>
            </c:marker>
            <c:bubble3D val="0"/>
            <c:spPr>
              <a:ln w="19050" cap="rnd">
                <a:solidFill>
                  <a:srgbClr val="FF0000"/>
                </a:solidFill>
                <a:prstDash val="dash"/>
                <a:round/>
              </a:ln>
              <a:effectLst/>
            </c:spPr>
            <c:extLst>
              <c:ext xmlns:c16="http://schemas.microsoft.com/office/drawing/2014/chart" uri="{C3380CC4-5D6E-409C-BE32-E72D297353CC}">
                <c16:uniqueId val="{000000DC-1F99-4465-A063-A843C8D24C95}"/>
              </c:ext>
            </c:extLst>
          </c:dPt>
          <c:dPt>
            <c:idx val="41"/>
            <c:marker>
              <c:symbol val="none"/>
            </c:marker>
            <c:bubble3D val="0"/>
            <c:spPr>
              <a:ln w="19050" cap="rnd">
                <a:solidFill>
                  <a:srgbClr val="FF0000"/>
                </a:solidFill>
                <a:prstDash val="dash"/>
                <a:round/>
              </a:ln>
              <a:effectLst/>
            </c:spPr>
            <c:extLst>
              <c:ext xmlns:c16="http://schemas.microsoft.com/office/drawing/2014/chart" uri="{C3380CC4-5D6E-409C-BE32-E72D297353CC}">
                <c16:uniqueId val="{000000DE-1F99-4465-A063-A843C8D24C95}"/>
              </c:ext>
            </c:extLst>
          </c:dPt>
          <c:dPt>
            <c:idx val="42"/>
            <c:marker>
              <c:symbol val="none"/>
            </c:marker>
            <c:bubble3D val="0"/>
            <c:spPr>
              <a:ln w="19050" cap="rnd">
                <a:solidFill>
                  <a:srgbClr val="FF0000"/>
                </a:solidFill>
                <a:prstDash val="dash"/>
                <a:round/>
              </a:ln>
              <a:effectLst/>
            </c:spPr>
            <c:extLst>
              <c:ext xmlns:c16="http://schemas.microsoft.com/office/drawing/2014/chart" uri="{C3380CC4-5D6E-409C-BE32-E72D297353CC}">
                <c16:uniqueId val="{000000E0-1F99-4465-A063-A843C8D24C95}"/>
              </c:ext>
            </c:extLst>
          </c:dPt>
          <c:dPt>
            <c:idx val="43"/>
            <c:marker>
              <c:symbol val="none"/>
            </c:marker>
            <c:bubble3D val="0"/>
            <c:spPr>
              <a:ln w="19050" cap="rnd">
                <a:solidFill>
                  <a:srgbClr val="FF0000"/>
                </a:solidFill>
                <a:prstDash val="dash"/>
                <a:round/>
              </a:ln>
              <a:effectLst/>
            </c:spPr>
            <c:extLst>
              <c:ext xmlns:c16="http://schemas.microsoft.com/office/drawing/2014/chart" uri="{C3380CC4-5D6E-409C-BE32-E72D297353CC}">
                <c16:uniqueId val="{000000E2-1F99-4465-A063-A843C8D24C95}"/>
              </c:ext>
            </c:extLst>
          </c:dPt>
          <c:dPt>
            <c:idx val="44"/>
            <c:marker>
              <c:symbol val="none"/>
            </c:marker>
            <c:bubble3D val="0"/>
            <c:spPr>
              <a:ln w="19050" cap="rnd">
                <a:solidFill>
                  <a:srgbClr val="FF0000"/>
                </a:solidFill>
                <a:prstDash val="dash"/>
                <a:round/>
              </a:ln>
              <a:effectLst/>
            </c:spPr>
            <c:extLst>
              <c:ext xmlns:c16="http://schemas.microsoft.com/office/drawing/2014/chart" uri="{C3380CC4-5D6E-409C-BE32-E72D297353CC}">
                <c16:uniqueId val="{000000E4-1F99-4465-A063-A843C8D24C95}"/>
              </c:ext>
            </c:extLst>
          </c:dPt>
          <c:dPt>
            <c:idx val="45"/>
            <c:marker>
              <c:symbol val="none"/>
            </c:marker>
            <c:bubble3D val="0"/>
            <c:spPr>
              <a:ln w="19050" cap="rnd">
                <a:solidFill>
                  <a:srgbClr val="FF0000"/>
                </a:solidFill>
                <a:prstDash val="dash"/>
                <a:round/>
              </a:ln>
              <a:effectLst/>
            </c:spPr>
            <c:extLst>
              <c:ext xmlns:c16="http://schemas.microsoft.com/office/drawing/2014/chart" uri="{C3380CC4-5D6E-409C-BE32-E72D297353CC}">
                <c16:uniqueId val="{000000E6-1F99-4465-A063-A843C8D24C95}"/>
              </c:ext>
            </c:extLst>
          </c:dPt>
          <c:dPt>
            <c:idx val="46"/>
            <c:marker>
              <c:symbol val="none"/>
            </c:marker>
            <c:bubble3D val="0"/>
            <c:spPr>
              <a:ln w="19050" cap="rnd">
                <a:solidFill>
                  <a:srgbClr val="FF0000"/>
                </a:solidFill>
                <a:prstDash val="dash"/>
                <a:round/>
              </a:ln>
              <a:effectLst/>
            </c:spPr>
            <c:extLst>
              <c:ext xmlns:c16="http://schemas.microsoft.com/office/drawing/2014/chart" uri="{C3380CC4-5D6E-409C-BE32-E72D297353CC}">
                <c16:uniqueId val="{000000E8-1F99-4465-A063-A843C8D24C95}"/>
              </c:ext>
            </c:extLst>
          </c:dPt>
          <c:dPt>
            <c:idx val="47"/>
            <c:marker>
              <c:symbol val="none"/>
            </c:marker>
            <c:bubble3D val="0"/>
            <c:spPr>
              <a:ln w="19050" cap="rnd">
                <a:solidFill>
                  <a:srgbClr val="FF0000"/>
                </a:solidFill>
                <a:prstDash val="dash"/>
                <a:round/>
              </a:ln>
              <a:effectLst/>
            </c:spPr>
            <c:extLst>
              <c:ext xmlns:c16="http://schemas.microsoft.com/office/drawing/2014/chart" uri="{C3380CC4-5D6E-409C-BE32-E72D297353CC}">
                <c16:uniqueId val="{000000EA-1F99-4465-A063-A843C8D24C95}"/>
              </c:ext>
            </c:extLst>
          </c:dPt>
          <c:dPt>
            <c:idx val="48"/>
            <c:marker>
              <c:symbol val="none"/>
            </c:marker>
            <c:bubble3D val="0"/>
            <c:spPr>
              <a:ln w="19050" cap="rnd">
                <a:solidFill>
                  <a:srgbClr val="FF0000"/>
                </a:solidFill>
                <a:prstDash val="dash"/>
                <a:round/>
              </a:ln>
              <a:effectLst/>
            </c:spPr>
            <c:extLst>
              <c:ext xmlns:c16="http://schemas.microsoft.com/office/drawing/2014/chart" uri="{C3380CC4-5D6E-409C-BE32-E72D297353CC}">
                <c16:uniqueId val="{000000EC-1F99-4465-A063-A843C8D24C95}"/>
              </c:ext>
            </c:extLst>
          </c:dPt>
          <c:cat>
            <c:numRef>
              <c:f>'Figura A4'!$A$21:$A$69</c:f>
              <c:numCache>
                <c:formatCode>General</c:formatCode>
                <c:ptCount val="49"/>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pt idx="22">
                  <c:v>2024</c:v>
                </c:pt>
                <c:pt idx="23">
                  <c:v>2025</c:v>
                </c:pt>
                <c:pt idx="24">
                  <c:v>2026</c:v>
                </c:pt>
                <c:pt idx="25">
                  <c:v>2027</c:v>
                </c:pt>
                <c:pt idx="26">
                  <c:v>2028</c:v>
                </c:pt>
                <c:pt idx="27">
                  <c:v>2029</c:v>
                </c:pt>
                <c:pt idx="28">
                  <c:v>2030</c:v>
                </c:pt>
                <c:pt idx="29">
                  <c:v>2031</c:v>
                </c:pt>
                <c:pt idx="30">
                  <c:v>2032</c:v>
                </c:pt>
                <c:pt idx="31">
                  <c:v>2033</c:v>
                </c:pt>
                <c:pt idx="32">
                  <c:v>2034</c:v>
                </c:pt>
                <c:pt idx="33">
                  <c:v>2035</c:v>
                </c:pt>
                <c:pt idx="34">
                  <c:v>2036</c:v>
                </c:pt>
                <c:pt idx="35">
                  <c:v>2037</c:v>
                </c:pt>
                <c:pt idx="36">
                  <c:v>2038</c:v>
                </c:pt>
                <c:pt idx="37">
                  <c:v>2039</c:v>
                </c:pt>
                <c:pt idx="38">
                  <c:v>2040</c:v>
                </c:pt>
                <c:pt idx="39">
                  <c:v>2041</c:v>
                </c:pt>
                <c:pt idx="40">
                  <c:v>2042</c:v>
                </c:pt>
                <c:pt idx="41">
                  <c:v>2043</c:v>
                </c:pt>
                <c:pt idx="42">
                  <c:v>2044</c:v>
                </c:pt>
                <c:pt idx="43">
                  <c:v>2045</c:v>
                </c:pt>
                <c:pt idx="44">
                  <c:v>2046</c:v>
                </c:pt>
                <c:pt idx="45">
                  <c:v>2047</c:v>
                </c:pt>
                <c:pt idx="46">
                  <c:v>2048</c:v>
                </c:pt>
                <c:pt idx="47">
                  <c:v>2049</c:v>
                </c:pt>
                <c:pt idx="48">
                  <c:v>2050</c:v>
                </c:pt>
              </c:numCache>
            </c:numRef>
          </c:cat>
          <c:val>
            <c:numRef>
              <c:f>'Figura A4'!$E$21:$E$69</c:f>
              <c:numCache>
                <c:formatCode>General</c:formatCode>
                <c:ptCount val="49"/>
                <c:pt idx="0">
                  <c:v>13.041256150000001</c:v>
                </c:pt>
                <c:pt idx="1">
                  <c:v>13.01021557</c:v>
                </c:pt>
                <c:pt idx="2">
                  <c:v>12.89530491</c:v>
                </c:pt>
                <c:pt idx="3">
                  <c:v>12.78039424</c:v>
                </c:pt>
                <c:pt idx="4">
                  <c:v>12.777170999999999</c:v>
                </c:pt>
                <c:pt idx="5">
                  <c:v>12.424115499999999</c:v>
                </c:pt>
                <c:pt idx="6">
                  <c:v>12.94328722</c:v>
                </c:pt>
                <c:pt idx="7">
                  <c:v>12.76156172</c:v>
                </c:pt>
                <c:pt idx="8">
                  <c:v>12.65558177</c:v>
                </c:pt>
                <c:pt idx="9">
                  <c:v>12.88008537</c:v>
                </c:pt>
                <c:pt idx="10">
                  <c:v>12.194254900000001</c:v>
                </c:pt>
                <c:pt idx="11">
                  <c:v>12.56347469</c:v>
                </c:pt>
                <c:pt idx="12">
                  <c:v>12.450343009999999</c:v>
                </c:pt>
                <c:pt idx="13">
                  <c:v>13.170775559999999</c:v>
                </c:pt>
                <c:pt idx="14">
                  <c:v>12.767512050000001</c:v>
                </c:pt>
                <c:pt idx="15">
                  <c:v>12.13802467</c:v>
                </c:pt>
                <c:pt idx="16">
                  <c:v>12.482304920000001</c:v>
                </c:pt>
                <c:pt idx="17">
                  <c:v>12.43833482</c:v>
                </c:pt>
                <c:pt idx="18">
                  <c:v>12.1597527</c:v>
                </c:pt>
                <c:pt idx="19">
                  <c:v>12.62279996</c:v>
                </c:pt>
                <c:pt idx="20">
                  <c:v>11.752270238187799</c:v>
                </c:pt>
                <c:pt idx="21">
                  <c:v>12.220708407388299</c:v>
                </c:pt>
                <c:pt idx="22">
                  <c:v>12.2820642960118</c:v>
                </c:pt>
                <c:pt idx="23">
                  <c:v>12.2475555750118</c:v>
                </c:pt>
                <c:pt idx="24">
                  <c:v>12.2130468540118</c:v>
                </c:pt>
                <c:pt idx="25">
                  <c:v>12.1785381330118</c:v>
                </c:pt>
                <c:pt idx="26">
                  <c:v>12.1440294120118</c:v>
                </c:pt>
                <c:pt idx="27">
                  <c:v>12.109520691011801</c:v>
                </c:pt>
                <c:pt idx="28">
                  <c:v>12.075011970011801</c:v>
                </c:pt>
                <c:pt idx="29">
                  <c:v>12.040503249011801</c:v>
                </c:pt>
                <c:pt idx="30">
                  <c:v>12.005994528011801</c:v>
                </c:pt>
                <c:pt idx="31">
                  <c:v>11.971485807011801</c:v>
                </c:pt>
                <c:pt idx="32">
                  <c:v>11.936977086011799</c:v>
                </c:pt>
                <c:pt idx="33">
                  <c:v>11.902468365011799</c:v>
                </c:pt>
                <c:pt idx="34">
                  <c:v>11.867959644011799</c:v>
                </c:pt>
                <c:pt idx="35">
                  <c:v>11.833450923011799</c:v>
                </c:pt>
                <c:pt idx="36">
                  <c:v>11.7989422020118</c:v>
                </c:pt>
                <c:pt idx="37">
                  <c:v>11.7644334810118</c:v>
                </c:pt>
                <c:pt idx="38">
                  <c:v>11.7299247600118</c:v>
                </c:pt>
                <c:pt idx="39">
                  <c:v>11.6954160390118</c:v>
                </c:pt>
                <c:pt idx="40">
                  <c:v>11.6609073180118</c:v>
                </c:pt>
                <c:pt idx="41">
                  <c:v>11.6263985970118</c:v>
                </c:pt>
                <c:pt idx="42">
                  <c:v>11.5918898760118</c:v>
                </c:pt>
                <c:pt idx="43">
                  <c:v>11.5573811550118</c:v>
                </c:pt>
                <c:pt idx="44">
                  <c:v>11.5228724340118</c:v>
                </c:pt>
                <c:pt idx="45">
                  <c:v>11.4883637130118</c:v>
                </c:pt>
                <c:pt idx="46">
                  <c:v>11.4538549920118</c:v>
                </c:pt>
                <c:pt idx="47">
                  <c:v>11.419346271011801</c:v>
                </c:pt>
                <c:pt idx="48">
                  <c:v>11.384837550011801</c:v>
                </c:pt>
              </c:numCache>
            </c:numRef>
          </c:val>
          <c:smooth val="0"/>
          <c:extLst>
            <c:ext xmlns:c16="http://schemas.microsoft.com/office/drawing/2014/chart" uri="{C3380CC4-5D6E-409C-BE32-E72D297353CC}">
              <c16:uniqueId val="{000000ED-1F99-4465-A063-A843C8D24C95}"/>
            </c:ext>
          </c:extLst>
        </c:ser>
        <c:ser>
          <c:idx val="5"/>
          <c:order val="4"/>
          <c:tx>
            <c:strRef>
              <c:f>'Figura A4'!$F$20</c:f>
              <c:strCache>
                <c:ptCount val="1"/>
                <c:pt idx="0">
                  <c:v>Lone parent with at least a child &lt;20</c:v>
                </c:pt>
              </c:strCache>
            </c:strRef>
          </c:tx>
          <c:spPr>
            <a:ln w="19050" cap="rnd">
              <a:solidFill>
                <a:schemeClr val="accent6"/>
              </a:solidFill>
              <a:prstDash val="solid"/>
              <a:round/>
            </a:ln>
            <a:effectLst/>
          </c:spPr>
          <c:marker>
            <c:symbol val="none"/>
          </c:marker>
          <c:dPt>
            <c:idx val="20"/>
            <c:marker>
              <c:symbol val="none"/>
            </c:marker>
            <c:bubble3D val="0"/>
            <c:spPr>
              <a:ln w="19050" cap="rnd">
                <a:solidFill>
                  <a:schemeClr val="accent6"/>
                </a:solidFill>
                <a:prstDash val="solid"/>
                <a:round/>
              </a:ln>
              <a:effectLst/>
            </c:spPr>
            <c:extLst>
              <c:ext xmlns:c16="http://schemas.microsoft.com/office/drawing/2014/chart" uri="{C3380CC4-5D6E-409C-BE32-E72D297353CC}">
                <c16:uniqueId val="{000000EF-1F99-4465-A063-A843C8D24C95}"/>
              </c:ext>
            </c:extLst>
          </c:dPt>
          <c:dPt>
            <c:idx val="21"/>
            <c:marker>
              <c:symbol val="none"/>
            </c:marker>
            <c:bubble3D val="0"/>
            <c:spPr>
              <a:ln w="19050" cap="rnd">
                <a:solidFill>
                  <a:schemeClr val="accent6"/>
                </a:solidFill>
                <a:prstDash val="solid"/>
                <a:round/>
              </a:ln>
              <a:effectLst/>
            </c:spPr>
            <c:extLst>
              <c:ext xmlns:c16="http://schemas.microsoft.com/office/drawing/2014/chart" uri="{C3380CC4-5D6E-409C-BE32-E72D297353CC}">
                <c16:uniqueId val="{000000F1-1F99-4465-A063-A843C8D24C95}"/>
              </c:ext>
            </c:extLst>
          </c:dPt>
          <c:dPt>
            <c:idx val="22"/>
            <c:marker>
              <c:symbol val="none"/>
            </c:marker>
            <c:bubble3D val="0"/>
            <c:spPr>
              <a:ln w="19050" cap="rnd">
                <a:solidFill>
                  <a:schemeClr val="accent6"/>
                </a:solidFill>
                <a:prstDash val="solid"/>
                <a:round/>
              </a:ln>
              <a:effectLst/>
            </c:spPr>
            <c:extLst>
              <c:ext xmlns:c16="http://schemas.microsoft.com/office/drawing/2014/chart" uri="{C3380CC4-5D6E-409C-BE32-E72D297353CC}">
                <c16:uniqueId val="{000000F3-1F99-4465-A063-A843C8D24C95}"/>
              </c:ext>
            </c:extLst>
          </c:dPt>
          <c:dPt>
            <c:idx val="23"/>
            <c:marker>
              <c:symbol val="none"/>
            </c:marker>
            <c:bubble3D val="0"/>
            <c:spPr>
              <a:ln w="19050" cap="rnd">
                <a:solidFill>
                  <a:schemeClr val="accent6"/>
                </a:solidFill>
                <a:prstDash val="dash"/>
                <a:round/>
              </a:ln>
              <a:effectLst/>
            </c:spPr>
            <c:extLst>
              <c:ext xmlns:c16="http://schemas.microsoft.com/office/drawing/2014/chart" uri="{C3380CC4-5D6E-409C-BE32-E72D297353CC}">
                <c16:uniqueId val="{000000F5-1F99-4465-A063-A843C8D24C95}"/>
              </c:ext>
            </c:extLst>
          </c:dPt>
          <c:dPt>
            <c:idx val="24"/>
            <c:marker>
              <c:symbol val="none"/>
            </c:marker>
            <c:bubble3D val="0"/>
            <c:spPr>
              <a:ln w="19050" cap="rnd">
                <a:solidFill>
                  <a:schemeClr val="accent6"/>
                </a:solidFill>
                <a:prstDash val="dash"/>
                <a:round/>
              </a:ln>
              <a:effectLst/>
            </c:spPr>
            <c:extLst>
              <c:ext xmlns:c16="http://schemas.microsoft.com/office/drawing/2014/chart" uri="{C3380CC4-5D6E-409C-BE32-E72D297353CC}">
                <c16:uniqueId val="{000000F7-1F99-4465-A063-A843C8D24C95}"/>
              </c:ext>
            </c:extLst>
          </c:dPt>
          <c:dPt>
            <c:idx val="25"/>
            <c:marker>
              <c:symbol val="none"/>
            </c:marker>
            <c:bubble3D val="0"/>
            <c:spPr>
              <a:ln w="19050" cap="rnd">
                <a:solidFill>
                  <a:schemeClr val="accent6"/>
                </a:solidFill>
                <a:prstDash val="dash"/>
                <a:round/>
              </a:ln>
              <a:effectLst/>
            </c:spPr>
            <c:extLst>
              <c:ext xmlns:c16="http://schemas.microsoft.com/office/drawing/2014/chart" uri="{C3380CC4-5D6E-409C-BE32-E72D297353CC}">
                <c16:uniqueId val="{000000F9-1F99-4465-A063-A843C8D24C95}"/>
              </c:ext>
            </c:extLst>
          </c:dPt>
          <c:dPt>
            <c:idx val="26"/>
            <c:marker>
              <c:symbol val="none"/>
            </c:marker>
            <c:bubble3D val="0"/>
            <c:spPr>
              <a:ln w="19050" cap="rnd">
                <a:solidFill>
                  <a:schemeClr val="accent6"/>
                </a:solidFill>
                <a:prstDash val="dash"/>
                <a:round/>
              </a:ln>
              <a:effectLst/>
            </c:spPr>
            <c:extLst>
              <c:ext xmlns:c16="http://schemas.microsoft.com/office/drawing/2014/chart" uri="{C3380CC4-5D6E-409C-BE32-E72D297353CC}">
                <c16:uniqueId val="{000000FB-1F99-4465-A063-A843C8D24C95}"/>
              </c:ext>
            </c:extLst>
          </c:dPt>
          <c:dPt>
            <c:idx val="27"/>
            <c:marker>
              <c:symbol val="none"/>
            </c:marker>
            <c:bubble3D val="0"/>
            <c:spPr>
              <a:ln w="19050" cap="rnd">
                <a:solidFill>
                  <a:schemeClr val="accent6"/>
                </a:solidFill>
                <a:prstDash val="dash"/>
                <a:round/>
              </a:ln>
              <a:effectLst/>
            </c:spPr>
            <c:extLst>
              <c:ext xmlns:c16="http://schemas.microsoft.com/office/drawing/2014/chart" uri="{C3380CC4-5D6E-409C-BE32-E72D297353CC}">
                <c16:uniqueId val="{000000FD-1F99-4465-A063-A843C8D24C95}"/>
              </c:ext>
            </c:extLst>
          </c:dPt>
          <c:dPt>
            <c:idx val="28"/>
            <c:marker>
              <c:symbol val="none"/>
            </c:marker>
            <c:bubble3D val="0"/>
            <c:spPr>
              <a:ln w="19050" cap="rnd">
                <a:solidFill>
                  <a:schemeClr val="accent6"/>
                </a:solidFill>
                <a:prstDash val="dash"/>
                <a:round/>
              </a:ln>
              <a:effectLst/>
            </c:spPr>
            <c:extLst>
              <c:ext xmlns:c16="http://schemas.microsoft.com/office/drawing/2014/chart" uri="{C3380CC4-5D6E-409C-BE32-E72D297353CC}">
                <c16:uniqueId val="{000000FF-1F99-4465-A063-A843C8D24C95}"/>
              </c:ext>
            </c:extLst>
          </c:dPt>
          <c:dPt>
            <c:idx val="29"/>
            <c:marker>
              <c:symbol val="none"/>
            </c:marker>
            <c:bubble3D val="0"/>
            <c:spPr>
              <a:ln w="19050" cap="rnd">
                <a:solidFill>
                  <a:schemeClr val="accent6"/>
                </a:solidFill>
                <a:prstDash val="dash"/>
                <a:round/>
              </a:ln>
              <a:effectLst/>
            </c:spPr>
            <c:extLst>
              <c:ext xmlns:c16="http://schemas.microsoft.com/office/drawing/2014/chart" uri="{C3380CC4-5D6E-409C-BE32-E72D297353CC}">
                <c16:uniqueId val="{00000101-1F99-4465-A063-A843C8D24C95}"/>
              </c:ext>
            </c:extLst>
          </c:dPt>
          <c:dPt>
            <c:idx val="30"/>
            <c:marker>
              <c:symbol val="none"/>
            </c:marker>
            <c:bubble3D val="0"/>
            <c:spPr>
              <a:ln w="19050" cap="rnd">
                <a:solidFill>
                  <a:schemeClr val="accent6"/>
                </a:solidFill>
                <a:prstDash val="dash"/>
                <a:round/>
              </a:ln>
              <a:effectLst/>
            </c:spPr>
            <c:extLst>
              <c:ext xmlns:c16="http://schemas.microsoft.com/office/drawing/2014/chart" uri="{C3380CC4-5D6E-409C-BE32-E72D297353CC}">
                <c16:uniqueId val="{00000103-1F99-4465-A063-A843C8D24C95}"/>
              </c:ext>
            </c:extLst>
          </c:dPt>
          <c:dPt>
            <c:idx val="31"/>
            <c:marker>
              <c:symbol val="none"/>
            </c:marker>
            <c:bubble3D val="0"/>
            <c:spPr>
              <a:ln w="19050" cap="rnd">
                <a:solidFill>
                  <a:schemeClr val="accent6"/>
                </a:solidFill>
                <a:prstDash val="dash"/>
                <a:round/>
              </a:ln>
              <a:effectLst/>
            </c:spPr>
            <c:extLst>
              <c:ext xmlns:c16="http://schemas.microsoft.com/office/drawing/2014/chart" uri="{C3380CC4-5D6E-409C-BE32-E72D297353CC}">
                <c16:uniqueId val="{00000105-1F99-4465-A063-A843C8D24C95}"/>
              </c:ext>
            </c:extLst>
          </c:dPt>
          <c:dPt>
            <c:idx val="32"/>
            <c:marker>
              <c:symbol val="none"/>
            </c:marker>
            <c:bubble3D val="0"/>
            <c:spPr>
              <a:ln w="19050" cap="rnd">
                <a:solidFill>
                  <a:schemeClr val="accent6"/>
                </a:solidFill>
                <a:prstDash val="dash"/>
                <a:round/>
              </a:ln>
              <a:effectLst/>
            </c:spPr>
            <c:extLst>
              <c:ext xmlns:c16="http://schemas.microsoft.com/office/drawing/2014/chart" uri="{C3380CC4-5D6E-409C-BE32-E72D297353CC}">
                <c16:uniqueId val="{00000107-1F99-4465-A063-A843C8D24C95}"/>
              </c:ext>
            </c:extLst>
          </c:dPt>
          <c:dPt>
            <c:idx val="33"/>
            <c:marker>
              <c:symbol val="none"/>
            </c:marker>
            <c:bubble3D val="0"/>
            <c:spPr>
              <a:ln w="19050" cap="rnd">
                <a:solidFill>
                  <a:schemeClr val="accent6"/>
                </a:solidFill>
                <a:prstDash val="dash"/>
                <a:round/>
              </a:ln>
              <a:effectLst/>
            </c:spPr>
            <c:extLst>
              <c:ext xmlns:c16="http://schemas.microsoft.com/office/drawing/2014/chart" uri="{C3380CC4-5D6E-409C-BE32-E72D297353CC}">
                <c16:uniqueId val="{00000109-1F99-4465-A063-A843C8D24C95}"/>
              </c:ext>
            </c:extLst>
          </c:dPt>
          <c:dPt>
            <c:idx val="34"/>
            <c:marker>
              <c:symbol val="none"/>
            </c:marker>
            <c:bubble3D val="0"/>
            <c:spPr>
              <a:ln w="19050" cap="rnd">
                <a:solidFill>
                  <a:schemeClr val="accent6"/>
                </a:solidFill>
                <a:prstDash val="dash"/>
                <a:round/>
              </a:ln>
              <a:effectLst/>
            </c:spPr>
            <c:extLst>
              <c:ext xmlns:c16="http://schemas.microsoft.com/office/drawing/2014/chart" uri="{C3380CC4-5D6E-409C-BE32-E72D297353CC}">
                <c16:uniqueId val="{0000010B-1F99-4465-A063-A843C8D24C95}"/>
              </c:ext>
            </c:extLst>
          </c:dPt>
          <c:dPt>
            <c:idx val="35"/>
            <c:marker>
              <c:symbol val="none"/>
            </c:marker>
            <c:bubble3D val="0"/>
            <c:spPr>
              <a:ln w="19050" cap="rnd">
                <a:solidFill>
                  <a:schemeClr val="accent6"/>
                </a:solidFill>
                <a:prstDash val="dash"/>
                <a:round/>
              </a:ln>
              <a:effectLst/>
            </c:spPr>
            <c:extLst>
              <c:ext xmlns:c16="http://schemas.microsoft.com/office/drawing/2014/chart" uri="{C3380CC4-5D6E-409C-BE32-E72D297353CC}">
                <c16:uniqueId val="{0000010D-1F99-4465-A063-A843C8D24C95}"/>
              </c:ext>
            </c:extLst>
          </c:dPt>
          <c:dPt>
            <c:idx val="36"/>
            <c:marker>
              <c:symbol val="none"/>
            </c:marker>
            <c:bubble3D val="0"/>
            <c:spPr>
              <a:ln w="19050" cap="rnd">
                <a:solidFill>
                  <a:schemeClr val="accent6"/>
                </a:solidFill>
                <a:prstDash val="dash"/>
                <a:round/>
              </a:ln>
              <a:effectLst/>
            </c:spPr>
            <c:extLst>
              <c:ext xmlns:c16="http://schemas.microsoft.com/office/drawing/2014/chart" uri="{C3380CC4-5D6E-409C-BE32-E72D297353CC}">
                <c16:uniqueId val="{0000010F-1F99-4465-A063-A843C8D24C95}"/>
              </c:ext>
            </c:extLst>
          </c:dPt>
          <c:dPt>
            <c:idx val="37"/>
            <c:marker>
              <c:symbol val="none"/>
            </c:marker>
            <c:bubble3D val="0"/>
            <c:spPr>
              <a:ln w="19050" cap="rnd">
                <a:solidFill>
                  <a:schemeClr val="accent6"/>
                </a:solidFill>
                <a:prstDash val="dash"/>
                <a:round/>
              </a:ln>
              <a:effectLst/>
            </c:spPr>
            <c:extLst>
              <c:ext xmlns:c16="http://schemas.microsoft.com/office/drawing/2014/chart" uri="{C3380CC4-5D6E-409C-BE32-E72D297353CC}">
                <c16:uniqueId val="{00000111-1F99-4465-A063-A843C8D24C95}"/>
              </c:ext>
            </c:extLst>
          </c:dPt>
          <c:dPt>
            <c:idx val="38"/>
            <c:marker>
              <c:symbol val="none"/>
            </c:marker>
            <c:bubble3D val="0"/>
            <c:spPr>
              <a:ln w="19050" cap="rnd">
                <a:solidFill>
                  <a:schemeClr val="accent6"/>
                </a:solidFill>
                <a:prstDash val="dash"/>
                <a:round/>
              </a:ln>
              <a:effectLst/>
            </c:spPr>
            <c:extLst>
              <c:ext xmlns:c16="http://schemas.microsoft.com/office/drawing/2014/chart" uri="{C3380CC4-5D6E-409C-BE32-E72D297353CC}">
                <c16:uniqueId val="{00000113-1F99-4465-A063-A843C8D24C95}"/>
              </c:ext>
            </c:extLst>
          </c:dPt>
          <c:dPt>
            <c:idx val="39"/>
            <c:marker>
              <c:symbol val="none"/>
            </c:marker>
            <c:bubble3D val="0"/>
            <c:spPr>
              <a:ln w="19050" cap="rnd">
                <a:solidFill>
                  <a:schemeClr val="accent6"/>
                </a:solidFill>
                <a:prstDash val="dash"/>
                <a:round/>
              </a:ln>
              <a:effectLst/>
            </c:spPr>
            <c:extLst>
              <c:ext xmlns:c16="http://schemas.microsoft.com/office/drawing/2014/chart" uri="{C3380CC4-5D6E-409C-BE32-E72D297353CC}">
                <c16:uniqueId val="{00000115-1F99-4465-A063-A843C8D24C95}"/>
              </c:ext>
            </c:extLst>
          </c:dPt>
          <c:dPt>
            <c:idx val="40"/>
            <c:marker>
              <c:symbol val="none"/>
            </c:marker>
            <c:bubble3D val="0"/>
            <c:spPr>
              <a:ln w="19050" cap="rnd">
                <a:solidFill>
                  <a:schemeClr val="accent6"/>
                </a:solidFill>
                <a:prstDash val="dash"/>
                <a:round/>
              </a:ln>
              <a:effectLst/>
            </c:spPr>
            <c:extLst>
              <c:ext xmlns:c16="http://schemas.microsoft.com/office/drawing/2014/chart" uri="{C3380CC4-5D6E-409C-BE32-E72D297353CC}">
                <c16:uniqueId val="{00000117-1F99-4465-A063-A843C8D24C95}"/>
              </c:ext>
            </c:extLst>
          </c:dPt>
          <c:dPt>
            <c:idx val="41"/>
            <c:marker>
              <c:symbol val="none"/>
            </c:marker>
            <c:bubble3D val="0"/>
            <c:spPr>
              <a:ln w="19050" cap="rnd">
                <a:solidFill>
                  <a:schemeClr val="accent6"/>
                </a:solidFill>
                <a:prstDash val="dash"/>
                <a:round/>
              </a:ln>
              <a:effectLst/>
            </c:spPr>
            <c:extLst>
              <c:ext xmlns:c16="http://schemas.microsoft.com/office/drawing/2014/chart" uri="{C3380CC4-5D6E-409C-BE32-E72D297353CC}">
                <c16:uniqueId val="{00000119-1F99-4465-A063-A843C8D24C95}"/>
              </c:ext>
            </c:extLst>
          </c:dPt>
          <c:dPt>
            <c:idx val="42"/>
            <c:marker>
              <c:symbol val="none"/>
            </c:marker>
            <c:bubble3D val="0"/>
            <c:spPr>
              <a:ln w="19050" cap="rnd">
                <a:solidFill>
                  <a:schemeClr val="accent6"/>
                </a:solidFill>
                <a:prstDash val="dash"/>
                <a:round/>
              </a:ln>
              <a:effectLst/>
            </c:spPr>
            <c:extLst>
              <c:ext xmlns:c16="http://schemas.microsoft.com/office/drawing/2014/chart" uri="{C3380CC4-5D6E-409C-BE32-E72D297353CC}">
                <c16:uniqueId val="{0000011B-1F99-4465-A063-A843C8D24C95}"/>
              </c:ext>
            </c:extLst>
          </c:dPt>
          <c:dPt>
            <c:idx val="43"/>
            <c:marker>
              <c:symbol val="none"/>
            </c:marker>
            <c:bubble3D val="0"/>
            <c:spPr>
              <a:ln w="19050" cap="rnd">
                <a:solidFill>
                  <a:schemeClr val="accent6"/>
                </a:solidFill>
                <a:prstDash val="dash"/>
                <a:round/>
              </a:ln>
              <a:effectLst/>
            </c:spPr>
            <c:extLst>
              <c:ext xmlns:c16="http://schemas.microsoft.com/office/drawing/2014/chart" uri="{C3380CC4-5D6E-409C-BE32-E72D297353CC}">
                <c16:uniqueId val="{0000011D-1F99-4465-A063-A843C8D24C95}"/>
              </c:ext>
            </c:extLst>
          </c:dPt>
          <c:dPt>
            <c:idx val="44"/>
            <c:marker>
              <c:symbol val="none"/>
            </c:marker>
            <c:bubble3D val="0"/>
            <c:spPr>
              <a:ln w="19050" cap="rnd">
                <a:solidFill>
                  <a:schemeClr val="accent6"/>
                </a:solidFill>
                <a:prstDash val="dash"/>
                <a:round/>
              </a:ln>
              <a:effectLst/>
            </c:spPr>
            <c:extLst>
              <c:ext xmlns:c16="http://schemas.microsoft.com/office/drawing/2014/chart" uri="{C3380CC4-5D6E-409C-BE32-E72D297353CC}">
                <c16:uniqueId val="{0000011F-1F99-4465-A063-A843C8D24C95}"/>
              </c:ext>
            </c:extLst>
          </c:dPt>
          <c:dPt>
            <c:idx val="45"/>
            <c:marker>
              <c:symbol val="none"/>
            </c:marker>
            <c:bubble3D val="0"/>
            <c:spPr>
              <a:ln w="19050" cap="rnd">
                <a:solidFill>
                  <a:schemeClr val="accent6"/>
                </a:solidFill>
                <a:prstDash val="dash"/>
                <a:round/>
              </a:ln>
              <a:effectLst/>
            </c:spPr>
            <c:extLst>
              <c:ext xmlns:c16="http://schemas.microsoft.com/office/drawing/2014/chart" uri="{C3380CC4-5D6E-409C-BE32-E72D297353CC}">
                <c16:uniqueId val="{00000121-1F99-4465-A063-A843C8D24C95}"/>
              </c:ext>
            </c:extLst>
          </c:dPt>
          <c:dPt>
            <c:idx val="46"/>
            <c:marker>
              <c:symbol val="none"/>
            </c:marker>
            <c:bubble3D val="0"/>
            <c:spPr>
              <a:ln w="19050" cap="rnd">
                <a:solidFill>
                  <a:schemeClr val="accent6"/>
                </a:solidFill>
                <a:prstDash val="dash"/>
                <a:round/>
              </a:ln>
              <a:effectLst/>
            </c:spPr>
            <c:extLst>
              <c:ext xmlns:c16="http://schemas.microsoft.com/office/drawing/2014/chart" uri="{C3380CC4-5D6E-409C-BE32-E72D297353CC}">
                <c16:uniqueId val="{00000123-1F99-4465-A063-A843C8D24C95}"/>
              </c:ext>
            </c:extLst>
          </c:dPt>
          <c:dPt>
            <c:idx val="47"/>
            <c:marker>
              <c:symbol val="none"/>
            </c:marker>
            <c:bubble3D val="0"/>
            <c:spPr>
              <a:ln w="19050" cap="rnd">
                <a:solidFill>
                  <a:schemeClr val="accent6"/>
                </a:solidFill>
                <a:prstDash val="dash"/>
                <a:round/>
              </a:ln>
              <a:effectLst/>
            </c:spPr>
            <c:extLst>
              <c:ext xmlns:c16="http://schemas.microsoft.com/office/drawing/2014/chart" uri="{C3380CC4-5D6E-409C-BE32-E72D297353CC}">
                <c16:uniqueId val="{00000125-1F99-4465-A063-A843C8D24C95}"/>
              </c:ext>
            </c:extLst>
          </c:dPt>
          <c:dPt>
            <c:idx val="48"/>
            <c:marker>
              <c:symbol val="none"/>
            </c:marker>
            <c:bubble3D val="0"/>
            <c:spPr>
              <a:ln w="19050" cap="rnd">
                <a:solidFill>
                  <a:schemeClr val="accent6"/>
                </a:solidFill>
                <a:prstDash val="dash"/>
                <a:round/>
              </a:ln>
              <a:effectLst/>
            </c:spPr>
            <c:extLst>
              <c:ext xmlns:c16="http://schemas.microsoft.com/office/drawing/2014/chart" uri="{C3380CC4-5D6E-409C-BE32-E72D297353CC}">
                <c16:uniqueId val="{00000127-1F99-4465-A063-A843C8D24C95}"/>
              </c:ext>
            </c:extLst>
          </c:dPt>
          <c:cat>
            <c:numRef>
              <c:f>'Figura A4'!$A$21:$A$69</c:f>
              <c:numCache>
                <c:formatCode>General</c:formatCode>
                <c:ptCount val="49"/>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pt idx="22">
                  <c:v>2024</c:v>
                </c:pt>
                <c:pt idx="23">
                  <c:v>2025</c:v>
                </c:pt>
                <c:pt idx="24">
                  <c:v>2026</c:v>
                </c:pt>
                <c:pt idx="25">
                  <c:v>2027</c:v>
                </c:pt>
                <c:pt idx="26">
                  <c:v>2028</c:v>
                </c:pt>
                <c:pt idx="27">
                  <c:v>2029</c:v>
                </c:pt>
                <c:pt idx="28">
                  <c:v>2030</c:v>
                </c:pt>
                <c:pt idx="29">
                  <c:v>2031</c:v>
                </c:pt>
                <c:pt idx="30">
                  <c:v>2032</c:v>
                </c:pt>
                <c:pt idx="31">
                  <c:v>2033</c:v>
                </c:pt>
                <c:pt idx="32">
                  <c:v>2034</c:v>
                </c:pt>
                <c:pt idx="33">
                  <c:v>2035</c:v>
                </c:pt>
                <c:pt idx="34">
                  <c:v>2036</c:v>
                </c:pt>
                <c:pt idx="35">
                  <c:v>2037</c:v>
                </c:pt>
                <c:pt idx="36">
                  <c:v>2038</c:v>
                </c:pt>
                <c:pt idx="37">
                  <c:v>2039</c:v>
                </c:pt>
                <c:pt idx="38">
                  <c:v>2040</c:v>
                </c:pt>
                <c:pt idx="39">
                  <c:v>2041</c:v>
                </c:pt>
                <c:pt idx="40">
                  <c:v>2042</c:v>
                </c:pt>
                <c:pt idx="41">
                  <c:v>2043</c:v>
                </c:pt>
                <c:pt idx="42">
                  <c:v>2044</c:v>
                </c:pt>
                <c:pt idx="43">
                  <c:v>2045</c:v>
                </c:pt>
                <c:pt idx="44">
                  <c:v>2046</c:v>
                </c:pt>
                <c:pt idx="45">
                  <c:v>2047</c:v>
                </c:pt>
                <c:pt idx="46">
                  <c:v>2048</c:v>
                </c:pt>
                <c:pt idx="47">
                  <c:v>2049</c:v>
                </c:pt>
                <c:pt idx="48">
                  <c:v>2050</c:v>
                </c:pt>
              </c:numCache>
            </c:numRef>
          </c:cat>
          <c:val>
            <c:numRef>
              <c:f>'Figura A4'!$F$21:$F$69</c:f>
              <c:numCache>
                <c:formatCode>General</c:formatCode>
                <c:ptCount val="49"/>
                <c:pt idx="0">
                  <c:v>8.183615606</c:v>
                </c:pt>
                <c:pt idx="1">
                  <c:v>7.910107569</c:v>
                </c:pt>
                <c:pt idx="2">
                  <c:v>8.0818808109999996</c:v>
                </c:pt>
                <c:pt idx="3">
                  <c:v>8.253654053</c:v>
                </c:pt>
                <c:pt idx="4">
                  <c:v>8.3512416819999995</c:v>
                </c:pt>
                <c:pt idx="5">
                  <c:v>8.0917981250000004</c:v>
                </c:pt>
                <c:pt idx="6">
                  <c:v>7.5004206739999999</c:v>
                </c:pt>
                <c:pt idx="7">
                  <c:v>7.5014818429999996</c:v>
                </c:pt>
                <c:pt idx="8">
                  <c:v>7.4511673810000003</c:v>
                </c:pt>
                <c:pt idx="9">
                  <c:v>6.8789496679999997</c:v>
                </c:pt>
                <c:pt idx="10">
                  <c:v>7.0552280769999998</c:v>
                </c:pt>
                <c:pt idx="11">
                  <c:v>7.0297287390000003</c:v>
                </c:pt>
                <c:pt idx="12">
                  <c:v>6.8136082819999997</c:v>
                </c:pt>
                <c:pt idx="13">
                  <c:v>6.6178652720000004</c:v>
                </c:pt>
                <c:pt idx="14">
                  <c:v>6.5436478530000004</c:v>
                </c:pt>
                <c:pt idx="15">
                  <c:v>6.1021992699999998</c:v>
                </c:pt>
                <c:pt idx="16">
                  <c:v>6.505095195</c:v>
                </c:pt>
                <c:pt idx="17">
                  <c:v>5.9267760440000004</c:v>
                </c:pt>
                <c:pt idx="18">
                  <c:v>5.8577280780000001</c:v>
                </c:pt>
                <c:pt idx="19">
                  <c:v>6.233458089</c:v>
                </c:pt>
                <c:pt idx="20">
                  <c:v>6.6640049013275799</c:v>
                </c:pt>
                <c:pt idx="21">
                  <c:v>5.9531527536161697</c:v>
                </c:pt>
                <c:pt idx="22">
                  <c:v>5.2542018952416596</c:v>
                </c:pt>
                <c:pt idx="23">
                  <c:v>5.4622091180844601</c:v>
                </c:pt>
                <c:pt idx="24">
                  <c:v>5.66637360857671</c:v>
                </c:pt>
                <c:pt idx="25">
                  <c:v>5.6055073625291296</c:v>
                </c:pt>
                <c:pt idx="26">
                  <c:v>5.5458706819651598</c:v>
                </c:pt>
                <c:pt idx="27">
                  <c:v>5.5636810784472797</c:v>
                </c:pt>
                <c:pt idx="28">
                  <c:v>5.5811010082752803</c:v>
                </c:pt>
                <c:pt idx="29">
                  <c:v>5.5758894256303098</c:v>
                </c:pt>
                <c:pt idx="30">
                  <c:v>5.5708010516161703</c:v>
                </c:pt>
                <c:pt idx="31">
                  <c:v>5.5723260333614197</c:v>
                </c:pt>
                <c:pt idx="32">
                  <c:v>5.5738123499893302</c:v>
                </c:pt>
                <c:pt idx="33">
                  <c:v>5.5733661201195597</c:v>
                </c:pt>
                <c:pt idx="34">
                  <c:v>5.5729319665940196</c:v>
                </c:pt>
                <c:pt idx="35">
                  <c:v>5.5730625390611799</c:v>
                </c:pt>
                <c:pt idx="36">
                  <c:v>5.5731893553421097</c:v>
                </c:pt>
                <c:pt idx="37">
                  <c:v>5.5731511482869802</c:v>
                </c:pt>
                <c:pt idx="38">
                  <c:v>5.5731141052676598</c:v>
                </c:pt>
                <c:pt idx="39">
                  <c:v>5.5731252850797803</c:v>
                </c:pt>
                <c:pt idx="40">
                  <c:v>5.5731361053330897</c:v>
                </c:pt>
                <c:pt idx="41">
                  <c:v>5.5731328340025099</c:v>
                </c:pt>
                <c:pt idx="42">
                  <c:v>5.5731296734125104</c:v>
                </c:pt>
                <c:pt idx="43">
                  <c:v>5.57313063063601</c:v>
                </c:pt>
                <c:pt idx="44">
                  <c:v>5.5731315538419297</c:v>
                </c:pt>
                <c:pt idx="45">
                  <c:v>5.5731312737495697</c:v>
                </c:pt>
                <c:pt idx="46">
                  <c:v>5.5731310040820201</c:v>
                </c:pt>
                <c:pt idx="47">
                  <c:v>5.5731310860394201</c:v>
                </c:pt>
                <c:pt idx="48">
                  <c:v>5.5731311648089896</c:v>
                </c:pt>
              </c:numCache>
            </c:numRef>
          </c:val>
          <c:smooth val="0"/>
          <c:extLst>
            <c:ext xmlns:c16="http://schemas.microsoft.com/office/drawing/2014/chart" uri="{C3380CC4-5D6E-409C-BE32-E72D297353CC}">
              <c16:uniqueId val="{00000128-1F99-4465-A063-A843C8D24C95}"/>
            </c:ext>
          </c:extLst>
        </c:ser>
        <c:ser>
          <c:idx val="6"/>
          <c:order val="5"/>
          <c:tx>
            <c:strRef>
              <c:f>'Figura A4'!$G$20</c:f>
              <c:strCache>
                <c:ptCount val="1"/>
                <c:pt idx="0">
                  <c:v>Lone parent with all children &gt;=20 years</c:v>
                </c:pt>
              </c:strCache>
            </c:strRef>
          </c:tx>
          <c:spPr>
            <a:ln w="19050" cap="rnd">
              <a:solidFill>
                <a:schemeClr val="accent1">
                  <a:lumMod val="60000"/>
                </a:schemeClr>
              </a:solidFill>
              <a:prstDash val="solid"/>
              <a:round/>
            </a:ln>
            <a:effectLst/>
          </c:spPr>
          <c:marker>
            <c:symbol val="none"/>
          </c:marker>
          <c:dPt>
            <c:idx val="19"/>
            <c:marker>
              <c:symbol val="none"/>
            </c:marker>
            <c:bubble3D val="0"/>
            <c:spPr>
              <a:ln w="19050" cap="rnd">
                <a:solidFill>
                  <a:schemeClr val="accent1">
                    <a:lumMod val="60000"/>
                  </a:schemeClr>
                </a:solidFill>
                <a:prstDash val="solid"/>
                <a:round/>
              </a:ln>
              <a:effectLst/>
            </c:spPr>
            <c:extLst>
              <c:ext xmlns:c16="http://schemas.microsoft.com/office/drawing/2014/chart" uri="{C3380CC4-5D6E-409C-BE32-E72D297353CC}">
                <c16:uniqueId val="{0000012A-1F99-4465-A063-A843C8D24C95}"/>
              </c:ext>
            </c:extLst>
          </c:dPt>
          <c:dPt>
            <c:idx val="20"/>
            <c:marker>
              <c:symbol val="none"/>
            </c:marker>
            <c:bubble3D val="0"/>
            <c:spPr>
              <a:ln w="19050" cap="rnd">
                <a:solidFill>
                  <a:schemeClr val="accent1">
                    <a:lumMod val="60000"/>
                  </a:schemeClr>
                </a:solidFill>
                <a:prstDash val="solid"/>
                <a:round/>
              </a:ln>
              <a:effectLst/>
            </c:spPr>
            <c:extLst>
              <c:ext xmlns:c16="http://schemas.microsoft.com/office/drawing/2014/chart" uri="{C3380CC4-5D6E-409C-BE32-E72D297353CC}">
                <c16:uniqueId val="{0000012C-1F99-4465-A063-A843C8D24C95}"/>
              </c:ext>
            </c:extLst>
          </c:dPt>
          <c:dPt>
            <c:idx val="21"/>
            <c:marker>
              <c:symbol val="none"/>
            </c:marker>
            <c:bubble3D val="0"/>
            <c:spPr>
              <a:ln w="19050" cap="rnd">
                <a:solidFill>
                  <a:schemeClr val="accent1">
                    <a:lumMod val="60000"/>
                  </a:schemeClr>
                </a:solidFill>
                <a:prstDash val="solid"/>
                <a:round/>
              </a:ln>
              <a:effectLst/>
            </c:spPr>
            <c:extLst>
              <c:ext xmlns:c16="http://schemas.microsoft.com/office/drawing/2014/chart" uri="{C3380CC4-5D6E-409C-BE32-E72D297353CC}">
                <c16:uniqueId val="{0000012E-1F99-4465-A063-A843C8D24C95}"/>
              </c:ext>
            </c:extLst>
          </c:dPt>
          <c:dPt>
            <c:idx val="22"/>
            <c:marker>
              <c:symbol val="none"/>
            </c:marker>
            <c:bubble3D val="0"/>
            <c:spPr>
              <a:ln w="19050" cap="rnd">
                <a:solidFill>
                  <a:schemeClr val="accent1">
                    <a:lumMod val="60000"/>
                  </a:schemeClr>
                </a:solidFill>
                <a:prstDash val="solid"/>
                <a:round/>
              </a:ln>
              <a:effectLst/>
            </c:spPr>
            <c:extLst>
              <c:ext xmlns:c16="http://schemas.microsoft.com/office/drawing/2014/chart" uri="{C3380CC4-5D6E-409C-BE32-E72D297353CC}">
                <c16:uniqueId val="{00000130-1F99-4465-A063-A843C8D24C95}"/>
              </c:ext>
            </c:extLst>
          </c:dPt>
          <c:dPt>
            <c:idx val="23"/>
            <c:marker>
              <c:symbol val="none"/>
            </c:marker>
            <c:bubble3D val="0"/>
            <c:spPr>
              <a:ln w="19050" cap="rnd">
                <a:solidFill>
                  <a:schemeClr val="accent1">
                    <a:lumMod val="60000"/>
                  </a:schemeClr>
                </a:solidFill>
                <a:prstDash val="dash"/>
                <a:round/>
              </a:ln>
              <a:effectLst/>
            </c:spPr>
            <c:extLst>
              <c:ext xmlns:c16="http://schemas.microsoft.com/office/drawing/2014/chart" uri="{C3380CC4-5D6E-409C-BE32-E72D297353CC}">
                <c16:uniqueId val="{00000132-1F99-4465-A063-A843C8D24C95}"/>
              </c:ext>
            </c:extLst>
          </c:dPt>
          <c:dPt>
            <c:idx val="24"/>
            <c:marker>
              <c:symbol val="none"/>
            </c:marker>
            <c:bubble3D val="0"/>
            <c:spPr>
              <a:ln w="19050" cap="rnd">
                <a:solidFill>
                  <a:schemeClr val="accent1">
                    <a:lumMod val="60000"/>
                  </a:schemeClr>
                </a:solidFill>
                <a:prstDash val="dash"/>
                <a:round/>
              </a:ln>
              <a:effectLst/>
            </c:spPr>
            <c:extLst>
              <c:ext xmlns:c16="http://schemas.microsoft.com/office/drawing/2014/chart" uri="{C3380CC4-5D6E-409C-BE32-E72D297353CC}">
                <c16:uniqueId val="{00000134-1F99-4465-A063-A843C8D24C95}"/>
              </c:ext>
            </c:extLst>
          </c:dPt>
          <c:dPt>
            <c:idx val="25"/>
            <c:marker>
              <c:symbol val="none"/>
            </c:marker>
            <c:bubble3D val="0"/>
            <c:spPr>
              <a:ln w="19050" cap="rnd">
                <a:solidFill>
                  <a:schemeClr val="accent1">
                    <a:lumMod val="60000"/>
                  </a:schemeClr>
                </a:solidFill>
                <a:prstDash val="dash"/>
                <a:round/>
              </a:ln>
              <a:effectLst/>
            </c:spPr>
            <c:extLst>
              <c:ext xmlns:c16="http://schemas.microsoft.com/office/drawing/2014/chart" uri="{C3380CC4-5D6E-409C-BE32-E72D297353CC}">
                <c16:uniqueId val="{00000136-1F99-4465-A063-A843C8D24C95}"/>
              </c:ext>
            </c:extLst>
          </c:dPt>
          <c:dPt>
            <c:idx val="26"/>
            <c:marker>
              <c:symbol val="none"/>
            </c:marker>
            <c:bubble3D val="0"/>
            <c:spPr>
              <a:ln w="19050" cap="rnd">
                <a:solidFill>
                  <a:schemeClr val="accent1">
                    <a:lumMod val="60000"/>
                  </a:schemeClr>
                </a:solidFill>
                <a:prstDash val="dash"/>
                <a:round/>
              </a:ln>
              <a:effectLst/>
            </c:spPr>
            <c:extLst>
              <c:ext xmlns:c16="http://schemas.microsoft.com/office/drawing/2014/chart" uri="{C3380CC4-5D6E-409C-BE32-E72D297353CC}">
                <c16:uniqueId val="{00000138-1F99-4465-A063-A843C8D24C95}"/>
              </c:ext>
            </c:extLst>
          </c:dPt>
          <c:dPt>
            <c:idx val="27"/>
            <c:marker>
              <c:symbol val="none"/>
            </c:marker>
            <c:bubble3D val="0"/>
            <c:spPr>
              <a:ln w="19050" cap="rnd">
                <a:solidFill>
                  <a:schemeClr val="accent1">
                    <a:lumMod val="60000"/>
                  </a:schemeClr>
                </a:solidFill>
                <a:prstDash val="dash"/>
                <a:round/>
              </a:ln>
              <a:effectLst/>
            </c:spPr>
            <c:extLst>
              <c:ext xmlns:c16="http://schemas.microsoft.com/office/drawing/2014/chart" uri="{C3380CC4-5D6E-409C-BE32-E72D297353CC}">
                <c16:uniqueId val="{0000013A-1F99-4465-A063-A843C8D24C95}"/>
              </c:ext>
            </c:extLst>
          </c:dPt>
          <c:dPt>
            <c:idx val="28"/>
            <c:marker>
              <c:symbol val="none"/>
            </c:marker>
            <c:bubble3D val="0"/>
            <c:spPr>
              <a:ln w="19050" cap="rnd">
                <a:solidFill>
                  <a:schemeClr val="accent1">
                    <a:lumMod val="60000"/>
                  </a:schemeClr>
                </a:solidFill>
                <a:prstDash val="dash"/>
                <a:round/>
              </a:ln>
              <a:effectLst/>
            </c:spPr>
            <c:extLst>
              <c:ext xmlns:c16="http://schemas.microsoft.com/office/drawing/2014/chart" uri="{C3380CC4-5D6E-409C-BE32-E72D297353CC}">
                <c16:uniqueId val="{0000013C-1F99-4465-A063-A843C8D24C95}"/>
              </c:ext>
            </c:extLst>
          </c:dPt>
          <c:dPt>
            <c:idx val="29"/>
            <c:marker>
              <c:symbol val="none"/>
            </c:marker>
            <c:bubble3D val="0"/>
            <c:spPr>
              <a:ln w="19050" cap="rnd">
                <a:solidFill>
                  <a:schemeClr val="accent1">
                    <a:lumMod val="60000"/>
                  </a:schemeClr>
                </a:solidFill>
                <a:prstDash val="dash"/>
                <a:round/>
              </a:ln>
              <a:effectLst/>
            </c:spPr>
            <c:extLst>
              <c:ext xmlns:c16="http://schemas.microsoft.com/office/drawing/2014/chart" uri="{C3380CC4-5D6E-409C-BE32-E72D297353CC}">
                <c16:uniqueId val="{0000013E-1F99-4465-A063-A843C8D24C95}"/>
              </c:ext>
            </c:extLst>
          </c:dPt>
          <c:dPt>
            <c:idx val="30"/>
            <c:marker>
              <c:symbol val="none"/>
            </c:marker>
            <c:bubble3D val="0"/>
            <c:spPr>
              <a:ln w="19050" cap="rnd">
                <a:solidFill>
                  <a:schemeClr val="accent1">
                    <a:lumMod val="60000"/>
                  </a:schemeClr>
                </a:solidFill>
                <a:prstDash val="dash"/>
                <a:round/>
              </a:ln>
              <a:effectLst/>
            </c:spPr>
            <c:extLst>
              <c:ext xmlns:c16="http://schemas.microsoft.com/office/drawing/2014/chart" uri="{C3380CC4-5D6E-409C-BE32-E72D297353CC}">
                <c16:uniqueId val="{00000140-1F99-4465-A063-A843C8D24C95}"/>
              </c:ext>
            </c:extLst>
          </c:dPt>
          <c:dPt>
            <c:idx val="31"/>
            <c:marker>
              <c:symbol val="none"/>
            </c:marker>
            <c:bubble3D val="0"/>
            <c:spPr>
              <a:ln w="19050" cap="rnd">
                <a:solidFill>
                  <a:schemeClr val="accent1">
                    <a:lumMod val="60000"/>
                  </a:schemeClr>
                </a:solidFill>
                <a:prstDash val="dash"/>
                <a:round/>
              </a:ln>
              <a:effectLst/>
            </c:spPr>
            <c:extLst>
              <c:ext xmlns:c16="http://schemas.microsoft.com/office/drawing/2014/chart" uri="{C3380CC4-5D6E-409C-BE32-E72D297353CC}">
                <c16:uniqueId val="{00000142-1F99-4465-A063-A843C8D24C95}"/>
              </c:ext>
            </c:extLst>
          </c:dPt>
          <c:dPt>
            <c:idx val="32"/>
            <c:marker>
              <c:symbol val="none"/>
            </c:marker>
            <c:bubble3D val="0"/>
            <c:spPr>
              <a:ln w="19050" cap="rnd">
                <a:solidFill>
                  <a:schemeClr val="accent1">
                    <a:lumMod val="60000"/>
                  </a:schemeClr>
                </a:solidFill>
                <a:prstDash val="dash"/>
                <a:round/>
              </a:ln>
              <a:effectLst/>
            </c:spPr>
            <c:extLst>
              <c:ext xmlns:c16="http://schemas.microsoft.com/office/drawing/2014/chart" uri="{C3380CC4-5D6E-409C-BE32-E72D297353CC}">
                <c16:uniqueId val="{00000144-1F99-4465-A063-A843C8D24C95}"/>
              </c:ext>
            </c:extLst>
          </c:dPt>
          <c:dPt>
            <c:idx val="33"/>
            <c:marker>
              <c:symbol val="none"/>
            </c:marker>
            <c:bubble3D val="0"/>
            <c:spPr>
              <a:ln w="19050" cap="rnd">
                <a:solidFill>
                  <a:schemeClr val="accent1">
                    <a:lumMod val="60000"/>
                  </a:schemeClr>
                </a:solidFill>
                <a:prstDash val="dash"/>
                <a:round/>
              </a:ln>
              <a:effectLst/>
            </c:spPr>
            <c:extLst>
              <c:ext xmlns:c16="http://schemas.microsoft.com/office/drawing/2014/chart" uri="{C3380CC4-5D6E-409C-BE32-E72D297353CC}">
                <c16:uniqueId val="{00000146-1F99-4465-A063-A843C8D24C95}"/>
              </c:ext>
            </c:extLst>
          </c:dPt>
          <c:dPt>
            <c:idx val="34"/>
            <c:marker>
              <c:symbol val="none"/>
            </c:marker>
            <c:bubble3D val="0"/>
            <c:spPr>
              <a:ln w="19050" cap="rnd">
                <a:solidFill>
                  <a:schemeClr val="accent1">
                    <a:lumMod val="60000"/>
                  </a:schemeClr>
                </a:solidFill>
                <a:prstDash val="dash"/>
                <a:round/>
              </a:ln>
              <a:effectLst/>
            </c:spPr>
            <c:extLst>
              <c:ext xmlns:c16="http://schemas.microsoft.com/office/drawing/2014/chart" uri="{C3380CC4-5D6E-409C-BE32-E72D297353CC}">
                <c16:uniqueId val="{00000148-1F99-4465-A063-A843C8D24C95}"/>
              </c:ext>
            </c:extLst>
          </c:dPt>
          <c:dPt>
            <c:idx val="35"/>
            <c:marker>
              <c:symbol val="none"/>
            </c:marker>
            <c:bubble3D val="0"/>
            <c:spPr>
              <a:ln w="19050" cap="rnd">
                <a:solidFill>
                  <a:schemeClr val="accent1">
                    <a:lumMod val="60000"/>
                  </a:schemeClr>
                </a:solidFill>
                <a:prstDash val="dash"/>
                <a:round/>
              </a:ln>
              <a:effectLst/>
            </c:spPr>
            <c:extLst>
              <c:ext xmlns:c16="http://schemas.microsoft.com/office/drawing/2014/chart" uri="{C3380CC4-5D6E-409C-BE32-E72D297353CC}">
                <c16:uniqueId val="{0000014A-1F99-4465-A063-A843C8D24C95}"/>
              </c:ext>
            </c:extLst>
          </c:dPt>
          <c:dPt>
            <c:idx val="36"/>
            <c:marker>
              <c:symbol val="none"/>
            </c:marker>
            <c:bubble3D val="0"/>
            <c:spPr>
              <a:ln w="19050" cap="rnd">
                <a:solidFill>
                  <a:schemeClr val="accent1">
                    <a:lumMod val="60000"/>
                  </a:schemeClr>
                </a:solidFill>
                <a:prstDash val="dash"/>
                <a:round/>
              </a:ln>
              <a:effectLst/>
            </c:spPr>
            <c:extLst>
              <c:ext xmlns:c16="http://schemas.microsoft.com/office/drawing/2014/chart" uri="{C3380CC4-5D6E-409C-BE32-E72D297353CC}">
                <c16:uniqueId val="{0000014C-1F99-4465-A063-A843C8D24C95}"/>
              </c:ext>
            </c:extLst>
          </c:dPt>
          <c:dPt>
            <c:idx val="37"/>
            <c:marker>
              <c:symbol val="none"/>
            </c:marker>
            <c:bubble3D val="0"/>
            <c:spPr>
              <a:ln w="19050" cap="rnd">
                <a:solidFill>
                  <a:schemeClr val="accent1">
                    <a:lumMod val="60000"/>
                  </a:schemeClr>
                </a:solidFill>
                <a:prstDash val="dash"/>
                <a:round/>
              </a:ln>
              <a:effectLst/>
            </c:spPr>
            <c:extLst>
              <c:ext xmlns:c16="http://schemas.microsoft.com/office/drawing/2014/chart" uri="{C3380CC4-5D6E-409C-BE32-E72D297353CC}">
                <c16:uniqueId val="{0000014E-1F99-4465-A063-A843C8D24C95}"/>
              </c:ext>
            </c:extLst>
          </c:dPt>
          <c:dPt>
            <c:idx val="38"/>
            <c:marker>
              <c:symbol val="none"/>
            </c:marker>
            <c:bubble3D val="0"/>
            <c:spPr>
              <a:ln w="19050" cap="rnd">
                <a:solidFill>
                  <a:schemeClr val="accent1">
                    <a:lumMod val="60000"/>
                  </a:schemeClr>
                </a:solidFill>
                <a:prstDash val="dash"/>
                <a:round/>
              </a:ln>
              <a:effectLst/>
            </c:spPr>
            <c:extLst>
              <c:ext xmlns:c16="http://schemas.microsoft.com/office/drawing/2014/chart" uri="{C3380CC4-5D6E-409C-BE32-E72D297353CC}">
                <c16:uniqueId val="{00000150-1F99-4465-A063-A843C8D24C95}"/>
              </c:ext>
            </c:extLst>
          </c:dPt>
          <c:dPt>
            <c:idx val="39"/>
            <c:marker>
              <c:symbol val="none"/>
            </c:marker>
            <c:bubble3D val="0"/>
            <c:spPr>
              <a:ln w="19050" cap="rnd">
                <a:solidFill>
                  <a:schemeClr val="accent1">
                    <a:lumMod val="60000"/>
                  </a:schemeClr>
                </a:solidFill>
                <a:prstDash val="dash"/>
                <a:round/>
              </a:ln>
              <a:effectLst/>
            </c:spPr>
            <c:extLst>
              <c:ext xmlns:c16="http://schemas.microsoft.com/office/drawing/2014/chart" uri="{C3380CC4-5D6E-409C-BE32-E72D297353CC}">
                <c16:uniqueId val="{00000152-1F99-4465-A063-A843C8D24C95}"/>
              </c:ext>
            </c:extLst>
          </c:dPt>
          <c:cat>
            <c:numRef>
              <c:f>'Figura A4'!$A$21:$A$69</c:f>
              <c:numCache>
                <c:formatCode>General</c:formatCode>
                <c:ptCount val="49"/>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pt idx="22">
                  <c:v>2024</c:v>
                </c:pt>
                <c:pt idx="23">
                  <c:v>2025</c:v>
                </c:pt>
                <c:pt idx="24">
                  <c:v>2026</c:v>
                </c:pt>
                <c:pt idx="25">
                  <c:v>2027</c:v>
                </c:pt>
                <c:pt idx="26">
                  <c:v>2028</c:v>
                </c:pt>
                <c:pt idx="27">
                  <c:v>2029</c:v>
                </c:pt>
                <c:pt idx="28">
                  <c:v>2030</c:v>
                </c:pt>
                <c:pt idx="29">
                  <c:v>2031</c:v>
                </c:pt>
                <c:pt idx="30">
                  <c:v>2032</c:v>
                </c:pt>
                <c:pt idx="31">
                  <c:v>2033</c:v>
                </c:pt>
                <c:pt idx="32">
                  <c:v>2034</c:v>
                </c:pt>
                <c:pt idx="33">
                  <c:v>2035</c:v>
                </c:pt>
                <c:pt idx="34">
                  <c:v>2036</c:v>
                </c:pt>
                <c:pt idx="35">
                  <c:v>2037</c:v>
                </c:pt>
                <c:pt idx="36">
                  <c:v>2038</c:v>
                </c:pt>
                <c:pt idx="37">
                  <c:v>2039</c:v>
                </c:pt>
                <c:pt idx="38">
                  <c:v>2040</c:v>
                </c:pt>
                <c:pt idx="39">
                  <c:v>2041</c:v>
                </c:pt>
                <c:pt idx="40">
                  <c:v>2042</c:v>
                </c:pt>
                <c:pt idx="41">
                  <c:v>2043</c:v>
                </c:pt>
                <c:pt idx="42">
                  <c:v>2044</c:v>
                </c:pt>
                <c:pt idx="43">
                  <c:v>2045</c:v>
                </c:pt>
                <c:pt idx="44">
                  <c:v>2046</c:v>
                </c:pt>
                <c:pt idx="45">
                  <c:v>2047</c:v>
                </c:pt>
                <c:pt idx="46">
                  <c:v>2048</c:v>
                </c:pt>
                <c:pt idx="47">
                  <c:v>2049</c:v>
                </c:pt>
                <c:pt idx="48">
                  <c:v>2050</c:v>
                </c:pt>
              </c:numCache>
            </c:numRef>
          </c:cat>
          <c:val>
            <c:numRef>
              <c:f>'Figura A4'!$G$21:$G$61</c:f>
              <c:numCache>
                <c:formatCode>General</c:formatCode>
                <c:ptCount val="41"/>
                <c:pt idx="0">
                  <c:v>0.149664822</c:v>
                </c:pt>
                <c:pt idx="1">
                  <c:v>0.234742013</c:v>
                </c:pt>
                <c:pt idx="2">
                  <c:v>0.305883933</c:v>
                </c:pt>
                <c:pt idx="3">
                  <c:v>0.37702585199999999</c:v>
                </c:pt>
                <c:pt idx="4">
                  <c:v>0.24382367199999999</c:v>
                </c:pt>
                <c:pt idx="5">
                  <c:v>0.20151319400000001</c:v>
                </c:pt>
                <c:pt idx="6">
                  <c:v>0.25572101600000002</c:v>
                </c:pt>
                <c:pt idx="7">
                  <c:v>0.32604369100000002</c:v>
                </c:pt>
                <c:pt idx="8">
                  <c:v>0.25567873899999999</c:v>
                </c:pt>
                <c:pt idx="9">
                  <c:v>0.25875860099999998</c:v>
                </c:pt>
                <c:pt idx="10">
                  <c:v>0.237924794</c:v>
                </c:pt>
                <c:pt idx="11">
                  <c:v>0.20143562600000001</c:v>
                </c:pt>
                <c:pt idx="12">
                  <c:v>0.33849952100000003</c:v>
                </c:pt>
                <c:pt idx="13">
                  <c:v>0.31303989799999998</c:v>
                </c:pt>
                <c:pt idx="14">
                  <c:v>0.31084826300000001</c:v>
                </c:pt>
                <c:pt idx="15">
                  <c:v>0.38014875999999997</c:v>
                </c:pt>
                <c:pt idx="16">
                  <c:v>0.39927498700000003</c:v>
                </c:pt>
                <c:pt idx="17">
                  <c:v>0.25257564300000002</c:v>
                </c:pt>
                <c:pt idx="18">
                  <c:v>0.49851530999999999</c:v>
                </c:pt>
                <c:pt idx="19">
                  <c:v>0.28239922299999998</c:v>
                </c:pt>
                <c:pt idx="20">
                  <c:v>0.37161220395008998</c:v>
                </c:pt>
                <c:pt idx="21">
                  <c:v>0.38543350214794297</c:v>
                </c:pt>
                <c:pt idx="22">
                  <c:v>0.47596516888997897</c:v>
                </c:pt>
                <c:pt idx="23">
                  <c:v>0.487830636009979</c:v>
                </c:pt>
                <c:pt idx="24">
                  <c:v>0.49969610312997897</c:v>
                </c:pt>
                <c:pt idx="25">
                  <c:v>0.51156157024997895</c:v>
                </c:pt>
                <c:pt idx="26">
                  <c:v>0.52342703736997898</c:v>
                </c:pt>
                <c:pt idx="27">
                  <c:v>0.535292504489979</c:v>
                </c:pt>
                <c:pt idx="28">
                  <c:v>0.54715797160997903</c:v>
                </c:pt>
                <c:pt idx="29">
                  <c:v>0.55902343872997895</c:v>
                </c:pt>
                <c:pt idx="30">
                  <c:v>0.57088890584997898</c:v>
                </c:pt>
                <c:pt idx="31">
                  <c:v>0.58275437296997901</c:v>
                </c:pt>
                <c:pt idx="32">
                  <c:v>0.59461984008997903</c:v>
                </c:pt>
                <c:pt idx="33">
                  <c:v>0.60648530720997895</c:v>
                </c:pt>
                <c:pt idx="34">
                  <c:v>0.61835077432997898</c:v>
                </c:pt>
                <c:pt idx="35">
                  <c:v>0.63021624144997901</c:v>
                </c:pt>
                <c:pt idx="36">
                  <c:v>0.64208170856997904</c:v>
                </c:pt>
                <c:pt idx="37">
                  <c:v>0.65394717568997895</c:v>
                </c:pt>
                <c:pt idx="38">
                  <c:v>0.66581264280997898</c:v>
                </c:pt>
                <c:pt idx="39">
                  <c:v>0.67767810992997901</c:v>
                </c:pt>
                <c:pt idx="40">
                  <c:v>0.68954357704997904</c:v>
                </c:pt>
              </c:numCache>
            </c:numRef>
          </c:val>
          <c:smooth val="0"/>
          <c:extLst>
            <c:ext xmlns:c16="http://schemas.microsoft.com/office/drawing/2014/chart" uri="{C3380CC4-5D6E-409C-BE32-E72D297353CC}">
              <c16:uniqueId val="{00000153-1F99-4465-A063-A843C8D24C95}"/>
            </c:ext>
          </c:extLst>
        </c:ser>
        <c:ser>
          <c:idx val="7"/>
          <c:order val="6"/>
          <c:tx>
            <c:strRef>
              <c:f>'Figura A4'!$H$20</c:f>
              <c:strCache>
                <c:ptCount val="1"/>
                <c:pt idx="0">
                  <c:v>Child</c:v>
                </c:pt>
              </c:strCache>
            </c:strRef>
          </c:tx>
          <c:spPr>
            <a:ln w="19050" cap="rnd">
              <a:solidFill>
                <a:schemeClr val="accent2">
                  <a:lumMod val="60000"/>
                </a:schemeClr>
              </a:solidFill>
              <a:prstDash val="solid"/>
              <a:round/>
            </a:ln>
            <a:effectLst/>
          </c:spPr>
          <c:marker>
            <c:symbol val="none"/>
          </c:marker>
          <c:dPt>
            <c:idx val="19"/>
            <c:marker>
              <c:symbol val="none"/>
            </c:marker>
            <c:bubble3D val="0"/>
            <c:spPr>
              <a:ln w="19050" cap="rnd">
                <a:solidFill>
                  <a:schemeClr val="accent2">
                    <a:lumMod val="60000"/>
                  </a:schemeClr>
                </a:solidFill>
                <a:prstDash val="solid"/>
                <a:round/>
              </a:ln>
              <a:effectLst/>
            </c:spPr>
            <c:extLst>
              <c:ext xmlns:c16="http://schemas.microsoft.com/office/drawing/2014/chart" uri="{C3380CC4-5D6E-409C-BE32-E72D297353CC}">
                <c16:uniqueId val="{00000155-1F99-4465-A063-A843C8D24C95}"/>
              </c:ext>
            </c:extLst>
          </c:dPt>
          <c:dPt>
            <c:idx val="20"/>
            <c:marker>
              <c:symbol val="none"/>
            </c:marker>
            <c:bubble3D val="0"/>
            <c:spPr>
              <a:ln w="19050" cap="rnd">
                <a:solidFill>
                  <a:schemeClr val="accent2">
                    <a:lumMod val="60000"/>
                  </a:schemeClr>
                </a:solidFill>
                <a:prstDash val="solid"/>
                <a:round/>
              </a:ln>
              <a:effectLst/>
            </c:spPr>
            <c:extLst>
              <c:ext xmlns:c16="http://schemas.microsoft.com/office/drawing/2014/chart" uri="{C3380CC4-5D6E-409C-BE32-E72D297353CC}">
                <c16:uniqueId val="{00000157-1F99-4465-A063-A843C8D24C95}"/>
              </c:ext>
            </c:extLst>
          </c:dPt>
          <c:dPt>
            <c:idx val="21"/>
            <c:marker>
              <c:symbol val="none"/>
            </c:marker>
            <c:bubble3D val="0"/>
            <c:spPr>
              <a:ln w="19050" cap="rnd">
                <a:solidFill>
                  <a:schemeClr val="accent2">
                    <a:lumMod val="60000"/>
                  </a:schemeClr>
                </a:solidFill>
                <a:prstDash val="solid"/>
                <a:round/>
              </a:ln>
              <a:effectLst/>
            </c:spPr>
            <c:extLst>
              <c:ext xmlns:c16="http://schemas.microsoft.com/office/drawing/2014/chart" uri="{C3380CC4-5D6E-409C-BE32-E72D297353CC}">
                <c16:uniqueId val="{00000159-1F99-4465-A063-A843C8D24C95}"/>
              </c:ext>
            </c:extLst>
          </c:dPt>
          <c:dPt>
            <c:idx val="22"/>
            <c:marker>
              <c:symbol val="none"/>
            </c:marker>
            <c:bubble3D val="0"/>
            <c:spPr>
              <a:ln w="19050" cap="rnd">
                <a:solidFill>
                  <a:schemeClr val="accent2">
                    <a:lumMod val="60000"/>
                  </a:schemeClr>
                </a:solidFill>
                <a:prstDash val="solid"/>
                <a:round/>
              </a:ln>
              <a:effectLst/>
            </c:spPr>
            <c:extLst>
              <c:ext xmlns:c16="http://schemas.microsoft.com/office/drawing/2014/chart" uri="{C3380CC4-5D6E-409C-BE32-E72D297353CC}">
                <c16:uniqueId val="{0000015B-1F99-4465-A063-A843C8D24C95}"/>
              </c:ext>
            </c:extLst>
          </c:dPt>
          <c:dPt>
            <c:idx val="23"/>
            <c:marker>
              <c:symbol val="none"/>
            </c:marker>
            <c:bubble3D val="0"/>
            <c:spPr>
              <a:ln w="19050" cap="rnd">
                <a:solidFill>
                  <a:schemeClr val="accent2">
                    <a:lumMod val="60000"/>
                  </a:schemeClr>
                </a:solidFill>
                <a:prstDash val="dash"/>
                <a:round/>
              </a:ln>
              <a:effectLst/>
            </c:spPr>
            <c:extLst>
              <c:ext xmlns:c16="http://schemas.microsoft.com/office/drawing/2014/chart" uri="{C3380CC4-5D6E-409C-BE32-E72D297353CC}">
                <c16:uniqueId val="{0000015D-1F99-4465-A063-A843C8D24C95}"/>
              </c:ext>
            </c:extLst>
          </c:dPt>
          <c:dPt>
            <c:idx val="24"/>
            <c:marker>
              <c:symbol val="none"/>
            </c:marker>
            <c:bubble3D val="0"/>
            <c:spPr>
              <a:ln w="19050" cap="rnd">
                <a:solidFill>
                  <a:schemeClr val="accent2">
                    <a:lumMod val="60000"/>
                  </a:schemeClr>
                </a:solidFill>
                <a:prstDash val="dash"/>
                <a:round/>
              </a:ln>
              <a:effectLst/>
            </c:spPr>
            <c:extLst>
              <c:ext xmlns:c16="http://schemas.microsoft.com/office/drawing/2014/chart" uri="{C3380CC4-5D6E-409C-BE32-E72D297353CC}">
                <c16:uniqueId val="{0000015F-1F99-4465-A063-A843C8D24C95}"/>
              </c:ext>
            </c:extLst>
          </c:dPt>
          <c:dPt>
            <c:idx val="25"/>
            <c:marker>
              <c:symbol val="none"/>
            </c:marker>
            <c:bubble3D val="0"/>
            <c:spPr>
              <a:ln w="19050" cap="rnd">
                <a:solidFill>
                  <a:schemeClr val="accent2">
                    <a:lumMod val="60000"/>
                  </a:schemeClr>
                </a:solidFill>
                <a:prstDash val="dash"/>
                <a:round/>
              </a:ln>
              <a:effectLst/>
            </c:spPr>
            <c:extLst>
              <c:ext xmlns:c16="http://schemas.microsoft.com/office/drawing/2014/chart" uri="{C3380CC4-5D6E-409C-BE32-E72D297353CC}">
                <c16:uniqueId val="{00000161-1F99-4465-A063-A843C8D24C95}"/>
              </c:ext>
            </c:extLst>
          </c:dPt>
          <c:dPt>
            <c:idx val="26"/>
            <c:marker>
              <c:symbol val="none"/>
            </c:marker>
            <c:bubble3D val="0"/>
            <c:spPr>
              <a:ln w="19050" cap="rnd">
                <a:solidFill>
                  <a:schemeClr val="accent2">
                    <a:lumMod val="60000"/>
                  </a:schemeClr>
                </a:solidFill>
                <a:prstDash val="dash"/>
                <a:round/>
              </a:ln>
              <a:effectLst/>
            </c:spPr>
            <c:extLst>
              <c:ext xmlns:c16="http://schemas.microsoft.com/office/drawing/2014/chart" uri="{C3380CC4-5D6E-409C-BE32-E72D297353CC}">
                <c16:uniqueId val="{00000163-1F99-4465-A063-A843C8D24C95}"/>
              </c:ext>
            </c:extLst>
          </c:dPt>
          <c:dPt>
            <c:idx val="27"/>
            <c:marker>
              <c:symbol val="none"/>
            </c:marker>
            <c:bubble3D val="0"/>
            <c:spPr>
              <a:ln w="19050" cap="rnd">
                <a:solidFill>
                  <a:schemeClr val="accent2">
                    <a:lumMod val="60000"/>
                  </a:schemeClr>
                </a:solidFill>
                <a:prstDash val="dash"/>
                <a:round/>
              </a:ln>
              <a:effectLst/>
            </c:spPr>
            <c:extLst>
              <c:ext xmlns:c16="http://schemas.microsoft.com/office/drawing/2014/chart" uri="{C3380CC4-5D6E-409C-BE32-E72D297353CC}">
                <c16:uniqueId val="{00000165-1F99-4465-A063-A843C8D24C95}"/>
              </c:ext>
            </c:extLst>
          </c:dPt>
          <c:dPt>
            <c:idx val="28"/>
            <c:marker>
              <c:symbol val="none"/>
            </c:marker>
            <c:bubble3D val="0"/>
            <c:spPr>
              <a:ln w="19050" cap="rnd">
                <a:solidFill>
                  <a:schemeClr val="accent2">
                    <a:lumMod val="60000"/>
                  </a:schemeClr>
                </a:solidFill>
                <a:prstDash val="dash"/>
                <a:round/>
              </a:ln>
              <a:effectLst/>
            </c:spPr>
            <c:extLst>
              <c:ext xmlns:c16="http://schemas.microsoft.com/office/drawing/2014/chart" uri="{C3380CC4-5D6E-409C-BE32-E72D297353CC}">
                <c16:uniqueId val="{00000167-1F99-4465-A063-A843C8D24C95}"/>
              </c:ext>
            </c:extLst>
          </c:dPt>
          <c:dPt>
            <c:idx val="29"/>
            <c:marker>
              <c:symbol val="none"/>
            </c:marker>
            <c:bubble3D val="0"/>
            <c:spPr>
              <a:ln w="19050" cap="rnd">
                <a:solidFill>
                  <a:schemeClr val="accent2">
                    <a:lumMod val="60000"/>
                  </a:schemeClr>
                </a:solidFill>
                <a:prstDash val="dash"/>
                <a:round/>
              </a:ln>
              <a:effectLst/>
            </c:spPr>
            <c:extLst>
              <c:ext xmlns:c16="http://schemas.microsoft.com/office/drawing/2014/chart" uri="{C3380CC4-5D6E-409C-BE32-E72D297353CC}">
                <c16:uniqueId val="{00000169-1F99-4465-A063-A843C8D24C95}"/>
              </c:ext>
            </c:extLst>
          </c:dPt>
          <c:dPt>
            <c:idx val="30"/>
            <c:marker>
              <c:symbol val="none"/>
            </c:marker>
            <c:bubble3D val="0"/>
            <c:spPr>
              <a:ln w="19050" cap="rnd">
                <a:solidFill>
                  <a:schemeClr val="accent2">
                    <a:lumMod val="60000"/>
                  </a:schemeClr>
                </a:solidFill>
                <a:prstDash val="dash"/>
                <a:round/>
              </a:ln>
              <a:effectLst/>
            </c:spPr>
            <c:extLst>
              <c:ext xmlns:c16="http://schemas.microsoft.com/office/drawing/2014/chart" uri="{C3380CC4-5D6E-409C-BE32-E72D297353CC}">
                <c16:uniqueId val="{0000016B-1F99-4465-A063-A843C8D24C95}"/>
              </c:ext>
            </c:extLst>
          </c:dPt>
          <c:dPt>
            <c:idx val="31"/>
            <c:marker>
              <c:symbol val="none"/>
            </c:marker>
            <c:bubble3D val="0"/>
            <c:spPr>
              <a:ln w="19050" cap="rnd">
                <a:solidFill>
                  <a:schemeClr val="accent2">
                    <a:lumMod val="60000"/>
                  </a:schemeClr>
                </a:solidFill>
                <a:prstDash val="dash"/>
                <a:round/>
              </a:ln>
              <a:effectLst/>
            </c:spPr>
            <c:extLst>
              <c:ext xmlns:c16="http://schemas.microsoft.com/office/drawing/2014/chart" uri="{C3380CC4-5D6E-409C-BE32-E72D297353CC}">
                <c16:uniqueId val="{0000016D-1F99-4465-A063-A843C8D24C95}"/>
              </c:ext>
            </c:extLst>
          </c:dPt>
          <c:dPt>
            <c:idx val="32"/>
            <c:marker>
              <c:symbol val="none"/>
            </c:marker>
            <c:bubble3D val="0"/>
            <c:spPr>
              <a:ln w="19050" cap="rnd">
                <a:solidFill>
                  <a:schemeClr val="accent2">
                    <a:lumMod val="60000"/>
                  </a:schemeClr>
                </a:solidFill>
                <a:prstDash val="dash"/>
                <a:round/>
              </a:ln>
              <a:effectLst/>
            </c:spPr>
            <c:extLst>
              <c:ext xmlns:c16="http://schemas.microsoft.com/office/drawing/2014/chart" uri="{C3380CC4-5D6E-409C-BE32-E72D297353CC}">
                <c16:uniqueId val="{0000016F-1F99-4465-A063-A843C8D24C95}"/>
              </c:ext>
            </c:extLst>
          </c:dPt>
          <c:dPt>
            <c:idx val="33"/>
            <c:marker>
              <c:symbol val="none"/>
            </c:marker>
            <c:bubble3D val="0"/>
            <c:spPr>
              <a:ln w="19050" cap="rnd">
                <a:solidFill>
                  <a:schemeClr val="accent2">
                    <a:lumMod val="60000"/>
                  </a:schemeClr>
                </a:solidFill>
                <a:prstDash val="dash"/>
                <a:round/>
              </a:ln>
              <a:effectLst/>
            </c:spPr>
            <c:extLst>
              <c:ext xmlns:c16="http://schemas.microsoft.com/office/drawing/2014/chart" uri="{C3380CC4-5D6E-409C-BE32-E72D297353CC}">
                <c16:uniqueId val="{00000171-1F99-4465-A063-A843C8D24C95}"/>
              </c:ext>
            </c:extLst>
          </c:dPt>
          <c:dPt>
            <c:idx val="34"/>
            <c:marker>
              <c:symbol val="none"/>
            </c:marker>
            <c:bubble3D val="0"/>
            <c:spPr>
              <a:ln w="19050" cap="rnd">
                <a:solidFill>
                  <a:schemeClr val="accent2">
                    <a:lumMod val="60000"/>
                  </a:schemeClr>
                </a:solidFill>
                <a:prstDash val="dash"/>
                <a:round/>
              </a:ln>
              <a:effectLst/>
            </c:spPr>
            <c:extLst>
              <c:ext xmlns:c16="http://schemas.microsoft.com/office/drawing/2014/chart" uri="{C3380CC4-5D6E-409C-BE32-E72D297353CC}">
                <c16:uniqueId val="{00000173-1F99-4465-A063-A843C8D24C95}"/>
              </c:ext>
            </c:extLst>
          </c:dPt>
          <c:dPt>
            <c:idx val="35"/>
            <c:marker>
              <c:symbol val="none"/>
            </c:marker>
            <c:bubble3D val="0"/>
            <c:spPr>
              <a:ln w="19050" cap="rnd">
                <a:solidFill>
                  <a:schemeClr val="accent2">
                    <a:lumMod val="60000"/>
                  </a:schemeClr>
                </a:solidFill>
                <a:prstDash val="dash"/>
                <a:round/>
              </a:ln>
              <a:effectLst/>
            </c:spPr>
            <c:extLst>
              <c:ext xmlns:c16="http://schemas.microsoft.com/office/drawing/2014/chart" uri="{C3380CC4-5D6E-409C-BE32-E72D297353CC}">
                <c16:uniqueId val="{00000175-1F99-4465-A063-A843C8D24C95}"/>
              </c:ext>
            </c:extLst>
          </c:dPt>
          <c:dPt>
            <c:idx val="36"/>
            <c:marker>
              <c:symbol val="none"/>
            </c:marker>
            <c:bubble3D val="0"/>
            <c:spPr>
              <a:ln w="19050" cap="rnd">
                <a:solidFill>
                  <a:schemeClr val="accent2">
                    <a:lumMod val="60000"/>
                  </a:schemeClr>
                </a:solidFill>
                <a:prstDash val="dash"/>
                <a:round/>
              </a:ln>
              <a:effectLst/>
            </c:spPr>
            <c:extLst>
              <c:ext xmlns:c16="http://schemas.microsoft.com/office/drawing/2014/chart" uri="{C3380CC4-5D6E-409C-BE32-E72D297353CC}">
                <c16:uniqueId val="{00000177-1F99-4465-A063-A843C8D24C95}"/>
              </c:ext>
            </c:extLst>
          </c:dPt>
          <c:dPt>
            <c:idx val="37"/>
            <c:marker>
              <c:symbol val="none"/>
            </c:marker>
            <c:bubble3D val="0"/>
            <c:spPr>
              <a:ln w="19050" cap="rnd">
                <a:solidFill>
                  <a:schemeClr val="accent2">
                    <a:lumMod val="60000"/>
                  </a:schemeClr>
                </a:solidFill>
                <a:prstDash val="dash"/>
                <a:round/>
              </a:ln>
              <a:effectLst/>
            </c:spPr>
            <c:extLst>
              <c:ext xmlns:c16="http://schemas.microsoft.com/office/drawing/2014/chart" uri="{C3380CC4-5D6E-409C-BE32-E72D297353CC}">
                <c16:uniqueId val="{00000179-1F99-4465-A063-A843C8D24C95}"/>
              </c:ext>
            </c:extLst>
          </c:dPt>
          <c:dPt>
            <c:idx val="38"/>
            <c:marker>
              <c:symbol val="none"/>
            </c:marker>
            <c:bubble3D val="0"/>
            <c:spPr>
              <a:ln w="19050" cap="rnd">
                <a:solidFill>
                  <a:schemeClr val="accent2">
                    <a:lumMod val="60000"/>
                  </a:schemeClr>
                </a:solidFill>
                <a:prstDash val="dash"/>
                <a:round/>
              </a:ln>
              <a:effectLst/>
            </c:spPr>
            <c:extLst>
              <c:ext xmlns:c16="http://schemas.microsoft.com/office/drawing/2014/chart" uri="{C3380CC4-5D6E-409C-BE32-E72D297353CC}">
                <c16:uniqueId val="{0000017B-1F99-4465-A063-A843C8D24C95}"/>
              </c:ext>
            </c:extLst>
          </c:dPt>
          <c:dPt>
            <c:idx val="39"/>
            <c:marker>
              <c:symbol val="none"/>
            </c:marker>
            <c:bubble3D val="0"/>
            <c:spPr>
              <a:ln w="19050" cap="rnd">
                <a:solidFill>
                  <a:schemeClr val="accent2">
                    <a:lumMod val="60000"/>
                  </a:schemeClr>
                </a:solidFill>
                <a:prstDash val="dash"/>
                <a:round/>
              </a:ln>
              <a:effectLst/>
            </c:spPr>
            <c:extLst>
              <c:ext xmlns:c16="http://schemas.microsoft.com/office/drawing/2014/chart" uri="{C3380CC4-5D6E-409C-BE32-E72D297353CC}">
                <c16:uniqueId val="{0000017D-1F99-4465-A063-A843C8D24C95}"/>
              </c:ext>
            </c:extLst>
          </c:dPt>
          <c:dPt>
            <c:idx val="40"/>
            <c:marker>
              <c:symbol val="none"/>
            </c:marker>
            <c:bubble3D val="0"/>
            <c:spPr>
              <a:ln w="19050" cap="rnd">
                <a:solidFill>
                  <a:schemeClr val="accent2">
                    <a:lumMod val="60000"/>
                  </a:schemeClr>
                </a:solidFill>
                <a:prstDash val="dash"/>
                <a:round/>
              </a:ln>
              <a:effectLst/>
            </c:spPr>
            <c:extLst>
              <c:ext xmlns:c16="http://schemas.microsoft.com/office/drawing/2014/chart" uri="{C3380CC4-5D6E-409C-BE32-E72D297353CC}">
                <c16:uniqueId val="{0000017F-1F99-4465-A063-A843C8D24C95}"/>
              </c:ext>
            </c:extLst>
          </c:dPt>
          <c:dPt>
            <c:idx val="41"/>
            <c:marker>
              <c:symbol val="none"/>
            </c:marker>
            <c:bubble3D val="0"/>
            <c:spPr>
              <a:ln w="19050" cap="rnd">
                <a:solidFill>
                  <a:schemeClr val="accent2">
                    <a:lumMod val="60000"/>
                  </a:schemeClr>
                </a:solidFill>
                <a:prstDash val="dash"/>
                <a:round/>
              </a:ln>
              <a:effectLst/>
            </c:spPr>
            <c:extLst>
              <c:ext xmlns:c16="http://schemas.microsoft.com/office/drawing/2014/chart" uri="{C3380CC4-5D6E-409C-BE32-E72D297353CC}">
                <c16:uniqueId val="{00000181-1F99-4465-A063-A843C8D24C95}"/>
              </c:ext>
            </c:extLst>
          </c:dPt>
          <c:dPt>
            <c:idx val="42"/>
            <c:marker>
              <c:symbol val="none"/>
            </c:marker>
            <c:bubble3D val="0"/>
            <c:spPr>
              <a:ln w="19050" cap="rnd">
                <a:solidFill>
                  <a:schemeClr val="accent2">
                    <a:lumMod val="60000"/>
                  </a:schemeClr>
                </a:solidFill>
                <a:prstDash val="dash"/>
                <a:round/>
              </a:ln>
              <a:effectLst/>
            </c:spPr>
            <c:extLst>
              <c:ext xmlns:c16="http://schemas.microsoft.com/office/drawing/2014/chart" uri="{C3380CC4-5D6E-409C-BE32-E72D297353CC}">
                <c16:uniqueId val="{00000183-1F99-4465-A063-A843C8D24C95}"/>
              </c:ext>
            </c:extLst>
          </c:dPt>
          <c:dPt>
            <c:idx val="43"/>
            <c:marker>
              <c:symbol val="none"/>
            </c:marker>
            <c:bubble3D val="0"/>
            <c:spPr>
              <a:ln w="19050" cap="rnd">
                <a:solidFill>
                  <a:schemeClr val="accent2">
                    <a:lumMod val="60000"/>
                  </a:schemeClr>
                </a:solidFill>
                <a:prstDash val="dash"/>
                <a:round/>
              </a:ln>
              <a:effectLst/>
            </c:spPr>
            <c:extLst>
              <c:ext xmlns:c16="http://schemas.microsoft.com/office/drawing/2014/chart" uri="{C3380CC4-5D6E-409C-BE32-E72D297353CC}">
                <c16:uniqueId val="{00000185-1F99-4465-A063-A843C8D24C95}"/>
              </c:ext>
            </c:extLst>
          </c:dPt>
          <c:dPt>
            <c:idx val="44"/>
            <c:marker>
              <c:symbol val="none"/>
            </c:marker>
            <c:bubble3D val="0"/>
            <c:spPr>
              <a:ln w="19050" cap="rnd">
                <a:solidFill>
                  <a:schemeClr val="accent2">
                    <a:lumMod val="60000"/>
                  </a:schemeClr>
                </a:solidFill>
                <a:prstDash val="dash"/>
                <a:round/>
              </a:ln>
              <a:effectLst/>
            </c:spPr>
            <c:extLst>
              <c:ext xmlns:c16="http://schemas.microsoft.com/office/drawing/2014/chart" uri="{C3380CC4-5D6E-409C-BE32-E72D297353CC}">
                <c16:uniqueId val="{00000187-1F99-4465-A063-A843C8D24C95}"/>
              </c:ext>
            </c:extLst>
          </c:dPt>
          <c:dPt>
            <c:idx val="45"/>
            <c:marker>
              <c:symbol val="none"/>
            </c:marker>
            <c:bubble3D val="0"/>
            <c:spPr>
              <a:ln w="19050" cap="rnd">
                <a:solidFill>
                  <a:schemeClr val="accent2">
                    <a:lumMod val="60000"/>
                  </a:schemeClr>
                </a:solidFill>
                <a:prstDash val="dash"/>
                <a:round/>
              </a:ln>
              <a:effectLst/>
            </c:spPr>
            <c:extLst>
              <c:ext xmlns:c16="http://schemas.microsoft.com/office/drawing/2014/chart" uri="{C3380CC4-5D6E-409C-BE32-E72D297353CC}">
                <c16:uniqueId val="{00000189-1F99-4465-A063-A843C8D24C95}"/>
              </c:ext>
            </c:extLst>
          </c:dPt>
          <c:dPt>
            <c:idx val="46"/>
            <c:marker>
              <c:symbol val="none"/>
            </c:marker>
            <c:bubble3D val="0"/>
            <c:spPr>
              <a:ln w="19050" cap="rnd">
                <a:solidFill>
                  <a:schemeClr val="accent2">
                    <a:lumMod val="60000"/>
                  </a:schemeClr>
                </a:solidFill>
                <a:prstDash val="dash"/>
                <a:round/>
              </a:ln>
              <a:effectLst/>
            </c:spPr>
            <c:extLst>
              <c:ext xmlns:c16="http://schemas.microsoft.com/office/drawing/2014/chart" uri="{C3380CC4-5D6E-409C-BE32-E72D297353CC}">
                <c16:uniqueId val="{0000018B-1F99-4465-A063-A843C8D24C95}"/>
              </c:ext>
            </c:extLst>
          </c:dPt>
          <c:dPt>
            <c:idx val="47"/>
            <c:marker>
              <c:symbol val="none"/>
            </c:marker>
            <c:bubble3D val="0"/>
            <c:spPr>
              <a:ln w="19050" cap="rnd">
                <a:solidFill>
                  <a:schemeClr val="accent2">
                    <a:lumMod val="60000"/>
                  </a:schemeClr>
                </a:solidFill>
                <a:prstDash val="dash"/>
                <a:round/>
              </a:ln>
              <a:effectLst/>
            </c:spPr>
            <c:extLst>
              <c:ext xmlns:c16="http://schemas.microsoft.com/office/drawing/2014/chart" uri="{C3380CC4-5D6E-409C-BE32-E72D297353CC}">
                <c16:uniqueId val="{0000018D-1F99-4465-A063-A843C8D24C95}"/>
              </c:ext>
            </c:extLst>
          </c:dPt>
          <c:dPt>
            <c:idx val="48"/>
            <c:marker>
              <c:symbol val="none"/>
            </c:marker>
            <c:bubble3D val="0"/>
            <c:spPr>
              <a:ln w="19050" cap="rnd">
                <a:solidFill>
                  <a:schemeClr val="accent2">
                    <a:lumMod val="60000"/>
                  </a:schemeClr>
                </a:solidFill>
                <a:prstDash val="dash"/>
                <a:round/>
              </a:ln>
              <a:effectLst/>
            </c:spPr>
            <c:extLst>
              <c:ext xmlns:c16="http://schemas.microsoft.com/office/drawing/2014/chart" uri="{C3380CC4-5D6E-409C-BE32-E72D297353CC}">
                <c16:uniqueId val="{0000018F-1F99-4465-A063-A843C8D24C95}"/>
              </c:ext>
            </c:extLst>
          </c:dPt>
          <c:cat>
            <c:numRef>
              <c:f>'Figura A4'!$A$21:$A$69</c:f>
              <c:numCache>
                <c:formatCode>General</c:formatCode>
                <c:ptCount val="49"/>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pt idx="22">
                  <c:v>2024</c:v>
                </c:pt>
                <c:pt idx="23">
                  <c:v>2025</c:v>
                </c:pt>
                <c:pt idx="24">
                  <c:v>2026</c:v>
                </c:pt>
                <c:pt idx="25">
                  <c:v>2027</c:v>
                </c:pt>
                <c:pt idx="26">
                  <c:v>2028</c:v>
                </c:pt>
                <c:pt idx="27">
                  <c:v>2029</c:v>
                </c:pt>
                <c:pt idx="28">
                  <c:v>2030</c:v>
                </c:pt>
                <c:pt idx="29">
                  <c:v>2031</c:v>
                </c:pt>
                <c:pt idx="30">
                  <c:v>2032</c:v>
                </c:pt>
                <c:pt idx="31">
                  <c:v>2033</c:v>
                </c:pt>
                <c:pt idx="32">
                  <c:v>2034</c:v>
                </c:pt>
                <c:pt idx="33">
                  <c:v>2035</c:v>
                </c:pt>
                <c:pt idx="34">
                  <c:v>2036</c:v>
                </c:pt>
                <c:pt idx="35">
                  <c:v>2037</c:v>
                </c:pt>
                <c:pt idx="36">
                  <c:v>2038</c:v>
                </c:pt>
                <c:pt idx="37">
                  <c:v>2039</c:v>
                </c:pt>
                <c:pt idx="38">
                  <c:v>2040</c:v>
                </c:pt>
                <c:pt idx="39">
                  <c:v>2041</c:v>
                </c:pt>
                <c:pt idx="40">
                  <c:v>2042</c:v>
                </c:pt>
                <c:pt idx="41">
                  <c:v>2043</c:v>
                </c:pt>
                <c:pt idx="42">
                  <c:v>2044</c:v>
                </c:pt>
                <c:pt idx="43">
                  <c:v>2045</c:v>
                </c:pt>
                <c:pt idx="44">
                  <c:v>2046</c:v>
                </c:pt>
                <c:pt idx="45">
                  <c:v>2047</c:v>
                </c:pt>
                <c:pt idx="46">
                  <c:v>2048</c:v>
                </c:pt>
                <c:pt idx="47">
                  <c:v>2049</c:v>
                </c:pt>
                <c:pt idx="48">
                  <c:v>2050</c:v>
                </c:pt>
              </c:numCache>
            </c:numRef>
          </c:cat>
          <c:val>
            <c:numRef>
              <c:f>'Figura A4'!$H$21:$H$69</c:f>
              <c:numCache>
                <c:formatCode>General</c:formatCode>
                <c:ptCount val="49"/>
                <c:pt idx="0">
                  <c:v>0.52197962200000003</c:v>
                </c:pt>
                <c:pt idx="1">
                  <c:v>0.68839640000000002</c:v>
                </c:pt>
                <c:pt idx="2">
                  <c:v>0.654977637</c:v>
                </c:pt>
                <c:pt idx="3">
                  <c:v>0.62155887499999996</c:v>
                </c:pt>
                <c:pt idx="4">
                  <c:v>0.58717403400000001</c:v>
                </c:pt>
                <c:pt idx="5">
                  <c:v>0.62019999000000003</c:v>
                </c:pt>
                <c:pt idx="6">
                  <c:v>0.76963965400000001</c:v>
                </c:pt>
                <c:pt idx="7">
                  <c:v>0.64187264300000002</c:v>
                </c:pt>
                <c:pt idx="8">
                  <c:v>0.76504125599999995</c:v>
                </c:pt>
                <c:pt idx="9">
                  <c:v>0.73267555299999998</c:v>
                </c:pt>
                <c:pt idx="10">
                  <c:v>0.74678021900000002</c:v>
                </c:pt>
                <c:pt idx="11">
                  <c:v>0.66957298300000001</c:v>
                </c:pt>
                <c:pt idx="12">
                  <c:v>0.77424772500000005</c:v>
                </c:pt>
                <c:pt idx="13">
                  <c:v>0.58414301199999996</c:v>
                </c:pt>
                <c:pt idx="14">
                  <c:v>0.60748418400000004</c:v>
                </c:pt>
                <c:pt idx="15">
                  <c:v>0.97695872100000003</c:v>
                </c:pt>
                <c:pt idx="16">
                  <c:v>0.92748593400000001</c:v>
                </c:pt>
                <c:pt idx="17">
                  <c:v>1.036899142</c:v>
                </c:pt>
                <c:pt idx="18">
                  <c:v>0.50349217899999998</c:v>
                </c:pt>
                <c:pt idx="19">
                  <c:v>0.98061949299999995</c:v>
                </c:pt>
                <c:pt idx="20">
                  <c:v>0.62534878097884194</c:v>
                </c:pt>
                <c:pt idx="21">
                  <c:v>0.65327605234800601</c:v>
                </c:pt>
                <c:pt idx="22">
                  <c:v>0.85349872792032899</c:v>
                </c:pt>
                <c:pt idx="23">
                  <c:v>0.856512537960329</c:v>
                </c:pt>
                <c:pt idx="24">
                  <c:v>0.85952634800032901</c:v>
                </c:pt>
                <c:pt idx="25">
                  <c:v>0.86254015804032902</c:v>
                </c:pt>
                <c:pt idx="26">
                  <c:v>0.86555396808032903</c:v>
                </c:pt>
                <c:pt idx="27">
                  <c:v>0.86856777812032904</c:v>
                </c:pt>
                <c:pt idx="28">
                  <c:v>0.87158158816032905</c:v>
                </c:pt>
                <c:pt idx="29">
                  <c:v>0.87459539820032905</c:v>
                </c:pt>
                <c:pt idx="30">
                  <c:v>0.87760920824032895</c:v>
                </c:pt>
                <c:pt idx="31">
                  <c:v>0.88062301828032896</c:v>
                </c:pt>
                <c:pt idx="32">
                  <c:v>0.88363682832032897</c:v>
                </c:pt>
                <c:pt idx="33">
                  <c:v>0.88665063836032898</c:v>
                </c:pt>
                <c:pt idx="34">
                  <c:v>0.88966444840032899</c:v>
                </c:pt>
                <c:pt idx="35">
                  <c:v>0.892678258440329</c:v>
                </c:pt>
                <c:pt idx="36">
                  <c:v>0.89569206848032901</c:v>
                </c:pt>
                <c:pt idx="37">
                  <c:v>0.89870587852032902</c:v>
                </c:pt>
                <c:pt idx="38">
                  <c:v>0.90171968856032902</c:v>
                </c:pt>
                <c:pt idx="39">
                  <c:v>0.90473349860032903</c:v>
                </c:pt>
                <c:pt idx="40">
                  <c:v>0.90774730864032904</c:v>
                </c:pt>
                <c:pt idx="41">
                  <c:v>0.91076111868032905</c:v>
                </c:pt>
                <c:pt idx="42">
                  <c:v>0.91377492872032895</c:v>
                </c:pt>
                <c:pt idx="43">
                  <c:v>0.91678873876032896</c:v>
                </c:pt>
                <c:pt idx="44">
                  <c:v>0.91980254880032897</c:v>
                </c:pt>
                <c:pt idx="45">
                  <c:v>0.92281635884032898</c:v>
                </c:pt>
                <c:pt idx="46">
                  <c:v>0.92583016888032899</c:v>
                </c:pt>
                <c:pt idx="47">
                  <c:v>0.92884397892032899</c:v>
                </c:pt>
                <c:pt idx="48">
                  <c:v>0.931857788960329</c:v>
                </c:pt>
              </c:numCache>
            </c:numRef>
          </c:val>
          <c:smooth val="0"/>
          <c:extLst>
            <c:ext xmlns:c16="http://schemas.microsoft.com/office/drawing/2014/chart" uri="{C3380CC4-5D6E-409C-BE32-E72D297353CC}">
              <c16:uniqueId val="{00000190-1F99-4465-A063-A843C8D24C95}"/>
            </c:ext>
          </c:extLst>
        </c:ser>
        <c:ser>
          <c:idx val="8"/>
          <c:order val="7"/>
          <c:tx>
            <c:strRef>
              <c:f>'Figura A4'!$I$20</c:f>
              <c:strCache>
                <c:ptCount val="1"/>
                <c:pt idx="0">
                  <c:v>Other position in one-nucleus household</c:v>
                </c:pt>
              </c:strCache>
            </c:strRef>
          </c:tx>
          <c:spPr>
            <a:ln w="19050" cap="rnd">
              <a:solidFill>
                <a:schemeClr val="accent3">
                  <a:lumMod val="60000"/>
                </a:schemeClr>
              </a:solidFill>
              <a:round/>
            </a:ln>
            <a:effectLst/>
          </c:spPr>
          <c:marker>
            <c:symbol val="none"/>
          </c:marker>
          <c:dPt>
            <c:idx val="20"/>
            <c:marker>
              <c:symbol val="none"/>
            </c:marker>
            <c:bubble3D val="0"/>
            <c:spPr>
              <a:ln w="19050" cap="rnd">
                <a:solidFill>
                  <a:schemeClr val="accent3">
                    <a:lumMod val="60000"/>
                  </a:schemeClr>
                </a:solidFill>
                <a:prstDash val="solid"/>
                <a:round/>
              </a:ln>
              <a:effectLst/>
            </c:spPr>
            <c:extLst>
              <c:ext xmlns:c16="http://schemas.microsoft.com/office/drawing/2014/chart" uri="{C3380CC4-5D6E-409C-BE32-E72D297353CC}">
                <c16:uniqueId val="{00000192-1F99-4465-A063-A843C8D24C95}"/>
              </c:ext>
            </c:extLst>
          </c:dPt>
          <c:dPt>
            <c:idx val="21"/>
            <c:marker>
              <c:symbol val="none"/>
            </c:marker>
            <c:bubble3D val="0"/>
            <c:spPr>
              <a:ln w="19050" cap="rnd">
                <a:solidFill>
                  <a:schemeClr val="accent3">
                    <a:lumMod val="60000"/>
                  </a:schemeClr>
                </a:solidFill>
                <a:prstDash val="solid"/>
                <a:round/>
              </a:ln>
              <a:effectLst/>
            </c:spPr>
            <c:extLst>
              <c:ext xmlns:c16="http://schemas.microsoft.com/office/drawing/2014/chart" uri="{C3380CC4-5D6E-409C-BE32-E72D297353CC}">
                <c16:uniqueId val="{00000194-1F99-4465-A063-A843C8D24C95}"/>
              </c:ext>
            </c:extLst>
          </c:dPt>
          <c:dPt>
            <c:idx val="22"/>
            <c:marker>
              <c:symbol val="none"/>
            </c:marker>
            <c:bubble3D val="0"/>
            <c:spPr>
              <a:ln w="19050" cap="rnd">
                <a:solidFill>
                  <a:schemeClr val="accent3">
                    <a:lumMod val="60000"/>
                  </a:schemeClr>
                </a:solidFill>
                <a:prstDash val="solid"/>
                <a:round/>
              </a:ln>
              <a:effectLst/>
            </c:spPr>
            <c:extLst>
              <c:ext xmlns:c16="http://schemas.microsoft.com/office/drawing/2014/chart" uri="{C3380CC4-5D6E-409C-BE32-E72D297353CC}">
                <c16:uniqueId val="{00000196-1F99-4465-A063-A843C8D24C95}"/>
              </c:ext>
            </c:extLst>
          </c:dPt>
          <c:dPt>
            <c:idx val="23"/>
            <c:marker>
              <c:symbol val="none"/>
            </c:marker>
            <c:bubble3D val="0"/>
            <c:spPr>
              <a:ln w="19050" cap="rnd">
                <a:solidFill>
                  <a:schemeClr val="accent3">
                    <a:lumMod val="60000"/>
                  </a:schemeClr>
                </a:solidFill>
                <a:prstDash val="dash"/>
                <a:round/>
              </a:ln>
              <a:effectLst/>
            </c:spPr>
            <c:extLst>
              <c:ext xmlns:c16="http://schemas.microsoft.com/office/drawing/2014/chart" uri="{C3380CC4-5D6E-409C-BE32-E72D297353CC}">
                <c16:uniqueId val="{00000198-1F99-4465-A063-A843C8D24C95}"/>
              </c:ext>
            </c:extLst>
          </c:dPt>
          <c:dPt>
            <c:idx val="24"/>
            <c:marker>
              <c:symbol val="none"/>
            </c:marker>
            <c:bubble3D val="0"/>
            <c:spPr>
              <a:ln w="19050" cap="rnd">
                <a:solidFill>
                  <a:schemeClr val="accent3">
                    <a:lumMod val="60000"/>
                  </a:schemeClr>
                </a:solidFill>
                <a:prstDash val="dash"/>
                <a:round/>
              </a:ln>
              <a:effectLst/>
            </c:spPr>
            <c:extLst>
              <c:ext xmlns:c16="http://schemas.microsoft.com/office/drawing/2014/chart" uri="{C3380CC4-5D6E-409C-BE32-E72D297353CC}">
                <c16:uniqueId val="{0000019A-1F99-4465-A063-A843C8D24C95}"/>
              </c:ext>
            </c:extLst>
          </c:dPt>
          <c:dPt>
            <c:idx val="25"/>
            <c:marker>
              <c:symbol val="none"/>
            </c:marker>
            <c:bubble3D val="0"/>
            <c:spPr>
              <a:ln w="19050" cap="rnd">
                <a:solidFill>
                  <a:schemeClr val="accent3">
                    <a:lumMod val="60000"/>
                  </a:schemeClr>
                </a:solidFill>
                <a:prstDash val="dash"/>
                <a:round/>
              </a:ln>
              <a:effectLst/>
            </c:spPr>
            <c:extLst>
              <c:ext xmlns:c16="http://schemas.microsoft.com/office/drawing/2014/chart" uri="{C3380CC4-5D6E-409C-BE32-E72D297353CC}">
                <c16:uniqueId val="{0000019C-1F99-4465-A063-A843C8D24C95}"/>
              </c:ext>
            </c:extLst>
          </c:dPt>
          <c:dPt>
            <c:idx val="26"/>
            <c:marker>
              <c:symbol val="none"/>
            </c:marker>
            <c:bubble3D val="0"/>
            <c:spPr>
              <a:ln w="19050" cap="rnd">
                <a:solidFill>
                  <a:schemeClr val="accent3">
                    <a:lumMod val="60000"/>
                  </a:schemeClr>
                </a:solidFill>
                <a:prstDash val="dash"/>
                <a:round/>
              </a:ln>
              <a:effectLst/>
            </c:spPr>
            <c:extLst>
              <c:ext xmlns:c16="http://schemas.microsoft.com/office/drawing/2014/chart" uri="{C3380CC4-5D6E-409C-BE32-E72D297353CC}">
                <c16:uniqueId val="{0000019E-1F99-4465-A063-A843C8D24C95}"/>
              </c:ext>
            </c:extLst>
          </c:dPt>
          <c:dPt>
            <c:idx val="27"/>
            <c:marker>
              <c:symbol val="none"/>
            </c:marker>
            <c:bubble3D val="0"/>
            <c:spPr>
              <a:ln w="19050" cap="rnd">
                <a:solidFill>
                  <a:schemeClr val="accent3">
                    <a:lumMod val="60000"/>
                  </a:schemeClr>
                </a:solidFill>
                <a:prstDash val="dash"/>
                <a:round/>
              </a:ln>
              <a:effectLst/>
            </c:spPr>
            <c:extLst>
              <c:ext xmlns:c16="http://schemas.microsoft.com/office/drawing/2014/chart" uri="{C3380CC4-5D6E-409C-BE32-E72D297353CC}">
                <c16:uniqueId val="{000001A0-1F99-4465-A063-A843C8D24C95}"/>
              </c:ext>
            </c:extLst>
          </c:dPt>
          <c:dPt>
            <c:idx val="28"/>
            <c:marker>
              <c:symbol val="none"/>
            </c:marker>
            <c:bubble3D val="0"/>
            <c:spPr>
              <a:ln w="19050" cap="rnd">
                <a:solidFill>
                  <a:schemeClr val="accent3">
                    <a:lumMod val="60000"/>
                  </a:schemeClr>
                </a:solidFill>
                <a:prstDash val="dash"/>
                <a:round/>
              </a:ln>
              <a:effectLst/>
            </c:spPr>
            <c:extLst>
              <c:ext xmlns:c16="http://schemas.microsoft.com/office/drawing/2014/chart" uri="{C3380CC4-5D6E-409C-BE32-E72D297353CC}">
                <c16:uniqueId val="{000001A2-1F99-4465-A063-A843C8D24C95}"/>
              </c:ext>
            </c:extLst>
          </c:dPt>
          <c:dPt>
            <c:idx val="29"/>
            <c:marker>
              <c:symbol val="none"/>
            </c:marker>
            <c:bubble3D val="0"/>
            <c:spPr>
              <a:ln w="19050" cap="rnd">
                <a:solidFill>
                  <a:schemeClr val="accent3">
                    <a:lumMod val="60000"/>
                  </a:schemeClr>
                </a:solidFill>
                <a:prstDash val="dash"/>
                <a:round/>
              </a:ln>
              <a:effectLst/>
            </c:spPr>
            <c:extLst>
              <c:ext xmlns:c16="http://schemas.microsoft.com/office/drawing/2014/chart" uri="{C3380CC4-5D6E-409C-BE32-E72D297353CC}">
                <c16:uniqueId val="{000001A4-1F99-4465-A063-A843C8D24C95}"/>
              </c:ext>
            </c:extLst>
          </c:dPt>
          <c:dPt>
            <c:idx val="30"/>
            <c:marker>
              <c:symbol val="none"/>
            </c:marker>
            <c:bubble3D val="0"/>
            <c:spPr>
              <a:ln w="19050" cap="rnd">
                <a:solidFill>
                  <a:schemeClr val="accent3">
                    <a:lumMod val="60000"/>
                  </a:schemeClr>
                </a:solidFill>
                <a:prstDash val="dash"/>
                <a:round/>
              </a:ln>
              <a:effectLst/>
            </c:spPr>
            <c:extLst>
              <c:ext xmlns:c16="http://schemas.microsoft.com/office/drawing/2014/chart" uri="{C3380CC4-5D6E-409C-BE32-E72D297353CC}">
                <c16:uniqueId val="{000001A6-1F99-4465-A063-A843C8D24C95}"/>
              </c:ext>
            </c:extLst>
          </c:dPt>
          <c:dPt>
            <c:idx val="31"/>
            <c:marker>
              <c:symbol val="none"/>
            </c:marker>
            <c:bubble3D val="0"/>
            <c:spPr>
              <a:ln w="19050" cap="rnd">
                <a:solidFill>
                  <a:schemeClr val="accent3">
                    <a:lumMod val="60000"/>
                  </a:schemeClr>
                </a:solidFill>
                <a:prstDash val="dash"/>
                <a:round/>
              </a:ln>
              <a:effectLst/>
            </c:spPr>
            <c:extLst>
              <c:ext xmlns:c16="http://schemas.microsoft.com/office/drawing/2014/chart" uri="{C3380CC4-5D6E-409C-BE32-E72D297353CC}">
                <c16:uniqueId val="{000001A8-1F99-4465-A063-A843C8D24C95}"/>
              </c:ext>
            </c:extLst>
          </c:dPt>
          <c:dPt>
            <c:idx val="32"/>
            <c:marker>
              <c:symbol val="none"/>
            </c:marker>
            <c:bubble3D val="0"/>
            <c:spPr>
              <a:ln w="19050" cap="rnd">
                <a:solidFill>
                  <a:schemeClr val="accent3">
                    <a:lumMod val="60000"/>
                  </a:schemeClr>
                </a:solidFill>
                <a:prstDash val="dash"/>
                <a:round/>
              </a:ln>
              <a:effectLst/>
            </c:spPr>
            <c:extLst>
              <c:ext xmlns:c16="http://schemas.microsoft.com/office/drawing/2014/chart" uri="{C3380CC4-5D6E-409C-BE32-E72D297353CC}">
                <c16:uniqueId val="{000001AA-1F99-4465-A063-A843C8D24C95}"/>
              </c:ext>
            </c:extLst>
          </c:dPt>
          <c:dPt>
            <c:idx val="33"/>
            <c:marker>
              <c:symbol val="none"/>
            </c:marker>
            <c:bubble3D val="0"/>
            <c:spPr>
              <a:ln w="19050" cap="rnd">
                <a:solidFill>
                  <a:schemeClr val="accent3">
                    <a:lumMod val="60000"/>
                  </a:schemeClr>
                </a:solidFill>
                <a:prstDash val="dash"/>
                <a:round/>
              </a:ln>
              <a:effectLst/>
            </c:spPr>
            <c:extLst>
              <c:ext xmlns:c16="http://schemas.microsoft.com/office/drawing/2014/chart" uri="{C3380CC4-5D6E-409C-BE32-E72D297353CC}">
                <c16:uniqueId val="{000001AC-1F99-4465-A063-A843C8D24C95}"/>
              </c:ext>
            </c:extLst>
          </c:dPt>
          <c:dPt>
            <c:idx val="34"/>
            <c:marker>
              <c:symbol val="none"/>
            </c:marker>
            <c:bubble3D val="0"/>
            <c:spPr>
              <a:ln w="19050" cap="rnd">
                <a:solidFill>
                  <a:schemeClr val="accent3">
                    <a:lumMod val="60000"/>
                  </a:schemeClr>
                </a:solidFill>
                <a:prstDash val="dash"/>
                <a:round/>
              </a:ln>
              <a:effectLst/>
            </c:spPr>
            <c:extLst>
              <c:ext xmlns:c16="http://schemas.microsoft.com/office/drawing/2014/chart" uri="{C3380CC4-5D6E-409C-BE32-E72D297353CC}">
                <c16:uniqueId val="{000001AE-1F99-4465-A063-A843C8D24C95}"/>
              </c:ext>
            </c:extLst>
          </c:dPt>
          <c:dPt>
            <c:idx val="35"/>
            <c:marker>
              <c:symbol val="none"/>
            </c:marker>
            <c:bubble3D val="0"/>
            <c:spPr>
              <a:ln w="19050" cap="rnd">
                <a:solidFill>
                  <a:schemeClr val="accent3">
                    <a:lumMod val="60000"/>
                  </a:schemeClr>
                </a:solidFill>
                <a:prstDash val="dash"/>
                <a:round/>
              </a:ln>
              <a:effectLst/>
            </c:spPr>
            <c:extLst>
              <c:ext xmlns:c16="http://schemas.microsoft.com/office/drawing/2014/chart" uri="{C3380CC4-5D6E-409C-BE32-E72D297353CC}">
                <c16:uniqueId val="{000001B0-1F99-4465-A063-A843C8D24C95}"/>
              </c:ext>
            </c:extLst>
          </c:dPt>
          <c:dPt>
            <c:idx val="36"/>
            <c:marker>
              <c:symbol val="none"/>
            </c:marker>
            <c:bubble3D val="0"/>
            <c:spPr>
              <a:ln w="19050" cap="rnd">
                <a:solidFill>
                  <a:schemeClr val="accent3">
                    <a:lumMod val="60000"/>
                  </a:schemeClr>
                </a:solidFill>
                <a:prstDash val="dash"/>
                <a:round/>
              </a:ln>
              <a:effectLst/>
            </c:spPr>
            <c:extLst>
              <c:ext xmlns:c16="http://schemas.microsoft.com/office/drawing/2014/chart" uri="{C3380CC4-5D6E-409C-BE32-E72D297353CC}">
                <c16:uniqueId val="{000001B2-1F99-4465-A063-A843C8D24C95}"/>
              </c:ext>
            </c:extLst>
          </c:dPt>
          <c:dPt>
            <c:idx val="37"/>
            <c:marker>
              <c:symbol val="none"/>
            </c:marker>
            <c:bubble3D val="0"/>
            <c:spPr>
              <a:ln w="19050" cap="rnd">
                <a:solidFill>
                  <a:schemeClr val="accent3">
                    <a:lumMod val="60000"/>
                  </a:schemeClr>
                </a:solidFill>
                <a:prstDash val="dash"/>
                <a:round/>
              </a:ln>
              <a:effectLst/>
            </c:spPr>
            <c:extLst>
              <c:ext xmlns:c16="http://schemas.microsoft.com/office/drawing/2014/chart" uri="{C3380CC4-5D6E-409C-BE32-E72D297353CC}">
                <c16:uniqueId val="{000001B4-1F99-4465-A063-A843C8D24C95}"/>
              </c:ext>
            </c:extLst>
          </c:dPt>
          <c:dPt>
            <c:idx val="38"/>
            <c:marker>
              <c:symbol val="none"/>
            </c:marker>
            <c:bubble3D val="0"/>
            <c:spPr>
              <a:ln w="19050" cap="rnd">
                <a:solidFill>
                  <a:schemeClr val="accent3">
                    <a:lumMod val="60000"/>
                  </a:schemeClr>
                </a:solidFill>
                <a:prstDash val="dash"/>
                <a:round/>
              </a:ln>
              <a:effectLst/>
            </c:spPr>
            <c:extLst>
              <c:ext xmlns:c16="http://schemas.microsoft.com/office/drawing/2014/chart" uri="{C3380CC4-5D6E-409C-BE32-E72D297353CC}">
                <c16:uniqueId val="{000001B6-1F99-4465-A063-A843C8D24C95}"/>
              </c:ext>
            </c:extLst>
          </c:dPt>
          <c:dPt>
            <c:idx val="39"/>
            <c:marker>
              <c:symbol val="none"/>
            </c:marker>
            <c:bubble3D val="0"/>
            <c:spPr>
              <a:ln w="19050" cap="rnd">
                <a:solidFill>
                  <a:schemeClr val="accent3">
                    <a:lumMod val="60000"/>
                  </a:schemeClr>
                </a:solidFill>
                <a:prstDash val="dash"/>
                <a:round/>
              </a:ln>
              <a:effectLst/>
            </c:spPr>
            <c:extLst>
              <c:ext xmlns:c16="http://schemas.microsoft.com/office/drawing/2014/chart" uri="{C3380CC4-5D6E-409C-BE32-E72D297353CC}">
                <c16:uniqueId val="{000001B8-1F99-4465-A063-A843C8D24C95}"/>
              </c:ext>
            </c:extLst>
          </c:dPt>
          <c:dPt>
            <c:idx val="40"/>
            <c:marker>
              <c:symbol val="none"/>
            </c:marker>
            <c:bubble3D val="0"/>
            <c:spPr>
              <a:ln w="19050" cap="rnd">
                <a:solidFill>
                  <a:schemeClr val="accent3">
                    <a:lumMod val="60000"/>
                  </a:schemeClr>
                </a:solidFill>
                <a:prstDash val="dash"/>
                <a:round/>
              </a:ln>
              <a:effectLst/>
            </c:spPr>
            <c:extLst>
              <c:ext xmlns:c16="http://schemas.microsoft.com/office/drawing/2014/chart" uri="{C3380CC4-5D6E-409C-BE32-E72D297353CC}">
                <c16:uniqueId val="{000001BA-1F99-4465-A063-A843C8D24C95}"/>
              </c:ext>
            </c:extLst>
          </c:dPt>
          <c:dPt>
            <c:idx val="41"/>
            <c:marker>
              <c:symbol val="none"/>
            </c:marker>
            <c:bubble3D val="0"/>
            <c:spPr>
              <a:ln w="19050" cap="rnd">
                <a:solidFill>
                  <a:schemeClr val="accent3">
                    <a:lumMod val="60000"/>
                  </a:schemeClr>
                </a:solidFill>
                <a:prstDash val="dash"/>
                <a:round/>
              </a:ln>
              <a:effectLst/>
            </c:spPr>
            <c:extLst>
              <c:ext xmlns:c16="http://schemas.microsoft.com/office/drawing/2014/chart" uri="{C3380CC4-5D6E-409C-BE32-E72D297353CC}">
                <c16:uniqueId val="{000001BC-1F99-4465-A063-A843C8D24C95}"/>
              </c:ext>
            </c:extLst>
          </c:dPt>
          <c:dPt>
            <c:idx val="42"/>
            <c:marker>
              <c:symbol val="none"/>
            </c:marker>
            <c:bubble3D val="0"/>
            <c:spPr>
              <a:ln w="19050" cap="rnd">
                <a:solidFill>
                  <a:schemeClr val="accent3">
                    <a:lumMod val="60000"/>
                  </a:schemeClr>
                </a:solidFill>
                <a:prstDash val="dash"/>
                <a:round/>
              </a:ln>
              <a:effectLst/>
            </c:spPr>
            <c:extLst>
              <c:ext xmlns:c16="http://schemas.microsoft.com/office/drawing/2014/chart" uri="{C3380CC4-5D6E-409C-BE32-E72D297353CC}">
                <c16:uniqueId val="{000001BE-1F99-4465-A063-A843C8D24C95}"/>
              </c:ext>
            </c:extLst>
          </c:dPt>
          <c:dPt>
            <c:idx val="43"/>
            <c:marker>
              <c:symbol val="none"/>
            </c:marker>
            <c:bubble3D val="0"/>
            <c:spPr>
              <a:ln w="19050" cap="rnd">
                <a:solidFill>
                  <a:schemeClr val="accent3">
                    <a:lumMod val="60000"/>
                  </a:schemeClr>
                </a:solidFill>
                <a:prstDash val="dash"/>
                <a:round/>
              </a:ln>
              <a:effectLst/>
            </c:spPr>
            <c:extLst>
              <c:ext xmlns:c16="http://schemas.microsoft.com/office/drawing/2014/chart" uri="{C3380CC4-5D6E-409C-BE32-E72D297353CC}">
                <c16:uniqueId val="{000001C0-1F99-4465-A063-A843C8D24C95}"/>
              </c:ext>
            </c:extLst>
          </c:dPt>
          <c:dPt>
            <c:idx val="44"/>
            <c:marker>
              <c:symbol val="none"/>
            </c:marker>
            <c:bubble3D val="0"/>
            <c:spPr>
              <a:ln w="19050" cap="rnd">
                <a:solidFill>
                  <a:schemeClr val="accent3">
                    <a:lumMod val="60000"/>
                  </a:schemeClr>
                </a:solidFill>
                <a:prstDash val="dash"/>
                <a:round/>
              </a:ln>
              <a:effectLst/>
            </c:spPr>
            <c:extLst>
              <c:ext xmlns:c16="http://schemas.microsoft.com/office/drawing/2014/chart" uri="{C3380CC4-5D6E-409C-BE32-E72D297353CC}">
                <c16:uniqueId val="{000001C2-1F99-4465-A063-A843C8D24C95}"/>
              </c:ext>
            </c:extLst>
          </c:dPt>
          <c:dPt>
            <c:idx val="45"/>
            <c:marker>
              <c:symbol val="none"/>
            </c:marker>
            <c:bubble3D val="0"/>
            <c:spPr>
              <a:ln w="19050" cap="rnd">
                <a:solidFill>
                  <a:schemeClr val="accent3">
                    <a:lumMod val="60000"/>
                  </a:schemeClr>
                </a:solidFill>
                <a:prstDash val="dash"/>
                <a:round/>
              </a:ln>
              <a:effectLst/>
            </c:spPr>
            <c:extLst>
              <c:ext xmlns:c16="http://schemas.microsoft.com/office/drawing/2014/chart" uri="{C3380CC4-5D6E-409C-BE32-E72D297353CC}">
                <c16:uniqueId val="{000001C4-1F99-4465-A063-A843C8D24C95}"/>
              </c:ext>
            </c:extLst>
          </c:dPt>
          <c:dPt>
            <c:idx val="46"/>
            <c:marker>
              <c:symbol val="none"/>
            </c:marker>
            <c:bubble3D val="0"/>
            <c:spPr>
              <a:ln w="19050" cap="rnd">
                <a:solidFill>
                  <a:schemeClr val="accent3">
                    <a:lumMod val="60000"/>
                  </a:schemeClr>
                </a:solidFill>
                <a:prstDash val="dash"/>
                <a:round/>
              </a:ln>
              <a:effectLst/>
            </c:spPr>
            <c:extLst>
              <c:ext xmlns:c16="http://schemas.microsoft.com/office/drawing/2014/chart" uri="{C3380CC4-5D6E-409C-BE32-E72D297353CC}">
                <c16:uniqueId val="{000001C6-1F99-4465-A063-A843C8D24C95}"/>
              </c:ext>
            </c:extLst>
          </c:dPt>
          <c:dPt>
            <c:idx val="47"/>
            <c:marker>
              <c:symbol val="none"/>
            </c:marker>
            <c:bubble3D val="0"/>
            <c:spPr>
              <a:ln w="19050" cap="rnd">
                <a:solidFill>
                  <a:schemeClr val="accent3">
                    <a:lumMod val="60000"/>
                  </a:schemeClr>
                </a:solidFill>
                <a:prstDash val="dash"/>
                <a:round/>
              </a:ln>
              <a:effectLst/>
            </c:spPr>
            <c:extLst>
              <c:ext xmlns:c16="http://schemas.microsoft.com/office/drawing/2014/chart" uri="{C3380CC4-5D6E-409C-BE32-E72D297353CC}">
                <c16:uniqueId val="{000001C8-1F99-4465-A063-A843C8D24C95}"/>
              </c:ext>
            </c:extLst>
          </c:dPt>
          <c:dPt>
            <c:idx val="48"/>
            <c:marker>
              <c:symbol val="none"/>
            </c:marker>
            <c:bubble3D val="0"/>
            <c:spPr>
              <a:ln w="19050" cap="rnd">
                <a:solidFill>
                  <a:schemeClr val="accent3">
                    <a:lumMod val="60000"/>
                  </a:schemeClr>
                </a:solidFill>
                <a:prstDash val="dash"/>
                <a:round/>
              </a:ln>
              <a:effectLst/>
            </c:spPr>
            <c:extLst>
              <c:ext xmlns:c16="http://schemas.microsoft.com/office/drawing/2014/chart" uri="{C3380CC4-5D6E-409C-BE32-E72D297353CC}">
                <c16:uniqueId val="{000001CA-1F99-4465-A063-A843C8D24C95}"/>
              </c:ext>
            </c:extLst>
          </c:dPt>
          <c:cat>
            <c:numRef>
              <c:f>'Figura A4'!$A$21:$A$69</c:f>
              <c:numCache>
                <c:formatCode>General</c:formatCode>
                <c:ptCount val="49"/>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pt idx="22">
                  <c:v>2024</c:v>
                </c:pt>
                <c:pt idx="23">
                  <c:v>2025</c:v>
                </c:pt>
                <c:pt idx="24">
                  <c:v>2026</c:v>
                </c:pt>
                <c:pt idx="25">
                  <c:v>2027</c:v>
                </c:pt>
                <c:pt idx="26">
                  <c:v>2028</c:v>
                </c:pt>
                <c:pt idx="27">
                  <c:v>2029</c:v>
                </c:pt>
                <c:pt idx="28">
                  <c:v>2030</c:v>
                </c:pt>
                <c:pt idx="29">
                  <c:v>2031</c:v>
                </c:pt>
                <c:pt idx="30">
                  <c:v>2032</c:v>
                </c:pt>
                <c:pt idx="31">
                  <c:v>2033</c:v>
                </c:pt>
                <c:pt idx="32">
                  <c:v>2034</c:v>
                </c:pt>
                <c:pt idx="33">
                  <c:v>2035</c:v>
                </c:pt>
                <c:pt idx="34">
                  <c:v>2036</c:v>
                </c:pt>
                <c:pt idx="35">
                  <c:v>2037</c:v>
                </c:pt>
                <c:pt idx="36">
                  <c:v>2038</c:v>
                </c:pt>
                <c:pt idx="37">
                  <c:v>2039</c:v>
                </c:pt>
                <c:pt idx="38">
                  <c:v>2040</c:v>
                </c:pt>
                <c:pt idx="39">
                  <c:v>2041</c:v>
                </c:pt>
                <c:pt idx="40">
                  <c:v>2042</c:v>
                </c:pt>
                <c:pt idx="41">
                  <c:v>2043</c:v>
                </c:pt>
                <c:pt idx="42">
                  <c:v>2044</c:v>
                </c:pt>
                <c:pt idx="43">
                  <c:v>2045</c:v>
                </c:pt>
                <c:pt idx="44">
                  <c:v>2046</c:v>
                </c:pt>
                <c:pt idx="45">
                  <c:v>2047</c:v>
                </c:pt>
                <c:pt idx="46">
                  <c:v>2048</c:v>
                </c:pt>
                <c:pt idx="47">
                  <c:v>2049</c:v>
                </c:pt>
                <c:pt idx="48">
                  <c:v>2050</c:v>
                </c:pt>
              </c:numCache>
            </c:numRef>
          </c:cat>
          <c:val>
            <c:numRef>
              <c:f>'Figura A4'!$I$21:$I$69</c:f>
              <c:numCache>
                <c:formatCode>General</c:formatCode>
                <c:ptCount val="49"/>
                <c:pt idx="0">
                  <c:v>30.550627890000001</c:v>
                </c:pt>
                <c:pt idx="1">
                  <c:v>30.530921079999999</c:v>
                </c:pt>
                <c:pt idx="2">
                  <c:v>30.593250520000002</c:v>
                </c:pt>
                <c:pt idx="3">
                  <c:v>30.655579970000002</c:v>
                </c:pt>
                <c:pt idx="4">
                  <c:v>31.311729920000001</c:v>
                </c:pt>
                <c:pt idx="5">
                  <c:v>30.514108329999999</c:v>
                </c:pt>
                <c:pt idx="6">
                  <c:v>30.76652649</c:v>
                </c:pt>
                <c:pt idx="7">
                  <c:v>30.65699528</c:v>
                </c:pt>
                <c:pt idx="8">
                  <c:v>29.76975483</c:v>
                </c:pt>
                <c:pt idx="9">
                  <c:v>30.12485976</c:v>
                </c:pt>
                <c:pt idx="10">
                  <c:v>30.673419580000001</c:v>
                </c:pt>
                <c:pt idx="11">
                  <c:v>30.87413574</c:v>
                </c:pt>
                <c:pt idx="12">
                  <c:v>31.3734237</c:v>
                </c:pt>
                <c:pt idx="13">
                  <c:v>30.67917349</c:v>
                </c:pt>
                <c:pt idx="14">
                  <c:v>30.401098600000001</c:v>
                </c:pt>
                <c:pt idx="15">
                  <c:v>30.69345453</c:v>
                </c:pt>
                <c:pt idx="16">
                  <c:v>30.15941815</c:v>
                </c:pt>
                <c:pt idx="17">
                  <c:v>30.4920936</c:v>
                </c:pt>
                <c:pt idx="18">
                  <c:v>30.421686749999999</c:v>
                </c:pt>
                <c:pt idx="19">
                  <c:v>31.478340599999999</c:v>
                </c:pt>
                <c:pt idx="20">
                  <c:v>30.860900248558799</c:v>
                </c:pt>
                <c:pt idx="21">
                  <c:v>30.119084235180502</c:v>
                </c:pt>
                <c:pt idx="22">
                  <c:v>30.263839592985601</c:v>
                </c:pt>
                <c:pt idx="23">
                  <c:v>30.540193896163402</c:v>
                </c:pt>
                <c:pt idx="24">
                  <c:v>30.591541283540298</c:v>
                </c:pt>
                <c:pt idx="25">
                  <c:v>30.6010817689249</c:v>
                </c:pt>
                <c:pt idx="26">
                  <c:v>30.602854417272201</c:v>
                </c:pt>
                <c:pt idx="27">
                  <c:v>30.603183780196201</c:v>
                </c:pt>
                <c:pt idx="28">
                  <c:v>30.6032449767307</c:v>
                </c:pt>
                <c:pt idx="29">
                  <c:v>30.6032563472147</c:v>
                </c:pt>
                <c:pt idx="30">
                  <c:v>30.6032584598818</c:v>
                </c:pt>
                <c:pt idx="31">
                  <c:v>30.603258852421099</c:v>
                </c:pt>
                <c:pt idx="32">
                  <c:v>30.603258925355998</c:v>
                </c:pt>
                <c:pt idx="33">
                  <c:v>30.603258938907501</c:v>
                </c:pt>
                <c:pt idx="34">
                  <c:v>30.603258941425398</c:v>
                </c:pt>
                <c:pt idx="35">
                  <c:v>30.603258941893198</c:v>
                </c:pt>
                <c:pt idx="36">
                  <c:v>30.603258941980201</c:v>
                </c:pt>
                <c:pt idx="37">
                  <c:v>30.603258941996302</c:v>
                </c:pt>
                <c:pt idx="38">
                  <c:v>30.6032589419993</c:v>
                </c:pt>
                <c:pt idx="39">
                  <c:v>30.603258941999901</c:v>
                </c:pt>
                <c:pt idx="40">
                  <c:v>30.603258942</c:v>
                </c:pt>
                <c:pt idx="41">
                  <c:v>30.603258942</c:v>
                </c:pt>
                <c:pt idx="42">
                  <c:v>30.603258942</c:v>
                </c:pt>
                <c:pt idx="43">
                  <c:v>30.603258942</c:v>
                </c:pt>
                <c:pt idx="44">
                  <c:v>30.603258942</c:v>
                </c:pt>
                <c:pt idx="45">
                  <c:v>30.603258942</c:v>
                </c:pt>
                <c:pt idx="46">
                  <c:v>30.603258942</c:v>
                </c:pt>
                <c:pt idx="47">
                  <c:v>30.603258942</c:v>
                </c:pt>
                <c:pt idx="48">
                  <c:v>30.603258942</c:v>
                </c:pt>
              </c:numCache>
            </c:numRef>
          </c:val>
          <c:smooth val="0"/>
          <c:extLst>
            <c:ext xmlns:c16="http://schemas.microsoft.com/office/drawing/2014/chart" uri="{C3380CC4-5D6E-409C-BE32-E72D297353CC}">
              <c16:uniqueId val="{000001CB-1F99-4465-A063-A843C8D24C95}"/>
            </c:ext>
          </c:extLst>
        </c:ser>
        <c:ser>
          <c:idx val="9"/>
          <c:order val="8"/>
          <c:tx>
            <c:strRef>
              <c:f>'Figura A4'!$J$20</c:f>
              <c:strCache>
                <c:ptCount val="1"/>
                <c:pt idx="0">
                  <c:v>Person in a multi-person household</c:v>
                </c:pt>
              </c:strCache>
            </c:strRef>
          </c:tx>
          <c:spPr>
            <a:ln w="19050" cap="rnd">
              <a:solidFill>
                <a:schemeClr val="accent4">
                  <a:lumMod val="60000"/>
                </a:schemeClr>
              </a:solidFill>
              <a:prstDash val="solid"/>
              <a:round/>
            </a:ln>
            <a:effectLst/>
          </c:spPr>
          <c:marker>
            <c:symbol val="none"/>
          </c:marker>
          <c:dPt>
            <c:idx val="20"/>
            <c:marker>
              <c:symbol val="none"/>
            </c:marker>
            <c:bubble3D val="0"/>
            <c:spPr>
              <a:ln w="19050" cap="rnd">
                <a:solidFill>
                  <a:schemeClr val="accent4">
                    <a:lumMod val="60000"/>
                  </a:schemeClr>
                </a:solidFill>
                <a:prstDash val="solid"/>
                <a:round/>
              </a:ln>
              <a:effectLst/>
            </c:spPr>
            <c:extLst>
              <c:ext xmlns:c16="http://schemas.microsoft.com/office/drawing/2014/chart" uri="{C3380CC4-5D6E-409C-BE32-E72D297353CC}">
                <c16:uniqueId val="{000001CD-1F99-4465-A063-A843C8D24C95}"/>
              </c:ext>
            </c:extLst>
          </c:dPt>
          <c:dPt>
            <c:idx val="21"/>
            <c:marker>
              <c:symbol val="none"/>
            </c:marker>
            <c:bubble3D val="0"/>
            <c:spPr>
              <a:ln w="19050" cap="rnd">
                <a:solidFill>
                  <a:schemeClr val="accent4">
                    <a:lumMod val="60000"/>
                  </a:schemeClr>
                </a:solidFill>
                <a:prstDash val="solid"/>
                <a:round/>
              </a:ln>
              <a:effectLst/>
            </c:spPr>
            <c:extLst>
              <c:ext xmlns:c16="http://schemas.microsoft.com/office/drawing/2014/chart" uri="{C3380CC4-5D6E-409C-BE32-E72D297353CC}">
                <c16:uniqueId val="{000001CF-1F99-4465-A063-A843C8D24C95}"/>
              </c:ext>
            </c:extLst>
          </c:dPt>
          <c:dPt>
            <c:idx val="22"/>
            <c:marker>
              <c:symbol val="none"/>
            </c:marker>
            <c:bubble3D val="0"/>
            <c:spPr>
              <a:ln w="19050" cap="rnd">
                <a:solidFill>
                  <a:schemeClr val="accent4">
                    <a:lumMod val="60000"/>
                  </a:schemeClr>
                </a:solidFill>
                <a:prstDash val="solid"/>
                <a:round/>
              </a:ln>
              <a:effectLst/>
            </c:spPr>
            <c:extLst>
              <c:ext xmlns:c16="http://schemas.microsoft.com/office/drawing/2014/chart" uri="{C3380CC4-5D6E-409C-BE32-E72D297353CC}">
                <c16:uniqueId val="{000001D1-1F99-4465-A063-A843C8D24C95}"/>
              </c:ext>
            </c:extLst>
          </c:dPt>
          <c:dPt>
            <c:idx val="23"/>
            <c:marker>
              <c:symbol val="none"/>
            </c:marker>
            <c:bubble3D val="0"/>
            <c:spPr>
              <a:ln w="19050" cap="rnd">
                <a:solidFill>
                  <a:schemeClr val="accent4">
                    <a:lumMod val="60000"/>
                  </a:schemeClr>
                </a:solidFill>
                <a:prstDash val="dash"/>
                <a:round/>
              </a:ln>
              <a:effectLst/>
            </c:spPr>
            <c:extLst>
              <c:ext xmlns:c16="http://schemas.microsoft.com/office/drawing/2014/chart" uri="{C3380CC4-5D6E-409C-BE32-E72D297353CC}">
                <c16:uniqueId val="{000001D3-1F99-4465-A063-A843C8D24C95}"/>
              </c:ext>
            </c:extLst>
          </c:dPt>
          <c:dPt>
            <c:idx val="24"/>
            <c:marker>
              <c:symbol val="none"/>
            </c:marker>
            <c:bubble3D val="0"/>
            <c:spPr>
              <a:ln w="19050" cap="rnd">
                <a:solidFill>
                  <a:schemeClr val="accent4">
                    <a:lumMod val="60000"/>
                  </a:schemeClr>
                </a:solidFill>
                <a:prstDash val="dash"/>
                <a:round/>
              </a:ln>
              <a:effectLst/>
            </c:spPr>
            <c:extLst>
              <c:ext xmlns:c16="http://schemas.microsoft.com/office/drawing/2014/chart" uri="{C3380CC4-5D6E-409C-BE32-E72D297353CC}">
                <c16:uniqueId val="{000001D5-1F99-4465-A063-A843C8D24C95}"/>
              </c:ext>
            </c:extLst>
          </c:dPt>
          <c:dPt>
            <c:idx val="25"/>
            <c:marker>
              <c:symbol val="none"/>
            </c:marker>
            <c:bubble3D val="0"/>
            <c:spPr>
              <a:ln w="19050" cap="rnd">
                <a:solidFill>
                  <a:schemeClr val="accent4">
                    <a:lumMod val="60000"/>
                  </a:schemeClr>
                </a:solidFill>
                <a:prstDash val="dash"/>
                <a:round/>
              </a:ln>
              <a:effectLst/>
            </c:spPr>
            <c:extLst>
              <c:ext xmlns:c16="http://schemas.microsoft.com/office/drawing/2014/chart" uri="{C3380CC4-5D6E-409C-BE32-E72D297353CC}">
                <c16:uniqueId val="{000001D7-1F99-4465-A063-A843C8D24C95}"/>
              </c:ext>
            </c:extLst>
          </c:dPt>
          <c:dPt>
            <c:idx val="26"/>
            <c:marker>
              <c:symbol val="none"/>
            </c:marker>
            <c:bubble3D val="0"/>
            <c:spPr>
              <a:ln w="19050" cap="rnd">
                <a:solidFill>
                  <a:schemeClr val="accent4">
                    <a:lumMod val="60000"/>
                  </a:schemeClr>
                </a:solidFill>
                <a:prstDash val="dash"/>
                <a:round/>
              </a:ln>
              <a:effectLst/>
            </c:spPr>
            <c:extLst>
              <c:ext xmlns:c16="http://schemas.microsoft.com/office/drawing/2014/chart" uri="{C3380CC4-5D6E-409C-BE32-E72D297353CC}">
                <c16:uniqueId val="{000001D9-1F99-4465-A063-A843C8D24C95}"/>
              </c:ext>
            </c:extLst>
          </c:dPt>
          <c:dPt>
            <c:idx val="27"/>
            <c:marker>
              <c:symbol val="none"/>
            </c:marker>
            <c:bubble3D val="0"/>
            <c:spPr>
              <a:ln w="19050" cap="rnd">
                <a:solidFill>
                  <a:schemeClr val="accent4">
                    <a:lumMod val="60000"/>
                  </a:schemeClr>
                </a:solidFill>
                <a:prstDash val="dash"/>
                <a:round/>
              </a:ln>
              <a:effectLst/>
            </c:spPr>
            <c:extLst>
              <c:ext xmlns:c16="http://schemas.microsoft.com/office/drawing/2014/chart" uri="{C3380CC4-5D6E-409C-BE32-E72D297353CC}">
                <c16:uniqueId val="{000001DB-1F99-4465-A063-A843C8D24C95}"/>
              </c:ext>
            </c:extLst>
          </c:dPt>
          <c:dPt>
            <c:idx val="28"/>
            <c:marker>
              <c:symbol val="none"/>
            </c:marker>
            <c:bubble3D val="0"/>
            <c:spPr>
              <a:ln w="19050" cap="rnd">
                <a:solidFill>
                  <a:schemeClr val="accent4">
                    <a:lumMod val="60000"/>
                  </a:schemeClr>
                </a:solidFill>
                <a:prstDash val="dash"/>
                <a:round/>
              </a:ln>
              <a:effectLst/>
            </c:spPr>
            <c:extLst>
              <c:ext xmlns:c16="http://schemas.microsoft.com/office/drawing/2014/chart" uri="{C3380CC4-5D6E-409C-BE32-E72D297353CC}">
                <c16:uniqueId val="{000001DD-1F99-4465-A063-A843C8D24C95}"/>
              </c:ext>
            </c:extLst>
          </c:dPt>
          <c:dPt>
            <c:idx val="29"/>
            <c:marker>
              <c:symbol val="none"/>
            </c:marker>
            <c:bubble3D val="0"/>
            <c:spPr>
              <a:ln w="19050" cap="rnd">
                <a:solidFill>
                  <a:schemeClr val="accent4">
                    <a:lumMod val="60000"/>
                  </a:schemeClr>
                </a:solidFill>
                <a:prstDash val="dash"/>
                <a:round/>
              </a:ln>
              <a:effectLst/>
            </c:spPr>
            <c:extLst>
              <c:ext xmlns:c16="http://schemas.microsoft.com/office/drawing/2014/chart" uri="{C3380CC4-5D6E-409C-BE32-E72D297353CC}">
                <c16:uniqueId val="{000001DF-1F99-4465-A063-A843C8D24C95}"/>
              </c:ext>
            </c:extLst>
          </c:dPt>
          <c:dPt>
            <c:idx val="30"/>
            <c:marker>
              <c:symbol val="none"/>
            </c:marker>
            <c:bubble3D val="0"/>
            <c:spPr>
              <a:ln w="19050" cap="rnd">
                <a:solidFill>
                  <a:schemeClr val="accent4">
                    <a:lumMod val="60000"/>
                  </a:schemeClr>
                </a:solidFill>
                <a:prstDash val="dash"/>
                <a:round/>
              </a:ln>
              <a:effectLst/>
            </c:spPr>
            <c:extLst>
              <c:ext xmlns:c16="http://schemas.microsoft.com/office/drawing/2014/chart" uri="{C3380CC4-5D6E-409C-BE32-E72D297353CC}">
                <c16:uniqueId val="{000001E1-1F99-4465-A063-A843C8D24C95}"/>
              </c:ext>
            </c:extLst>
          </c:dPt>
          <c:dPt>
            <c:idx val="31"/>
            <c:marker>
              <c:symbol val="none"/>
            </c:marker>
            <c:bubble3D val="0"/>
            <c:spPr>
              <a:ln w="19050" cap="rnd">
                <a:solidFill>
                  <a:schemeClr val="accent4">
                    <a:lumMod val="60000"/>
                  </a:schemeClr>
                </a:solidFill>
                <a:prstDash val="dash"/>
                <a:round/>
              </a:ln>
              <a:effectLst/>
            </c:spPr>
            <c:extLst>
              <c:ext xmlns:c16="http://schemas.microsoft.com/office/drawing/2014/chart" uri="{C3380CC4-5D6E-409C-BE32-E72D297353CC}">
                <c16:uniqueId val="{000001E3-1F99-4465-A063-A843C8D24C95}"/>
              </c:ext>
            </c:extLst>
          </c:dPt>
          <c:dPt>
            <c:idx val="32"/>
            <c:marker>
              <c:symbol val="none"/>
            </c:marker>
            <c:bubble3D val="0"/>
            <c:spPr>
              <a:ln w="19050" cap="rnd">
                <a:solidFill>
                  <a:schemeClr val="accent4">
                    <a:lumMod val="60000"/>
                  </a:schemeClr>
                </a:solidFill>
                <a:prstDash val="dash"/>
                <a:round/>
              </a:ln>
              <a:effectLst/>
            </c:spPr>
            <c:extLst>
              <c:ext xmlns:c16="http://schemas.microsoft.com/office/drawing/2014/chart" uri="{C3380CC4-5D6E-409C-BE32-E72D297353CC}">
                <c16:uniqueId val="{000001E5-1F99-4465-A063-A843C8D24C95}"/>
              </c:ext>
            </c:extLst>
          </c:dPt>
          <c:dPt>
            <c:idx val="33"/>
            <c:marker>
              <c:symbol val="none"/>
            </c:marker>
            <c:bubble3D val="0"/>
            <c:spPr>
              <a:ln w="19050" cap="rnd">
                <a:solidFill>
                  <a:schemeClr val="accent4">
                    <a:lumMod val="60000"/>
                  </a:schemeClr>
                </a:solidFill>
                <a:prstDash val="dash"/>
                <a:round/>
              </a:ln>
              <a:effectLst/>
            </c:spPr>
            <c:extLst>
              <c:ext xmlns:c16="http://schemas.microsoft.com/office/drawing/2014/chart" uri="{C3380CC4-5D6E-409C-BE32-E72D297353CC}">
                <c16:uniqueId val="{000001E7-1F99-4465-A063-A843C8D24C95}"/>
              </c:ext>
            </c:extLst>
          </c:dPt>
          <c:dPt>
            <c:idx val="34"/>
            <c:marker>
              <c:symbol val="none"/>
            </c:marker>
            <c:bubble3D val="0"/>
            <c:spPr>
              <a:ln w="19050" cap="rnd">
                <a:solidFill>
                  <a:schemeClr val="accent4">
                    <a:lumMod val="60000"/>
                  </a:schemeClr>
                </a:solidFill>
                <a:prstDash val="dash"/>
                <a:round/>
              </a:ln>
              <a:effectLst/>
            </c:spPr>
            <c:extLst>
              <c:ext xmlns:c16="http://schemas.microsoft.com/office/drawing/2014/chart" uri="{C3380CC4-5D6E-409C-BE32-E72D297353CC}">
                <c16:uniqueId val="{000001E9-1F99-4465-A063-A843C8D24C95}"/>
              </c:ext>
            </c:extLst>
          </c:dPt>
          <c:dPt>
            <c:idx val="35"/>
            <c:marker>
              <c:symbol val="none"/>
            </c:marker>
            <c:bubble3D val="0"/>
            <c:spPr>
              <a:ln w="19050" cap="rnd">
                <a:solidFill>
                  <a:schemeClr val="accent4">
                    <a:lumMod val="60000"/>
                  </a:schemeClr>
                </a:solidFill>
                <a:prstDash val="dash"/>
                <a:round/>
              </a:ln>
              <a:effectLst/>
            </c:spPr>
            <c:extLst>
              <c:ext xmlns:c16="http://schemas.microsoft.com/office/drawing/2014/chart" uri="{C3380CC4-5D6E-409C-BE32-E72D297353CC}">
                <c16:uniqueId val="{000001EB-1F99-4465-A063-A843C8D24C95}"/>
              </c:ext>
            </c:extLst>
          </c:dPt>
          <c:dPt>
            <c:idx val="36"/>
            <c:marker>
              <c:symbol val="none"/>
            </c:marker>
            <c:bubble3D val="0"/>
            <c:spPr>
              <a:ln w="19050" cap="rnd">
                <a:solidFill>
                  <a:schemeClr val="accent4">
                    <a:lumMod val="60000"/>
                  </a:schemeClr>
                </a:solidFill>
                <a:prstDash val="dash"/>
                <a:round/>
              </a:ln>
              <a:effectLst/>
            </c:spPr>
            <c:extLst>
              <c:ext xmlns:c16="http://schemas.microsoft.com/office/drawing/2014/chart" uri="{C3380CC4-5D6E-409C-BE32-E72D297353CC}">
                <c16:uniqueId val="{000001ED-1F99-4465-A063-A843C8D24C95}"/>
              </c:ext>
            </c:extLst>
          </c:dPt>
          <c:dPt>
            <c:idx val="37"/>
            <c:marker>
              <c:symbol val="none"/>
            </c:marker>
            <c:bubble3D val="0"/>
            <c:spPr>
              <a:ln w="19050" cap="rnd">
                <a:solidFill>
                  <a:schemeClr val="accent4">
                    <a:lumMod val="60000"/>
                  </a:schemeClr>
                </a:solidFill>
                <a:prstDash val="dash"/>
                <a:round/>
              </a:ln>
              <a:effectLst/>
            </c:spPr>
            <c:extLst>
              <c:ext xmlns:c16="http://schemas.microsoft.com/office/drawing/2014/chart" uri="{C3380CC4-5D6E-409C-BE32-E72D297353CC}">
                <c16:uniqueId val="{000001EF-1F99-4465-A063-A843C8D24C95}"/>
              </c:ext>
            </c:extLst>
          </c:dPt>
          <c:dPt>
            <c:idx val="38"/>
            <c:marker>
              <c:symbol val="none"/>
            </c:marker>
            <c:bubble3D val="0"/>
            <c:spPr>
              <a:ln w="19050" cap="rnd">
                <a:solidFill>
                  <a:schemeClr val="accent4">
                    <a:lumMod val="60000"/>
                  </a:schemeClr>
                </a:solidFill>
                <a:prstDash val="dash"/>
                <a:round/>
              </a:ln>
              <a:effectLst/>
            </c:spPr>
            <c:extLst>
              <c:ext xmlns:c16="http://schemas.microsoft.com/office/drawing/2014/chart" uri="{C3380CC4-5D6E-409C-BE32-E72D297353CC}">
                <c16:uniqueId val="{000001F1-1F99-4465-A063-A843C8D24C95}"/>
              </c:ext>
            </c:extLst>
          </c:dPt>
          <c:dPt>
            <c:idx val="39"/>
            <c:marker>
              <c:symbol val="none"/>
            </c:marker>
            <c:bubble3D val="0"/>
            <c:spPr>
              <a:ln w="19050" cap="rnd">
                <a:solidFill>
                  <a:schemeClr val="accent4">
                    <a:lumMod val="60000"/>
                  </a:schemeClr>
                </a:solidFill>
                <a:prstDash val="dash"/>
                <a:round/>
              </a:ln>
              <a:effectLst/>
            </c:spPr>
            <c:extLst>
              <c:ext xmlns:c16="http://schemas.microsoft.com/office/drawing/2014/chart" uri="{C3380CC4-5D6E-409C-BE32-E72D297353CC}">
                <c16:uniqueId val="{000001F3-1F99-4465-A063-A843C8D24C95}"/>
              </c:ext>
            </c:extLst>
          </c:dPt>
          <c:dPt>
            <c:idx val="40"/>
            <c:marker>
              <c:symbol val="none"/>
            </c:marker>
            <c:bubble3D val="0"/>
            <c:spPr>
              <a:ln w="19050" cap="rnd">
                <a:solidFill>
                  <a:schemeClr val="accent4">
                    <a:lumMod val="60000"/>
                  </a:schemeClr>
                </a:solidFill>
                <a:prstDash val="dash"/>
                <a:round/>
              </a:ln>
              <a:effectLst/>
            </c:spPr>
            <c:extLst>
              <c:ext xmlns:c16="http://schemas.microsoft.com/office/drawing/2014/chart" uri="{C3380CC4-5D6E-409C-BE32-E72D297353CC}">
                <c16:uniqueId val="{000001F5-1F99-4465-A063-A843C8D24C95}"/>
              </c:ext>
            </c:extLst>
          </c:dPt>
          <c:dPt>
            <c:idx val="41"/>
            <c:marker>
              <c:symbol val="none"/>
            </c:marker>
            <c:bubble3D val="0"/>
            <c:spPr>
              <a:ln w="19050" cap="rnd">
                <a:solidFill>
                  <a:schemeClr val="accent4">
                    <a:lumMod val="60000"/>
                  </a:schemeClr>
                </a:solidFill>
                <a:prstDash val="dash"/>
                <a:round/>
              </a:ln>
              <a:effectLst/>
            </c:spPr>
            <c:extLst>
              <c:ext xmlns:c16="http://schemas.microsoft.com/office/drawing/2014/chart" uri="{C3380CC4-5D6E-409C-BE32-E72D297353CC}">
                <c16:uniqueId val="{000001F7-1F99-4465-A063-A843C8D24C95}"/>
              </c:ext>
            </c:extLst>
          </c:dPt>
          <c:dPt>
            <c:idx val="42"/>
            <c:marker>
              <c:symbol val="none"/>
            </c:marker>
            <c:bubble3D val="0"/>
            <c:spPr>
              <a:ln w="19050" cap="rnd">
                <a:solidFill>
                  <a:schemeClr val="accent4">
                    <a:lumMod val="60000"/>
                  </a:schemeClr>
                </a:solidFill>
                <a:prstDash val="dash"/>
                <a:round/>
              </a:ln>
              <a:effectLst/>
            </c:spPr>
            <c:extLst>
              <c:ext xmlns:c16="http://schemas.microsoft.com/office/drawing/2014/chart" uri="{C3380CC4-5D6E-409C-BE32-E72D297353CC}">
                <c16:uniqueId val="{000001F9-1F99-4465-A063-A843C8D24C95}"/>
              </c:ext>
            </c:extLst>
          </c:dPt>
          <c:dPt>
            <c:idx val="43"/>
            <c:marker>
              <c:symbol val="none"/>
            </c:marker>
            <c:bubble3D val="0"/>
            <c:spPr>
              <a:ln w="19050" cap="rnd">
                <a:solidFill>
                  <a:schemeClr val="accent4">
                    <a:lumMod val="60000"/>
                  </a:schemeClr>
                </a:solidFill>
                <a:prstDash val="dash"/>
                <a:round/>
              </a:ln>
              <a:effectLst/>
            </c:spPr>
            <c:extLst>
              <c:ext xmlns:c16="http://schemas.microsoft.com/office/drawing/2014/chart" uri="{C3380CC4-5D6E-409C-BE32-E72D297353CC}">
                <c16:uniqueId val="{000001FB-1F99-4465-A063-A843C8D24C95}"/>
              </c:ext>
            </c:extLst>
          </c:dPt>
          <c:dPt>
            <c:idx val="44"/>
            <c:marker>
              <c:symbol val="none"/>
            </c:marker>
            <c:bubble3D val="0"/>
            <c:spPr>
              <a:ln w="19050" cap="rnd">
                <a:solidFill>
                  <a:schemeClr val="accent4">
                    <a:lumMod val="60000"/>
                  </a:schemeClr>
                </a:solidFill>
                <a:prstDash val="dash"/>
                <a:round/>
              </a:ln>
              <a:effectLst/>
            </c:spPr>
            <c:extLst>
              <c:ext xmlns:c16="http://schemas.microsoft.com/office/drawing/2014/chart" uri="{C3380CC4-5D6E-409C-BE32-E72D297353CC}">
                <c16:uniqueId val="{000001FD-1F99-4465-A063-A843C8D24C95}"/>
              </c:ext>
            </c:extLst>
          </c:dPt>
          <c:dPt>
            <c:idx val="45"/>
            <c:marker>
              <c:symbol val="none"/>
            </c:marker>
            <c:bubble3D val="0"/>
            <c:spPr>
              <a:ln w="19050" cap="rnd">
                <a:solidFill>
                  <a:schemeClr val="accent4">
                    <a:lumMod val="60000"/>
                  </a:schemeClr>
                </a:solidFill>
                <a:prstDash val="dash"/>
                <a:round/>
              </a:ln>
              <a:effectLst/>
            </c:spPr>
            <c:extLst>
              <c:ext xmlns:c16="http://schemas.microsoft.com/office/drawing/2014/chart" uri="{C3380CC4-5D6E-409C-BE32-E72D297353CC}">
                <c16:uniqueId val="{000001FF-1F99-4465-A063-A843C8D24C95}"/>
              </c:ext>
            </c:extLst>
          </c:dPt>
          <c:dPt>
            <c:idx val="46"/>
            <c:marker>
              <c:symbol val="none"/>
            </c:marker>
            <c:bubble3D val="0"/>
            <c:spPr>
              <a:ln w="19050" cap="rnd">
                <a:solidFill>
                  <a:schemeClr val="accent4">
                    <a:lumMod val="60000"/>
                  </a:schemeClr>
                </a:solidFill>
                <a:prstDash val="dash"/>
                <a:round/>
              </a:ln>
              <a:effectLst/>
            </c:spPr>
            <c:extLst>
              <c:ext xmlns:c16="http://schemas.microsoft.com/office/drawing/2014/chart" uri="{C3380CC4-5D6E-409C-BE32-E72D297353CC}">
                <c16:uniqueId val="{00000201-1F99-4465-A063-A843C8D24C95}"/>
              </c:ext>
            </c:extLst>
          </c:dPt>
          <c:dPt>
            <c:idx val="47"/>
            <c:marker>
              <c:symbol val="none"/>
            </c:marker>
            <c:bubble3D val="0"/>
            <c:spPr>
              <a:ln w="19050" cap="rnd">
                <a:solidFill>
                  <a:schemeClr val="accent4">
                    <a:lumMod val="60000"/>
                  </a:schemeClr>
                </a:solidFill>
                <a:prstDash val="dash"/>
                <a:round/>
              </a:ln>
              <a:effectLst/>
            </c:spPr>
            <c:extLst>
              <c:ext xmlns:c16="http://schemas.microsoft.com/office/drawing/2014/chart" uri="{C3380CC4-5D6E-409C-BE32-E72D297353CC}">
                <c16:uniqueId val="{00000203-1F99-4465-A063-A843C8D24C95}"/>
              </c:ext>
            </c:extLst>
          </c:dPt>
          <c:dPt>
            <c:idx val="48"/>
            <c:marker>
              <c:symbol val="none"/>
            </c:marker>
            <c:bubble3D val="0"/>
            <c:spPr>
              <a:ln w="19050" cap="rnd">
                <a:solidFill>
                  <a:schemeClr val="accent4">
                    <a:lumMod val="60000"/>
                  </a:schemeClr>
                </a:solidFill>
                <a:prstDash val="dash"/>
                <a:round/>
              </a:ln>
              <a:effectLst/>
            </c:spPr>
            <c:extLst>
              <c:ext xmlns:c16="http://schemas.microsoft.com/office/drawing/2014/chart" uri="{C3380CC4-5D6E-409C-BE32-E72D297353CC}">
                <c16:uniqueId val="{00000205-1F99-4465-A063-A843C8D24C95}"/>
              </c:ext>
            </c:extLst>
          </c:dPt>
          <c:cat>
            <c:numRef>
              <c:f>'Figura A4'!$A$21:$A$69</c:f>
              <c:numCache>
                <c:formatCode>General</c:formatCode>
                <c:ptCount val="49"/>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pt idx="22">
                  <c:v>2024</c:v>
                </c:pt>
                <c:pt idx="23">
                  <c:v>2025</c:v>
                </c:pt>
                <c:pt idx="24">
                  <c:v>2026</c:v>
                </c:pt>
                <c:pt idx="25">
                  <c:v>2027</c:v>
                </c:pt>
                <c:pt idx="26">
                  <c:v>2028</c:v>
                </c:pt>
                <c:pt idx="27">
                  <c:v>2029</c:v>
                </c:pt>
                <c:pt idx="28">
                  <c:v>2030</c:v>
                </c:pt>
                <c:pt idx="29">
                  <c:v>2031</c:v>
                </c:pt>
                <c:pt idx="30">
                  <c:v>2032</c:v>
                </c:pt>
                <c:pt idx="31">
                  <c:v>2033</c:v>
                </c:pt>
                <c:pt idx="32">
                  <c:v>2034</c:v>
                </c:pt>
                <c:pt idx="33">
                  <c:v>2035</c:v>
                </c:pt>
                <c:pt idx="34">
                  <c:v>2036</c:v>
                </c:pt>
                <c:pt idx="35">
                  <c:v>2037</c:v>
                </c:pt>
                <c:pt idx="36">
                  <c:v>2038</c:v>
                </c:pt>
                <c:pt idx="37">
                  <c:v>2039</c:v>
                </c:pt>
                <c:pt idx="38">
                  <c:v>2040</c:v>
                </c:pt>
                <c:pt idx="39">
                  <c:v>2041</c:v>
                </c:pt>
                <c:pt idx="40">
                  <c:v>2042</c:v>
                </c:pt>
                <c:pt idx="41">
                  <c:v>2043</c:v>
                </c:pt>
                <c:pt idx="42">
                  <c:v>2044</c:v>
                </c:pt>
                <c:pt idx="43">
                  <c:v>2045</c:v>
                </c:pt>
                <c:pt idx="44">
                  <c:v>2046</c:v>
                </c:pt>
                <c:pt idx="45">
                  <c:v>2047</c:v>
                </c:pt>
                <c:pt idx="46">
                  <c:v>2048</c:v>
                </c:pt>
                <c:pt idx="47">
                  <c:v>2049</c:v>
                </c:pt>
                <c:pt idx="48">
                  <c:v>2050</c:v>
                </c:pt>
              </c:numCache>
            </c:numRef>
          </c:cat>
          <c:val>
            <c:numRef>
              <c:f>'Figura A4'!$J$21:$J$69</c:f>
              <c:numCache>
                <c:formatCode>General</c:formatCode>
                <c:ptCount val="49"/>
                <c:pt idx="0">
                  <c:v>1.0097799999999999</c:v>
                </c:pt>
                <c:pt idx="1">
                  <c:v>0.94477999999999995</c:v>
                </c:pt>
                <c:pt idx="2">
                  <c:v>0.74736000000000002</c:v>
                </c:pt>
                <c:pt idx="3">
                  <c:v>0.54993999999999998</c:v>
                </c:pt>
                <c:pt idx="4">
                  <c:v>0.58467000000000002</c:v>
                </c:pt>
                <c:pt idx="5">
                  <c:v>0.77324999999999999</c:v>
                </c:pt>
                <c:pt idx="6">
                  <c:v>0.71123000000000003</c:v>
                </c:pt>
                <c:pt idx="7">
                  <c:v>0.65193000000000001</c:v>
                </c:pt>
                <c:pt idx="8">
                  <c:v>0.86399000000000004</c:v>
                </c:pt>
                <c:pt idx="9">
                  <c:v>1.0887199999999999</c:v>
                </c:pt>
                <c:pt idx="10">
                  <c:v>0.90190000000000003</c:v>
                </c:pt>
                <c:pt idx="11">
                  <c:v>0.96326999999999996</c:v>
                </c:pt>
                <c:pt idx="12">
                  <c:v>0.73731000000000002</c:v>
                </c:pt>
                <c:pt idx="13">
                  <c:v>1.2284200000000001</c:v>
                </c:pt>
                <c:pt idx="14">
                  <c:v>0.71855999999999998</c:v>
                </c:pt>
                <c:pt idx="15">
                  <c:v>1.0223199999999999</c:v>
                </c:pt>
                <c:pt idx="16">
                  <c:v>0.84128999999999998</c:v>
                </c:pt>
                <c:pt idx="17">
                  <c:v>0.83531</c:v>
                </c:pt>
                <c:pt idx="18">
                  <c:v>1.1685000000000001</c:v>
                </c:pt>
                <c:pt idx="19">
                  <c:v>1.1338900000000001</c:v>
                </c:pt>
                <c:pt idx="20">
                  <c:v>0.80569003937661998</c:v>
                </c:pt>
                <c:pt idx="21">
                  <c:v>0.74648619048637099</c:v>
                </c:pt>
                <c:pt idx="22">
                  <c:v>0.48487293697553502</c:v>
                </c:pt>
                <c:pt idx="23">
                  <c:v>0.59886972273151795</c:v>
                </c:pt>
                <c:pt idx="24">
                  <c:v>0.54990077900525403</c:v>
                </c:pt>
                <c:pt idx="25">
                  <c:v>0.57093212200909704</c:v>
                </c:pt>
                <c:pt idx="26">
                  <c:v>0.56189953427364903</c:v>
                </c:pt>
                <c:pt idx="27">
                  <c:v>0.56577886991413295</c:v>
                </c:pt>
                <c:pt idx="28">
                  <c:v>0.56411276431453705</c:v>
                </c:pt>
                <c:pt idx="29">
                  <c:v>0.56482832701038099</c:v>
                </c:pt>
                <c:pt idx="30">
                  <c:v>0.56452100557060703</c:v>
                </c:pt>
                <c:pt idx="31">
                  <c:v>0.56465299465820695</c:v>
                </c:pt>
                <c:pt idx="32">
                  <c:v>0.56459630769468705</c:v>
                </c:pt>
                <c:pt idx="33">
                  <c:v>0.56462065373640602</c:v>
                </c:pt>
                <c:pt idx="34">
                  <c:v>0.56461019754488395</c:v>
                </c:pt>
                <c:pt idx="35">
                  <c:v>0.56461468829300598</c:v>
                </c:pt>
                <c:pt idx="36">
                  <c:v>0.56461275959663004</c:v>
                </c:pt>
                <c:pt idx="37">
                  <c:v>0.56461358793739003</c:v>
                </c:pt>
                <c:pt idx="38">
                  <c:v>0.56461323217977899</c:v>
                </c:pt>
                <c:pt idx="39">
                  <c:v>0.56461338497133995</c:v>
                </c:pt>
                <c:pt idx="40">
                  <c:v>0.56461331935008496</c:v>
                </c:pt>
                <c:pt idx="41">
                  <c:v>0.56461334753324599</c:v>
                </c:pt>
                <c:pt idx="42">
                  <c:v>0.56461333542907999</c:v>
                </c:pt>
                <c:pt idx="43">
                  <c:v>0.56461334062760304</c:v>
                </c:pt>
                <c:pt idx="44">
                  <c:v>0.56461333839493</c:v>
                </c:pt>
                <c:pt idx="45">
                  <c:v>0.56461333935382296</c:v>
                </c:pt>
                <c:pt idx="46">
                  <c:v>0.56461333894199595</c:v>
                </c:pt>
                <c:pt idx="47">
                  <c:v>0.56461333911886802</c:v>
                </c:pt>
                <c:pt idx="48">
                  <c:v>0.564613339042905</c:v>
                </c:pt>
              </c:numCache>
            </c:numRef>
          </c:val>
          <c:smooth val="0"/>
          <c:extLst>
            <c:ext xmlns:c16="http://schemas.microsoft.com/office/drawing/2014/chart" uri="{C3380CC4-5D6E-409C-BE32-E72D297353CC}">
              <c16:uniqueId val="{00000206-1F99-4465-A063-A843C8D24C95}"/>
            </c:ext>
          </c:extLst>
        </c:ser>
        <c:ser>
          <c:idx val="10"/>
          <c:order val="9"/>
          <c:tx>
            <c:strRef>
              <c:f>'Figura A4'!$L$20</c:f>
              <c:strCache>
                <c:ptCount val="1"/>
                <c:pt idx="0">
                  <c:v>Person in a household with 2 or more nuclei</c:v>
                </c:pt>
              </c:strCache>
            </c:strRef>
          </c:tx>
          <c:spPr>
            <a:ln w="19050" cap="rnd">
              <a:solidFill>
                <a:schemeClr val="accent5">
                  <a:lumMod val="60000"/>
                </a:schemeClr>
              </a:solidFill>
              <a:prstDash val="solid"/>
              <a:round/>
            </a:ln>
            <a:effectLst/>
          </c:spPr>
          <c:marker>
            <c:symbol val="none"/>
          </c:marker>
          <c:dPt>
            <c:idx val="19"/>
            <c:marker>
              <c:symbol val="none"/>
            </c:marker>
            <c:bubble3D val="0"/>
            <c:spPr>
              <a:ln w="19050" cap="rnd">
                <a:solidFill>
                  <a:schemeClr val="accent5">
                    <a:lumMod val="60000"/>
                  </a:schemeClr>
                </a:solidFill>
                <a:prstDash val="solid"/>
                <a:round/>
              </a:ln>
              <a:effectLst/>
            </c:spPr>
            <c:extLst>
              <c:ext xmlns:c16="http://schemas.microsoft.com/office/drawing/2014/chart" uri="{C3380CC4-5D6E-409C-BE32-E72D297353CC}">
                <c16:uniqueId val="{00000208-1F99-4465-A063-A843C8D24C95}"/>
              </c:ext>
            </c:extLst>
          </c:dPt>
          <c:dPt>
            <c:idx val="20"/>
            <c:marker>
              <c:symbol val="none"/>
            </c:marker>
            <c:bubble3D val="0"/>
            <c:spPr>
              <a:ln w="19050" cap="rnd">
                <a:solidFill>
                  <a:schemeClr val="accent5">
                    <a:lumMod val="60000"/>
                  </a:schemeClr>
                </a:solidFill>
                <a:prstDash val="solid"/>
                <a:round/>
              </a:ln>
              <a:effectLst/>
            </c:spPr>
            <c:extLst>
              <c:ext xmlns:c16="http://schemas.microsoft.com/office/drawing/2014/chart" uri="{C3380CC4-5D6E-409C-BE32-E72D297353CC}">
                <c16:uniqueId val="{0000020A-1F99-4465-A063-A843C8D24C95}"/>
              </c:ext>
            </c:extLst>
          </c:dPt>
          <c:dPt>
            <c:idx val="21"/>
            <c:marker>
              <c:symbol val="none"/>
            </c:marker>
            <c:bubble3D val="0"/>
            <c:spPr>
              <a:ln w="19050" cap="rnd">
                <a:solidFill>
                  <a:schemeClr val="accent5">
                    <a:lumMod val="60000"/>
                  </a:schemeClr>
                </a:solidFill>
                <a:prstDash val="solid"/>
                <a:round/>
              </a:ln>
              <a:effectLst/>
            </c:spPr>
            <c:extLst>
              <c:ext xmlns:c16="http://schemas.microsoft.com/office/drawing/2014/chart" uri="{C3380CC4-5D6E-409C-BE32-E72D297353CC}">
                <c16:uniqueId val="{0000020C-1F99-4465-A063-A843C8D24C95}"/>
              </c:ext>
            </c:extLst>
          </c:dPt>
          <c:dPt>
            <c:idx val="22"/>
            <c:marker>
              <c:symbol val="none"/>
            </c:marker>
            <c:bubble3D val="0"/>
            <c:spPr>
              <a:ln w="19050" cap="rnd">
                <a:solidFill>
                  <a:schemeClr val="accent5">
                    <a:lumMod val="60000"/>
                  </a:schemeClr>
                </a:solidFill>
                <a:prstDash val="solid"/>
                <a:round/>
              </a:ln>
              <a:effectLst/>
            </c:spPr>
            <c:extLst>
              <c:ext xmlns:c16="http://schemas.microsoft.com/office/drawing/2014/chart" uri="{C3380CC4-5D6E-409C-BE32-E72D297353CC}">
                <c16:uniqueId val="{0000020E-1F99-4465-A063-A843C8D24C95}"/>
              </c:ext>
            </c:extLst>
          </c:dPt>
          <c:dPt>
            <c:idx val="23"/>
            <c:marker>
              <c:symbol val="none"/>
            </c:marker>
            <c:bubble3D val="0"/>
            <c:spPr>
              <a:ln w="19050" cap="rnd">
                <a:solidFill>
                  <a:schemeClr val="accent5">
                    <a:lumMod val="60000"/>
                  </a:schemeClr>
                </a:solidFill>
                <a:prstDash val="dash"/>
                <a:round/>
              </a:ln>
              <a:effectLst/>
            </c:spPr>
            <c:extLst>
              <c:ext xmlns:c16="http://schemas.microsoft.com/office/drawing/2014/chart" uri="{C3380CC4-5D6E-409C-BE32-E72D297353CC}">
                <c16:uniqueId val="{00000210-1F99-4465-A063-A843C8D24C95}"/>
              </c:ext>
            </c:extLst>
          </c:dPt>
          <c:dPt>
            <c:idx val="24"/>
            <c:marker>
              <c:symbol val="none"/>
            </c:marker>
            <c:bubble3D val="0"/>
            <c:spPr>
              <a:ln w="19050" cap="rnd">
                <a:solidFill>
                  <a:schemeClr val="accent5">
                    <a:lumMod val="60000"/>
                  </a:schemeClr>
                </a:solidFill>
                <a:prstDash val="dash"/>
                <a:round/>
              </a:ln>
              <a:effectLst/>
            </c:spPr>
            <c:extLst>
              <c:ext xmlns:c16="http://schemas.microsoft.com/office/drawing/2014/chart" uri="{C3380CC4-5D6E-409C-BE32-E72D297353CC}">
                <c16:uniqueId val="{00000212-1F99-4465-A063-A843C8D24C95}"/>
              </c:ext>
            </c:extLst>
          </c:dPt>
          <c:dPt>
            <c:idx val="25"/>
            <c:marker>
              <c:symbol val="none"/>
            </c:marker>
            <c:bubble3D val="0"/>
            <c:spPr>
              <a:ln w="19050" cap="rnd">
                <a:solidFill>
                  <a:schemeClr val="accent5">
                    <a:lumMod val="60000"/>
                  </a:schemeClr>
                </a:solidFill>
                <a:prstDash val="dash"/>
                <a:round/>
              </a:ln>
              <a:effectLst/>
            </c:spPr>
            <c:extLst>
              <c:ext xmlns:c16="http://schemas.microsoft.com/office/drawing/2014/chart" uri="{C3380CC4-5D6E-409C-BE32-E72D297353CC}">
                <c16:uniqueId val="{00000214-1F99-4465-A063-A843C8D24C95}"/>
              </c:ext>
            </c:extLst>
          </c:dPt>
          <c:dPt>
            <c:idx val="26"/>
            <c:marker>
              <c:symbol val="none"/>
            </c:marker>
            <c:bubble3D val="0"/>
            <c:spPr>
              <a:ln w="19050" cap="rnd">
                <a:solidFill>
                  <a:schemeClr val="accent5">
                    <a:lumMod val="60000"/>
                  </a:schemeClr>
                </a:solidFill>
                <a:prstDash val="dash"/>
                <a:round/>
              </a:ln>
              <a:effectLst/>
            </c:spPr>
            <c:extLst>
              <c:ext xmlns:c16="http://schemas.microsoft.com/office/drawing/2014/chart" uri="{C3380CC4-5D6E-409C-BE32-E72D297353CC}">
                <c16:uniqueId val="{00000216-1F99-4465-A063-A843C8D24C95}"/>
              </c:ext>
            </c:extLst>
          </c:dPt>
          <c:dPt>
            <c:idx val="27"/>
            <c:marker>
              <c:symbol val="none"/>
            </c:marker>
            <c:bubble3D val="0"/>
            <c:spPr>
              <a:ln w="19050" cap="rnd">
                <a:solidFill>
                  <a:schemeClr val="accent5">
                    <a:lumMod val="60000"/>
                  </a:schemeClr>
                </a:solidFill>
                <a:prstDash val="dash"/>
                <a:round/>
              </a:ln>
              <a:effectLst/>
            </c:spPr>
            <c:extLst>
              <c:ext xmlns:c16="http://schemas.microsoft.com/office/drawing/2014/chart" uri="{C3380CC4-5D6E-409C-BE32-E72D297353CC}">
                <c16:uniqueId val="{00000218-1F99-4465-A063-A843C8D24C95}"/>
              </c:ext>
            </c:extLst>
          </c:dPt>
          <c:dPt>
            <c:idx val="28"/>
            <c:marker>
              <c:symbol val="none"/>
            </c:marker>
            <c:bubble3D val="0"/>
            <c:spPr>
              <a:ln w="19050" cap="rnd">
                <a:solidFill>
                  <a:schemeClr val="accent5">
                    <a:lumMod val="60000"/>
                  </a:schemeClr>
                </a:solidFill>
                <a:prstDash val="dash"/>
                <a:round/>
              </a:ln>
              <a:effectLst/>
            </c:spPr>
            <c:extLst>
              <c:ext xmlns:c16="http://schemas.microsoft.com/office/drawing/2014/chart" uri="{C3380CC4-5D6E-409C-BE32-E72D297353CC}">
                <c16:uniqueId val="{0000021A-1F99-4465-A063-A843C8D24C95}"/>
              </c:ext>
            </c:extLst>
          </c:dPt>
          <c:dPt>
            <c:idx val="29"/>
            <c:marker>
              <c:symbol val="none"/>
            </c:marker>
            <c:bubble3D val="0"/>
            <c:spPr>
              <a:ln w="19050" cap="rnd">
                <a:solidFill>
                  <a:schemeClr val="accent5">
                    <a:lumMod val="60000"/>
                  </a:schemeClr>
                </a:solidFill>
                <a:prstDash val="dash"/>
                <a:round/>
              </a:ln>
              <a:effectLst/>
            </c:spPr>
            <c:extLst>
              <c:ext xmlns:c16="http://schemas.microsoft.com/office/drawing/2014/chart" uri="{C3380CC4-5D6E-409C-BE32-E72D297353CC}">
                <c16:uniqueId val="{0000021C-1F99-4465-A063-A843C8D24C95}"/>
              </c:ext>
            </c:extLst>
          </c:dPt>
          <c:dPt>
            <c:idx val="30"/>
            <c:marker>
              <c:symbol val="none"/>
            </c:marker>
            <c:bubble3D val="0"/>
            <c:spPr>
              <a:ln w="19050" cap="rnd">
                <a:solidFill>
                  <a:schemeClr val="accent5">
                    <a:lumMod val="60000"/>
                  </a:schemeClr>
                </a:solidFill>
                <a:prstDash val="dash"/>
                <a:round/>
              </a:ln>
              <a:effectLst/>
            </c:spPr>
            <c:extLst>
              <c:ext xmlns:c16="http://schemas.microsoft.com/office/drawing/2014/chart" uri="{C3380CC4-5D6E-409C-BE32-E72D297353CC}">
                <c16:uniqueId val="{0000021E-1F99-4465-A063-A843C8D24C95}"/>
              </c:ext>
            </c:extLst>
          </c:dPt>
          <c:dPt>
            <c:idx val="31"/>
            <c:marker>
              <c:symbol val="none"/>
            </c:marker>
            <c:bubble3D val="0"/>
            <c:spPr>
              <a:ln w="19050" cap="rnd">
                <a:solidFill>
                  <a:schemeClr val="accent5">
                    <a:lumMod val="60000"/>
                  </a:schemeClr>
                </a:solidFill>
                <a:prstDash val="dash"/>
                <a:round/>
              </a:ln>
              <a:effectLst/>
            </c:spPr>
            <c:extLst>
              <c:ext xmlns:c16="http://schemas.microsoft.com/office/drawing/2014/chart" uri="{C3380CC4-5D6E-409C-BE32-E72D297353CC}">
                <c16:uniqueId val="{00000220-1F99-4465-A063-A843C8D24C95}"/>
              </c:ext>
            </c:extLst>
          </c:dPt>
          <c:dPt>
            <c:idx val="32"/>
            <c:marker>
              <c:symbol val="none"/>
            </c:marker>
            <c:bubble3D val="0"/>
            <c:spPr>
              <a:ln w="19050" cap="rnd">
                <a:solidFill>
                  <a:schemeClr val="accent5">
                    <a:lumMod val="60000"/>
                  </a:schemeClr>
                </a:solidFill>
                <a:prstDash val="dash"/>
                <a:round/>
              </a:ln>
              <a:effectLst/>
            </c:spPr>
            <c:extLst>
              <c:ext xmlns:c16="http://schemas.microsoft.com/office/drawing/2014/chart" uri="{C3380CC4-5D6E-409C-BE32-E72D297353CC}">
                <c16:uniqueId val="{00000222-1F99-4465-A063-A843C8D24C95}"/>
              </c:ext>
            </c:extLst>
          </c:dPt>
          <c:dPt>
            <c:idx val="33"/>
            <c:marker>
              <c:symbol val="none"/>
            </c:marker>
            <c:bubble3D val="0"/>
            <c:spPr>
              <a:ln w="19050" cap="rnd">
                <a:solidFill>
                  <a:schemeClr val="accent5">
                    <a:lumMod val="60000"/>
                  </a:schemeClr>
                </a:solidFill>
                <a:prstDash val="dash"/>
                <a:round/>
              </a:ln>
              <a:effectLst/>
            </c:spPr>
            <c:extLst>
              <c:ext xmlns:c16="http://schemas.microsoft.com/office/drawing/2014/chart" uri="{C3380CC4-5D6E-409C-BE32-E72D297353CC}">
                <c16:uniqueId val="{00000224-1F99-4465-A063-A843C8D24C95}"/>
              </c:ext>
            </c:extLst>
          </c:dPt>
          <c:dPt>
            <c:idx val="34"/>
            <c:marker>
              <c:symbol val="none"/>
            </c:marker>
            <c:bubble3D val="0"/>
            <c:spPr>
              <a:ln w="19050" cap="rnd">
                <a:solidFill>
                  <a:schemeClr val="accent5">
                    <a:lumMod val="60000"/>
                  </a:schemeClr>
                </a:solidFill>
                <a:prstDash val="dash"/>
                <a:round/>
              </a:ln>
              <a:effectLst/>
            </c:spPr>
            <c:extLst>
              <c:ext xmlns:c16="http://schemas.microsoft.com/office/drawing/2014/chart" uri="{C3380CC4-5D6E-409C-BE32-E72D297353CC}">
                <c16:uniqueId val="{00000226-1F99-4465-A063-A843C8D24C95}"/>
              </c:ext>
            </c:extLst>
          </c:dPt>
          <c:dPt>
            <c:idx val="35"/>
            <c:marker>
              <c:symbol val="none"/>
            </c:marker>
            <c:bubble3D val="0"/>
            <c:spPr>
              <a:ln w="19050" cap="rnd">
                <a:solidFill>
                  <a:schemeClr val="accent5">
                    <a:lumMod val="60000"/>
                  </a:schemeClr>
                </a:solidFill>
                <a:prstDash val="dash"/>
                <a:round/>
              </a:ln>
              <a:effectLst/>
            </c:spPr>
            <c:extLst>
              <c:ext xmlns:c16="http://schemas.microsoft.com/office/drawing/2014/chart" uri="{C3380CC4-5D6E-409C-BE32-E72D297353CC}">
                <c16:uniqueId val="{00000228-1F99-4465-A063-A843C8D24C95}"/>
              </c:ext>
            </c:extLst>
          </c:dPt>
          <c:dPt>
            <c:idx val="36"/>
            <c:marker>
              <c:symbol val="none"/>
            </c:marker>
            <c:bubble3D val="0"/>
            <c:spPr>
              <a:ln w="19050" cap="rnd">
                <a:solidFill>
                  <a:schemeClr val="accent5">
                    <a:lumMod val="60000"/>
                  </a:schemeClr>
                </a:solidFill>
                <a:prstDash val="dash"/>
                <a:round/>
              </a:ln>
              <a:effectLst/>
            </c:spPr>
            <c:extLst>
              <c:ext xmlns:c16="http://schemas.microsoft.com/office/drawing/2014/chart" uri="{C3380CC4-5D6E-409C-BE32-E72D297353CC}">
                <c16:uniqueId val="{0000022A-1F99-4465-A063-A843C8D24C95}"/>
              </c:ext>
            </c:extLst>
          </c:dPt>
          <c:dPt>
            <c:idx val="37"/>
            <c:marker>
              <c:symbol val="none"/>
            </c:marker>
            <c:bubble3D val="0"/>
            <c:spPr>
              <a:ln w="19050" cap="rnd">
                <a:solidFill>
                  <a:schemeClr val="accent5">
                    <a:lumMod val="60000"/>
                  </a:schemeClr>
                </a:solidFill>
                <a:prstDash val="dash"/>
                <a:round/>
              </a:ln>
              <a:effectLst/>
            </c:spPr>
            <c:extLst>
              <c:ext xmlns:c16="http://schemas.microsoft.com/office/drawing/2014/chart" uri="{C3380CC4-5D6E-409C-BE32-E72D297353CC}">
                <c16:uniqueId val="{0000022C-1F99-4465-A063-A843C8D24C95}"/>
              </c:ext>
            </c:extLst>
          </c:dPt>
          <c:dPt>
            <c:idx val="38"/>
            <c:marker>
              <c:symbol val="none"/>
            </c:marker>
            <c:bubble3D val="0"/>
            <c:spPr>
              <a:ln w="19050" cap="rnd">
                <a:solidFill>
                  <a:schemeClr val="accent5">
                    <a:lumMod val="60000"/>
                  </a:schemeClr>
                </a:solidFill>
                <a:prstDash val="dash"/>
                <a:round/>
              </a:ln>
              <a:effectLst/>
            </c:spPr>
            <c:extLst>
              <c:ext xmlns:c16="http://schemas.microsoft.com/office/drawing/2014/chart" uri="{C3380CC4-5D6E-409C-BE32-E72D297353CC}">
                <c16:uniqueId val="{0000022E-1F99-4465-A063-A843C8D24C95}"/>
              </c:ext>
            </c:extLst>
          </c:dPt>
          <c:dPt>
            <c:idx val="39"/>
            <c:marker>
              <c:symbol val="none"/>
            </c:marker>
            <c:bubble3D val="0"/>
            <c:spPr>
              <a:ln w="19050" cap="rnd">
                <a:solidFill>
                  <a:schemeClr val="accent5">
                    <a:lumMod val="60000"/>
                  </a:schemeClr>
                </a:solidFill>
                <a:prstDash val="dash"/>
                <a:round/>
              </a:ln>
              <a:effectLst/>
            </c:spPr>
            <c:extLst>
              <c:ext xmlns:c16="http://schemas.microsoft.com/office/drawing/2014/chart" uri="{C3380CC4-5D6E-409C-BE32-E72D297353CC}">
                <c16:uniqueId val="{00000230-1F99-4465-A063-A843C8D24C95}"/>
              </c:ext>
            </c:extLst>
          </c:dPt>
          <c:dPt>
            <c:idx val="40"/>
            <c:marker>
              <c:symbol val="none"/>
            </c:marker>
            <c:bubble3D val="0"/>
            <c:spPr>
              <a:ln w="19050" cap="rnd">
                <a:solidFill>
                  <a:schemeClr val="accent5">
                    <a:lumMod val="60000"/>
                  </a:schemeClr>
                </a:solidFill>
                <a:prstDash val="dash"/>
                <a:round/>
              </a:ln>
              <a:effectLst/>
            </c:spPr>
            <c:extLst>
              <c:ext xmlns:c16="http://schemas.microsoft.com/office/drawing/2014/chart" uri="{C3380CC4-5D6E-409C-BE32-E72D297353CC}">
                <c16:uniqueId val="{00000232-1F99-4465-A063-A843C8D24C95}"/>
              </c:ext>
            </c:extLst>
          </c:dPt>
          <c:dPt>
            <c:idx val="41"/>
            <c:marker>
              <c:symbol val="none"/>
            </c:marker>
            <c:bubble3D val="0"/>
            <c:spPr>
              <a:ln w="19050" cap="rnd">
                <a:solidFill>
                  <a:schemeClr val="accent5">
                    <a:lumMod val="60000"/>
                  </a:schemeClr>
                </a:solidFill>
                <a:prstDash val="dash"/>
                <a:round/>
              </a:ln>
              <a:effectLst/>
            </c:spPr>
            <c:extLst>
              <c:ext xmlns:c16="http://schemas.microsoft.com/office/drawing/2014/chart" uri="{C3380CC4-5D6E-409C-BE32-E72D297353CC}">
                <c16:uniqueId val="{00000234-1F99-4465-A063-A843C8D24C95}"/>
              </c:ext>
            </c:extLst>
          </c:dPt>
          <c:dPt>
            <c:idx val="42"/>
            <c:marker>
              <c:symbol val="none"/>
            </c:marker>
            <c:bubble3D val="0"/>
            <c:spPr>
              <a:ln w="19050" cap="rnd">
                <a:solidFill>
                  <a:schemeClr val="accent5">
                    <a:lumMod val="60000"/>
                  </a:schemeClr>
                </a:solidFill>
                <a:prstDash val="dash"/>
                <a:round/>
              </a:ln>
              <a:effectLst/>
            </c:spPr>
            <c:extLst>
              <c:ext xmlns:c16="http://schemas.microsoft.com/office/drawing/2014/chart" uri="{C3380CC4-5D6E-409C-BE32-E72D297353CC}">
                <c16:uniqueId val="{00000236-1F99-4465-A063-A843C8D24C95}"/>
              </c:ext>
            </c:extLst>
          </c:dPt>
          <c:dPt>
            <c:idx val="43"/>
            <c:marker>
              <c:symbol val="none"/>
            </c:marker>
            <c:bubble3D val="0"/>
            <c:spPr>
              <a:ln w="19050" cap="rnd">
                <a:solidFill>
                  <a:schemeClr val="accent5">
                    <a:lumMod val="60000"/>
                  </a:schemeClr>
                </a:solidFill>
                <a:prstDash val="dash"/>
                <a:round/>
              </a:ln>
              <a:effectLst/>
            </c:spPr>
            <c:extLst>
              <c:ext xmlns:c16="http://schemas.microsoft.com/office/drawing/2014/chart" uri="{C3380CC4-5D6E-409C-BE32-E72D297353CC}">
                <c16:uniqueId val="{00000238-1F99-4465-A063-A843C8D24C95}"/>
              </c:ext>
            </c:extLst>
          </c:dPt>
          <c:dPt>
            <c:idx val="44"/>
            <c:marker>
              <c:symbol val="none"/>
            </c:marker>
            <c:bubble3D val="0"/>
            <c:spPr>
              <a:ln w="19050" cap="rnd">
                <a:solidFill>
                  <a:schemeClr val="accent5">
                    <a:lumMod val="60000"/>
                  </a:schemeClr>
                </a:solidFill>
                <a:prstDash val="dash"/>
                <a:round/>
              </a:ln>
              <a:effectLst/>
            </c:spPr>
            <c:extLst>
              <c:ext xmlns:c16="http://schemas.microsoft.com/office/drawing/2014/chart" uri="{C3380CC4-5D6E-409C-BE32-E72D297353CC}">
                <c16:uniqueId val="{0000023A-1F99-4465-A063-A843C8D24C95}"/>
              </c:ext>
            </c:extLst>
          </c:dPt>
          <c:dPt>
            <c:idx val="45"/>
            <c:marker>
              <c:symbol val="none"/>
            </c:marker>
            <c:bubble3D val="0"/>
            <c:spPr>
              <a:ln w="19050" cap="rnd">
                <a:solidFill>
                  <a:schemeClr val="accent5">
                    <a:lumMod val="60000"/>
                  </a:schemeClr>
                </a:solidFill>
                <a:prstDash val="dash"/>
                <a:round/>
              </a:ln>
              <a:effectLst/>
            </c:spPr>
            <c:extLst>
              <c:ext xmlns:c16="http://schemas.microsoft.com/office/drawing/2014/chart" uri="{C3380CC4-5D6E-409C-BE32-E72D297353CC}">
                <c16:uniqueId val="{0000023C-1F99-4465-A063-A843C8D24C95}"/>
              </c:ext>
            </c:extLst>
          </c:dPt>
          <c:dPt>
            <c:idx val="46"/>
            <c:marker>
              <c:symbol val="none"/>
            </c:marker>
            <c:bubble3D val="0"/>
            <c:spPr>
              <a:ln w="19050" cap="rnd">
                <a:solidFill>
                  <a:schemeClr val="accent5">
                    <a:lumMod val="60000"/>
                  </a:schemeClr>
                </a:solidFill>
                <a:prstDash val="dash"/>
                <a:round/>
              </a:ln>
              <a:effectLst/>
            </c:spPr>
            <c:extLst>
              <c:ext xmlns:c16="http://schemas.microsoft.com/office/drawing/2014/chart" uri="{C3380CC4-5D6E-409C-BE32-E72D297353CC}">
                <c16:uniqueId val="{0000023E-1F99-4465-A063-A843C8D24C95}"/>
              </c:ext>
            </c:extLst>
          </c:dPt>
          <c:dPt>
            <c:idx val="47"/>
            <c:marker>
              <c:symbol val="none"/>
            </c:marker>
            <c:bubble3D val="0"/>
            <c:spPr>
              <a:ln w="19050" cap="rnd">
                <a:solidFill>
                  <a:schemeClr val="accent5">
                    <a:lumMod val="60000"/>
                  </a:schemeClr>
                </a:solidFill>
                <a:prstDash val="dash"/>
                <a:round/>
              </a:ln>
              <a:effectLst/>
            </c:spPr>
            <c:extLst>
              <c:ext xmlns:c16="http://schemas.microsoft.com/office/drawing/2014/chart" uri="{C3380CC4-5D6E-409C-BE32-E72D297353CC}">
                <c16:uniqueId val="{00000240-1F99-4465-A063-A843C8D24C95}"/>
              </c:ext>
            </c:extLst>
          </c:dPt>
          <c:dPt>
            <c:idx val="48"/>
            <c:marker>
              <c:symbol val="none"/>
            </c:marker>
            <c:bubble3D val="0"/>
            <c:spPr>
              <a:ln w="19050" cap="rnd">
                <a:solidFill>
                  <a:schemeClr val="accent5">
                    <a:lumMod val="60000"/>
                  </a:schemeClr>
                </a:solidFill>
                <a:prstDash val="dash"/>
                <a:round/>
              </a:ln>
              <a:effectLst/>
            </c:spPr>
            <c:extLst>
              <c:ext xmlns:c16="http://schemas.microsoft.com/office/drawing/2014/chart" uri="{C3380CC4-5D6E-409C-BE32-E72D297353CC}">
                <c16:uniqueId val="{00000242-1F99-4465-A063-A843C8D24C95}"/>
              </c:ext>
            </c:extLst>
          </c:dPt>
          <c:cat>
            <c:numRef>
              <c:f>'Figura A4'!$A$21:$A$69</c:f>
              <c:numCache>
                <c:formatCode>General</c:formatCode>
                <c:ptCount val="49"/>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pt idx="22">
                  <c:v>2024</c:v>
                </c:pt>
                <c:pt idx="23">
                  <c:v>2025</c:v>
                </c:pt>
                <c:pt idx="24">
                  <c:v>2026</c:v>
                </c:pt>
                <c:pt idx="25">
                  <c:v>2027</c:v>
                </c:pt>
                <c:pt idx="26">
                  <c:v>2028</c:v>
                </c:pt>
                <c:pt idx="27">
                  <c:v>2029</c:v>
                </c:pt>
                <c:pt idx="28">
                  <c:v>2030</c:v>
                </c:pt>
                <c:pt idx="29">
                  <c:v>2031</c:v>
                </c:pt>
                <c:pt idx="30">
                  <c:v>2032</c:v>
                </c:pt>
                <c:pt idx="31">
                  <c:v>2033</c:v>
                </c:pt>
                <c:pt idx="32">
                  <c:v>2034</c:v>
                </c:pt>
                <c:pt idx="33">
                  <c:v>2035</c:v>
                </c:pt>
                <c:pt idx="34">
                  <c:v>2036</c:v>
                </c:pt>
                <c:pt idx="35">
                  <c:v>2037</c:v>
                </c:pt>
                <c:pt idx="36">
                  <c:v>2038</c:v>
                </c:pt>
                <c:pt idx="37">
                  <c:v>2039</c:v>
                </c:pt>
                <c:pt idx="38">
                  <c:v>2040</c:v>
                </c:pt>
                <c:pt idx="39">
                  <c:v>2041</c:v>
                </c:pt>
                <c:pt idx="40">
                  <c:v>2042</c:v>
                </c:pt>
                <c:pt idx="41">
                  <c:v>2043</c:v>
                </c:pt>
                <c:pt idx="42">
                  <c:v>2044</c:v>
                </c:pt>
                <c:pt idx="43">
                  <c:v>2045</c:v>
                </c:pt>
                <c:pt idx="44">
                  <c:v>2046</c:v>
                </c:pt>
                <c:pt idx="45">
                  <c:v>2047</c:v>
                </c:pt>
                <c:pt idx="46">
                  <c:v>2048</c:v>
                </c:pt>
                <c:pt idx="47">
                  <c:v>2049</c:v>
                </c:pt>
                <c:pt idx="48">
                  <c:v>2050</c:v>
                </c:pt>
              </c:numCache>
            </c:numRef>
          </c:cat>
          <c:val>
            <c:numRef>
              <c:f>'Figura A4'!$L$21:$L$69</c:f>
              <c:numCache>
                <c:formatCode>General</c:formatCode>
                <c:ptCount val="49"/>
                <c:pt idx="0">
                  <c:v>1.1640699999999999</c:v>
                </c:pt>
                <c:pt idx="1">
                  <c:v>1.2168699999999999</c:v>
                </c:pt>
                <c:pt idx="2">
                  <c:v>1.1171599999999999</c:v>
                </c:pt>
                <c:pt idx="3">
                  <c:v>1.01745</c:v>
                </c:pt>
                <c:pt idx="4">
                  <c:v>0.63131000000000004</c:v>
                </c:pt>
                <c:pt idx="5">
                  <c:v>1.05226</c:v>
                </c:pt>
                <c:pt idx="6">
                  <c:v>1.03617</c:v>
                </c:pt>
                <c:pt idx="7">
                  <c:v>1.2478899999999999</c:v>
                </c:pt>
                <c:pt idx="8">
                  <c:v>1.82159</c:v>
                </c:pt>
                <c:pt idx="9">
                  <c:v>1.43536</c:v>
                </c:pt>
                <c:pt idx="10">
                  <c:v>1.71485</c:v>
                </c:pt>
                <c:pt idx="11">
                  <c:v>1.7369399999999999</c:v>
                </c:pt>
                <c:pt idx="12">
                  <c:v>1.10538</c:v>
                </c:pt>
                <c:pt idx="13">
                  <c:v>1.73624</c:v>
                </c:pt>
                <c:pt idx="14">
                  <c:v>1.8617300000000001</c:v>
                </c:pt>
                <c:pt idx="15">
                  <c:v>2.0113699999999999</c:v>
                </c:pt>
                <c:pt idx="16">
                  <c:v>2.2240600000000001</c:v>
                </c:pt>
                <c:pt idx="17">
                  <c:v>2.8470800000000001</c:v>
                </c:pt>
                <c:pt idx="18">
                  <c:v>1.8885700000000001</c:v>
                </c:pt>
                <c:pt idx="19">
                  <c:v>1.69641</c:v>
                </c:pt>
                <c:pt idx="20">
                  <c:v>1.4717010566639901</c:v>
                </c:pt>
                <c:pt idx="21">
                  <c:v>1.5393626111947201</c:v>
                </c:pt>
                <c:pt idx="22">
                  <c:v>1.7043088890351601</c:v>
                </c:pt>
                <c:pt idx="23">
                  <c:v>1.71997390921347</c:v>
                </c:pt>
                <c:pt idx="24">
                  <c:v>1.7279608404111999</c:v>
                </c:pt>
                <c:pt idx="25">
                  <c:v>1.7320330388017</c:v>
                </c:pt>
                <c:pt idx="26">
                  <c:v>1.73410928051721</c:v>
                </c:pt>
                <c:pt idx="27">
                  <c:v>1.73516786834811</c:v>
                </c:pt>
                <c:pt idx="28">
                  <c:v>1.7357075975074701</c:v>
                </c:pt>
                <c:pt idx="29">
                  <c:v>1.7359827825766301</c:v>
                </c:pt>
                <c:pt idx="30">
                  <c:v>1.7361230878037499</c:v>
                </c:pt>
                <c:pt idx="31">
                  <c:v>1.73619462350451</c:v>
                </c:pt>
                <c:pt idx="32">
                  <c:v>1.73623109653254</c:v>
                </c:pt>
                <c:pt idx="33">
                  <c:v>1.7362496925868101</c:v>
                </c:pt>
                <c:pt idx="34">
                  <c:v>1.73625917392832</c:v>
                </c:pt>
                <c:pt idx="35">
                  <c:v>1.73626400806332</c:v>
                </c:pt>
                <c:pt idx="36">
                  <c:v>1.73626647278428</c:v>
                </c:pt>
                <c:pt idx="37">
                  <c:v>1.7362677294412501</c:v>
                </c:pt>
                <c:pt idx="38">
                  <c:v>1.7362683701574899</c:v>
                </c:pt>
                <c:pt idx="39">
                  <c:v>1.7362686968315899</c:v>
                </c:pt>
                <c:pt idx="40">
                  <c:v>1.7362688633889001</c:v>
                </c:pt>
                <c:pt idx="41">
                  <c:v>1.73626894830943</c:v>
                </c:pt>
                <c:pt idx="42">
                  <c:v>1.7362689916068099</c:v>
                </c:pt>
                <c:pt idx="43">
                  <c:v>1.73626901368232</c:v>
                </c:pt>
                <c:pt idx="44">
                  <c:v>1.73626902493769</c:v>
                </c:pt>
                <c:pt idx="45">
                  <c:v>1.73626903067632</c:v>
                </c:pt>
                <c:pt idx="46">
                  <c:v>1.73626903360221</c:v>
                </c:pt>
                <c:pt idx="47">
                  <c:v>1.736269035094</c:v>
                </c:pt>
                <c:pt idx="48">
                  <c:v>1.73626903585459</c:v>
                </c:pt>
              </c:numCache>
            </c:numRef>
          </c:val>
          <c:smooth val="0"/>
          <c:extLst>
            <c:ext xmlns:c16="http://schemas.microsoft.com/office/drawing/2014/chart" uri="{C3380CC4-5D6E-409C-BE32-E72D297353CC}">
              <c16:uniqueId val="{00000243-1F99-4465-A063-A843C8D24C95}"/>
            </c:ext>
          </c:extLst>
        </c:ser>
        <c:dLbls>
          <c:showLegendKey val="0"/>
          <c:showVal val="0"/>
          <c:showCatName val="0"/>
          <c:showSerName val="0"/>
          <c:showPercent val="0"/>
          <c:showBubbleSize val="0"/>
        </c:dLbls>
        <c:smooth val="0"/>
        <c:axId val="614943920"/>
        <c:axId val="614987584"/>
      </c:lineChart>
      <c:catAx>
        <c:axId val="614943920"/>
        <c:scaling>
          <c:orientation val="minMax"/>
        </c:scaling>
        <c:delete val="0"/>
        <c:axPos val="b"/>
        <c:majorGridlines>
          <c:spPr>
            <a:ln w="317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bg1">
                <a:lumMod val="6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it-IT"/>
          </a:p>
        </c:txPr>
        <c:crossAx val="614987584"/>
        <c:crosses val="autoZero"/>
        <c:auto val="1"/>
        <c:lblAlgn val="ctr"/>
        <c:lblOffset val="100"/>
        <c:tickLblSkip val="4"/>
        <c:tickMarkSkip val="1"/>
        <c:noMultiLvlLbl val="0"/>
      </c:catAx>
      <c:valAx>
        <c:axId val="614987584"/>
        <c:scaling>
          <c:orientation val="minMax"/>
          <c:max val="32"/>
          <c:min val="0"/>
        </c:scaling>
        <c:delete val="0"/>
        <c:axPos val="l"/>
        <c:majorGridlines>
          <c:spPr>
            <a:ln w="317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it-IT"/>
          </a:p>
        </c:txPr>
        <c:crossAx val="614943920"/>
        <c:crosses val="autoZero"/>
        <c:crossBetween val="between"/>
        <c:majorUnit val="3"/>
        <c:minorUnit val="0.4"/>
      </c:valAx>
      <c:spPr>
        <a:noFill/>
        <a:ln>
          <a:noFill/>
        </a:ln>
        <a:effectLst/>
      </c:spPr>
    </c:plotArea>
    <c:legend>
      <c:legendPos val="t"/>
      <c:layout>
        <c:manualLayout>
          <c:xMode val="edge"/>
          <c:yMode val="edge"/>
          <c:x val="0"/>
          <c:y val="9.0506681774460147E-4"/>
          <c:w val="1"/>
          <c:h val="0.2051493392321034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it-IT"/>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sz="800">
          <a:latin typeface="Arial Narrow" panose="020B0606020202030204" pitchFamily="34" charset="0"/>
        </a:defRPr>
      </a:pPr>
      <a:endParaRPr lang="it-I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2908703787303054E-2"/>
          <c:y val="1.9590194457816006E-2"/>
          <c:w val="0.9517300666300228"/>
          <c:h val="0.91419968937611829"/>
        </c:manualLayout>
      </c:layout>
      <c:lineChart>
        <c:grouping val="standard"/>
        <c:varyColors val="0"/>
        <c:ser>
          <c:idx val="1"/>
          <c:order val="0"/>
          <c:tx>
            <c:strRef>
              <c:f>'Figura A4'!$C$72</c:f>
              <c:strCache>
                <c:ptCount val="1"/>
                <c:pt idx="0">
                  <c:v>Persone sole</c:v>
                </c:pt>
              </c:strCache>
            </c:strRef>
          </c:tx>
          <c:spPr>
            <a:ln w="19050" cap="rnd">
              <a:solidFill>
                <a:schemeClr val="accent2"/>
              </a:solidFill>
              <a:prstDash val="dash"/>
              <a:round/>
            </a:ln>
            <a:effectLst/>
          </c:spPr>
          <c:marker>
            <c:symbol val="none"/>
          </c:marker>
          <c:dPt>
            <c:idx val="0"/>
            <c:marker>
              <c:symbol val="none"/>
            </c:marker>
            <c:bubble3D val="0"/>
            <c:spPr>
              <a:ln w="19050" cap="rnd">
                <a:solidFill>
                  <a:schemeClr val="accent2"/>
                </a:solidFill>
                <a:prstDash val="solid"/>
                <a:round/>
              </a:ln>
              <a:effectLst/>
            </c:spPr>
            <c:extLst>
              <c:ext xmlns:c16="http://schemas.microsoft.com/office/drawing/2014/chart" uri="{C3380CC4-5D6E-409C-BE32-E72D297353CC}">
                <c16:uniqueId val="{00000001-E17E-4C9F-BF38-5DF79000878E}"/>
              </c:ext>
            </c:extLst>
          </c:dPt>
          <c:dPt>
            <c:idx val="1"/>
            <c:marker>
              <c:symbol val="none"/>
            </c:marker>
            <c:bubble3D val="0"/>
            <c:spPr>
              <a:ln w="19050" cap="rnd">
                <a:solidFill>
                  <a:schemeClr val="accent2"/>
                </a:solidFill>
                <a:prstDash val="solid"/>
                <a:round/>
              </a:ln>
              <a:effectLst/>
            </c:spPr>
            <c:extLst>
              <c:ext xmlns:c16="http://schemas.microsoft.com/office/drawing/2014/chart" uri="{C3380CC4-5D6E-409C-BE32-E72D297353CC}">
                <c16:uniqueId val="{00000003-E17E-4C9F-BF38-5DF79000878E}"/>
              </c:ext>
            </c:extLst>
          </c:dPt>
          <c:dPt>
            <c:idx val="2"/>
            <c:marker>
              <c:symbol val="none"/>
            </c:marker>
            <c:bubble3D val="0"/>
            <c:spPr>
              <a:ln w="19050" cap="rnd">
                <a:solidFill>
                  <a:schemeClr val="accent2"/>
                </a:solidFill>
                <a:prstDash val="solid"/>
                <a:round/>
              </a:ln>
              <a:effectLst/>
            </c:spPr>
            <c:extLst>
              <c:ext xmlns:c16="http://schemas.microsoft.com/office/drawing/2014/chart" uri="{C3380CC4-5D6E-409C-BE32-E72D297353CC}">
                <c16:uniqueId val="{00000005-E17E-4C9F-BF38-5DF79000878E}"/>
              </c:ext>
            </c:extLst>
          </c:dPt>
          <c:dPt>
            <c:idx val="3"/>
            <c:marker>
              <c:symbol val="none"/>
            </c:marker>
            <c:bubble3D val="0"/>
            <c:spPr>
              <a:ln w="19050" cap="rnd">
                <a:solidFill>
                  <a:schemeClr val="accent2"/>
                </a:solidFill>
                <a:prstDash val="solid"/>
                <a:round/>
              </a:ln>
              <a:effectLst/>
            </c:spPr>
            <c:extLst>
              <c:ext xmlns:c16="http://schemas.microsoft.com/office/drawing/2014/chart" uri="{C3380CC4-5D6E-409C-BE32-E72D297353CC}">
                <c16:uniqueId val="{00000007-E17E-4C9F-BF38-5DF79000878E}"/>
              </c:ext>
            </c:extLst>
          </c:dPt>
          <c:dPt>
            <c:idx val="4"/>
            <c:marker>
              <c:symbol val="none"/>
            </c:marker>
            <c:bubble3D val="0"/>
            <c:spPr>
              <a:ln w="19050" cap="rnd">
                <a:solidFill>
                  <a:schemeClr val="accent2"/>
                </a:solidFill>
                <a:prstDash val="solid"/>
                <a:round/>
              </a:ln>
              <a:effectLst/>
            </c:spPr>
            <c:extLst>
              <c:ext xmlns:c16="http://schemas.microsoft.com/office/drawing/2014/chart" uri="{C3380CC4-5D6E-409C-BE32-E72D297353CC}">
                <c16:uniqueId val="{00000009-E17E-4C9F-BF38-5DF79000878E}"/>
              </c:ext>
            </c:extLst>
          </c:dPt>
          <c:dPt>
            <c:idx val="5"/>
            <c:marker>
              <c:symbol val="none"/>
            </c:marker>
            <c:bubble3D val="0"/>
            <c:spPr>
              <a:ln w="19050" cap="rnd">
                <a:solidFill>
                  <a:schemeClr val="accent2"/>
                </a:solidFill>
                <a:prstDash val="solid"/>
                <a:round/>
              </a:ln>
              <a:effectLst/>
            </c:spPr>
            <c:extLst>
              <c:ext xmlns:c16="http://schemas.microsoft.com/office/drawing/2014/chart" uri="{C3380CC4-5D6E-409C-BE32-E72D297353CC}">
                <c16:uniqueId val="{0000000B-E17E-4C9F-BF38-5DF79000878E}"/>
              </c:ext>
            </c:extLst>
          </c:dPt>
          <c:dPt>
            <c:idx val="6"/>
            <c:marker>
              <c:symbol val="none"/>
            </c:marker>
            <c:bubble3D val="0"/>
            <c:spPr>
              <a:ln w="19050" cap="rnd">
                <a:solidFill>
                  <a:schemeClr val="accent2"/>
                </a:solidFill>
                <a:prstDash val="solid"/>
                <a:round/>
              </a:ln>
              <a:effectLst/>
            </c:spPr>
            <c:extLst>
              <c:ext xmlns:c16="http://schemas.microsoft.com/office/drawing/2014/chart" uri="{C3380CC4-5D6E-409C-BE32-E72D297353CC}">
                <c16:uniqueId val="{0000000D-E17E-4C9F-BF38-5DF79000878E}"/>
              </c:ext>
            </c:extLst>
          </c:dPt>
          <c:dPt>
            <c:idx val="7"/>
            <c:marker>
              <c:symbol val="none"/>
            </c:marker>
            <c:bubble3D val="0"/>
            <c:spPr>
              <a:ln w="19050" cap="rnd">
                <a:solidFill>
                  <a:schemeClr val="accent2"/>
                </a:solidFill>
                <a:prstDash val="solid"/>
                <a:round/>
              </a:ln>
              <a:effectLst/>
            </c:spPr>
            <c:extLst>
              <c:ext xmlns:c16="http://schemas.microsoft.com/office/drawing/2014/chart" uri="{C3380CC4-5D6E-409C-BE32-E72D297353CC}">
                <c16:uniqueId val="{0000000F-E17E-4C9F-BF38-5DF79000878E}"/>
              </c:ext>
            </c:extLst>
          </c:dPt>
          <c:dPt>
            <c:idx val="8"/>
            <c:marker>
              <c:symbol val="none"/>
            </c:marker>
            <c:bubble3D val="0"/>
            <c:spPr>
              <a:ln w="19050" cap="rnd">
                <a:solidFill>
                  <a:schemeClr val="accent2"/>
                </a:solidFill>
                <a:prstDash val="solid"/>
                <a:round/>
              </a:ln>
              <a:effectLst/>
            </c:spPr>
            <c:extLst>
              <c:ext xmlns:c16="http://schemas.microsoft.com/office/drawing/2014/chart" uri="{C3380CC4-5D6E-409C-BE32-E72D297353CC}">
                <c16:uniqueId val="{00000011-E17E-4C9F-BF38-5DF79000878E}"/>
              </c:ext>
            </c:extLst>
          </c:dPt>
          <c:dPt>
            <c:idx val="9"/>
            <c:marker>
              <c:symbol val="none"/>
            </c:marker>
            <c:bubble3D val="0"/>
            <c:spPr>
              <a:ln w="19050" cap="rnd">
                <a:solidFill>
                  <a:schemeClr val="accent2"/>
                </a:solidFill>
                <a:prstDash val="solid"/>
                <a:round/>
              </a:ln>
              <a:effectLst/>
            </c:spPr>
            <c:extLst>
              <c:ext xmlns:c16="http://schemas.microsoft.com/office/drawing/2014/chart" uri="{C3380CC4-5D6E-409C-BE32-E72D297353CC}">
                <c16:uniqueId val="{00000013-E17E-4C9F-BF38-5DF79000878E}"/>
              </c:ext>
            </c:extLst>
          </c:dPt>
          <c:dPt>
            <c:idx val="10"/>
            <c:marker>
              <c:symbol val="none"/>
            </c:marker>
            <c:bubble3D val="0"/>
            <c:spPr>
              <a:ln w="19050" cap="rnd">
                <a:solidFill>
                  <a:schemeClr val="accent2"/>
                </a:solidFill>
                <a:prstDash val="solid"/>
                <a:round/>
              </a:ln>
              <a:effectLst/>
            </c:spPr>
            <c:extLst>
              <c:ext xmlns:c16="http://schemas.microsoft.com/office/drawing/2014/chart" uri="{C3380CC4-5D6E-409C-BE32-E72D297353CC}">
                <c16:uniqueId val="{00000015-E17E-4C9F-BF38-5DF79000878E}"/>
              </c:ext>
            </c:extLst>
          </c:dPt>
          <c:dPt>
            <c:idx val="11"/>
            <c:marker>
              <c:symbol val="none"/>
            </c:marker>
            <c:bubble3D val="0"/>
            <c:spPr>
              <a:ln w="19050" cap="rnd">
                <a:solidFill>
                  <a:schemeClr val="accent2"/>
                </a:solidFill>
                <a:prstDash val="solid"/>
                <a:round/>
              </a:ln>
              <a:effectLst/>
            </c:spPr>
            <c:extLst>
              <c:ext xmlns:c16="http://schemas.microsoft.com/office/drawing/2014/chart" uri="{C3380CC4-5D6E-409C-BE32-E72D297353CC}">
                <c16:uniqueId val="{00000017-E17E-4C9F-BF38-5DF79000878E}"/>
              </c:ext>
            </c:extLst>
          </c:dPt>
          <c:dPt>
            <c:idx val="12"/>
            <c:marker>
              <c:symbol val="none"/>
            </c:marker>
            <c:bubble3D val="0"/>
            <c:spPr>
              <a:ln w="19050" cap="rnd">
                <a:solidFill>
                  <a:schemeClr val="accent2"/>
                </a:solidFill>
                <a:prstDash val="solid"/>
                <a:round/>
              </a:ln>
              <a:effectLst/>
            </c:spPr>
            <c:extLst>
              <c:ext xmlns:c16="http://schemas.microsoft.com/office/drawing/2014/chart" uri="{C3380CC4-5D6E-409C-BE32-E72D297353CC}">
                <c16:uniqueId val="{00000019-E17E-4C9F-BF38-5DF79000878E}"/>
              </c:ext>
            </c:extLst>
          </c:dPt>
          <c:dPt>
            <c:idx val="13"/>
            <c:marker>
              <c:symbol val="none"/>
            </c:marker>
            <c:bubble3D val="0"/>
            <c:spPr>
              <a:ln w="19050" cap="rnd">
                <a:solidFill>
                  <a:schemeClr val="accent2"/>
                </a:solidFill>
                <a:prstDash val="solid"/>
                <a:round/>
              </a:ln>
              <a:effectLst/>
            </c:spPr>
            <c:extLst>
              <c:ext xmlns:c16="http://schemas.microsoft.com/office/drawing/2014/chart" uri="{C3380CC4-5D6E-409C-BE32-E72D297353CC}">
                <c16:uniqueId val="{0000001B-E17E-4C9F-BF38-5DF79000878E}"/>
              </c:ext>
            </c:extLst>
          </c:dPt>
          <c:dPt>
            <c:idx val="14"/>
            <c:marker>
              <c:symbol val="none"/>
            </c:marker>
            <c:bubble3D val="0"/>
            <c:spPr>
              <a:ln w="19050" cap="rnd">
                <a:solidFill>
                  <a:schemeClr val="accent2"/>
                </a:solidFill>
                <a:prstDash val="solid"/>
                <a:round/>
              </a:ln>
              <a:effectLst/>
            </c:spPr>
            <c:extLst>
              <c:ext xmlns:c16="http://schemas.microsoft.com/office/drawing/2014/chart" uri="{C3380CC4-5D6E-409C-BE32-E72D297353CC}">
                <c16:uniqueId val="{0000001D-E17E-4C9F-BF38-5DF79000878E}"/>
              </c:ext>
            </c:extLst>
          </c:dPt>
          <c:dPt>
            <c:idx val="15"/>
            <c:marker>
              <c:symbol val="none"/>
            </c:marker>
            <c:bubble3D val="0"/>
            <c:spPr>
              <a:ln w="19050" cap="rnd">
                <a:solidFill>
                  <a:schemeClr val="accent2"/>
                </a:solidFill>
                <a:prstDash val="solid"/>
                <a:round/>
              </a:ln>
              <a:effectLst/>
            </c:spPr>
            <c:extLst>
              <c:ext xmlns:c16="http://schemas.microsoft.com/office/drawing/2014/chart" uri="{C3380CC4-5D6E-409C-BE32-E72D297353CC}">
                <c16:uniqueId val="{0000001F-E17E-4C9F-BF38-5DF79000878E}"/>
              </c:ext>
            </c:extLst>
          </c:dPt>
          <c:dPt>
            <c:idx val="16"/>
            <c:marker>
              <c:symbol val="none"/>
            </c:marker>
            <c:bubble3D val="0"/>
            <c:spPr>
              <a:ln w="19050" cap="rnd">
                <a:solidFill>
                  <a:schemeClr val="accent2"/>
                </a:solidFill>
                <a:prstDash val="solid"/>
                <a:round/>
              </a:ln>
              <a:effectLst/>
            </c:spPr>
            <c:extLst>
              <c:ext xmlns:c16="http://schemas.microsoft.com/office/drawing/2014/chart" uri="{C3380CC4-5D6E-409C-BE32-E72D297353CC}">
                <c16:uniqueId val="{00000021-E17E-4C9F-BF38-5DF79000878E}"/>
              </c:ext>
            </c:extLst>
          </c:dPt>
          <c:dPt>
            <c:idx val="17"/>
            <c:marker>
              <c:symbol val="none"/>
            </c:marker>
            <c:bubble3D val="0"/>
            <c:spPr>
              <a:ln w="19050" cap="rnd">
                <a:solidFill>
                  <a:schemeClr val="accent2"/>
                </a:solidFill>
                <a:prstDash val="solid"/>
                <a:round/>
              </a:ln>
              <a:effectLst/>
            </c:spPr>
            <c:extLst>
              <c:ext xmlns:c16="http://schemas.microsoft.com/office/drawing/2014/chart" uri="{C3380CC4-5D6E-409C-BE32-E72D297353CC}">
                <c16:uniqueId val="{00000023-E17E-4C9F-BF38-5DF79000878E}"/>
              </c:ext>
            </c:extLst>
          </c:dPt>
          <c:dPt>
            <c:idx val="18"/>
            <c:marker>
              <c:symbol val="none"/>
            </c:marker>
            <c:bubble3D val="0"/>
            <c:spPr>
              <a:ln w="19050" cap="rnd">
                <a:solidFill>
                  <a:schemeClr val="accent2"/>
                </a:solidFill>
                <a:prstDash val="solid"/>
                <a:round/>
              </a:ln>
              <a:effectLst/>
            </c:spPr>
            <c:extLst>
              <c:ext xmlns:c16="http://schemas.microsoft.com/office/drawing/2014/chart" uri="{C3380CC4-5D6E-409C-BE32-E72D297353CC}">
                <c16:uniqueId val="{00000025-E17E-4C9F-BF38-5DF79000878E}"/>
              </c:ext>
            </c:extLst>
          </c:dPt>
          <c:dPt>
            <c:idx val="19"/>
            <c:marker>
              <c:symbol val="none"/>
            </c:marker>
            <c:bubble3D val="0"/>
            <c:spPr>
              <a:ln w="19050" cap="rnd">
                <a:solidFill>
                  <a:schemeClr val="accent2"/>
                </a:solidFill>
                <a:prstDash val="solid"/>
                <a:round/>
              </a:ln>
              <a:effectLst/>
            </c:spPr>
            <c:extLst>
              <c:ext xmlns:c16="http://schemas.microsoft.com/office/drawing/2014/chart" uri="{C3380CC4-5D6E-409C-BE32-E72D297353CC}">
                <c16:uniqueId val="{00000027-E17E-4C9F-BF38-5DF79000878E}"/>
              </c:ext>
            </c:extLst>
          </c:dPt>
          <c:dPt>
            <c:idx val="20"/>
            <c:marker>
              <c:symbol val="none"/>
            </c:marker>
            <c:bubble3D val="0"/>
            <c:spPr>
              <a:ln w="19050" cap="rnd">
                <a:solidFill>
                  <a:schemeClr val="accent2"/>
                </a:solidFill>
                <a:prstDash val="solid"/>
                <a:round/>
              </a:ln>
              <a:effectLst/>
            </c:spPr>
            <c:extLst>
              <c:ext xmlns:c16="http://schemas.microsoft.com/office/drawing/2014/chart" uri="{C3380CC4-5D6E-409C-BE32-E72D297353CC}">
                <c16:uniqueId val="{00000029-E17E-4C9F-BF38-5DF79000878E}"/>
              </c:ext>
            </c:extLst>
          </c:dPt>
          <c:dPt>
            <c:idx val="21"/>
            <c:marker>
              <c:symbol val="none"/>
            </c:marker>
            <c:bubble3D val="0"/>
            <c:spPr>
              <a:ln w="19050" cap="rnd">
                <a:solidFill>
                  <a:schemeClr val="accent2"/>
                </a:solidFill>
                <a:prstDash val="solid"/>
                <a:round/>
              </a:ln>
              <a:effectLst/>
            </c:spPr>
            <c:extLst>
              <c:ext xmlns:c16="http://schemas.microsoft.com/office/drawing/2014/chart" uri="{C3380CC4-5D6E-409C-BE32-E72D297353CC}">
                <c16:uniqueId val="{0000002B-E17E-4C9F-BF38-5DF79000878E}"/>
              </c:ext>
            </c:extLst>
          </c:dPt>
          <c:dPt>
            <c:idx val="22"/>
            <c:marker>
              <c:symbol val="none"/>
            </c:marker>
            <c:bubble3D val="0"/>
            <c:spPr>
              <a:ln w="19050" cap="rnd">
                <a:solidFill>
                  <a:schemeClr val="accent2"/>
                </a:solidFill>
                <a:prstDash val="solid"/>
                <a:round/>
              </a:ln>
              <a:effectLst/>
            </c:spPr>
            <c:extLst>
              <c:ext xmlns:c16="http://schemas.microsoft.com/office/drawing/2014/chart" uri="{C3380CC4-5D6E-409C-BE32-E72D297353CC}">
                <c16:uniqueId val="{0000002D-E17E-4C9F-BF38-5DF79000878E}"/>
              </c:ext>
            </c:extLst>
          </c:dPt>
          <c:cat>
            <c:numRef>
              <c:f>'Figura A4'!$A$73:$A$121</c:f>
              <c:numCache>
                <c:formatCode>General</c:formatCode>
                <c:ptCount val="49"/>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pt idx="22">
                  <c:v>2024</c:v>
                </c:pt>
                <c:pt idx="23">
                  <c:v>2025</c:v>
                </c:pt>
                <c:pt idx="24">
                  <c:v>2026</c:v>
                </c:pt>
                <c:pt idx="25">
                  <c:v>2027</c:v>
                </c:pt>
                <c:pt idx="26">
                  <c:v>2028</c:v>
                </c:pt>
                <c:pt idx="27">
                  <c:v>2029</c:v>
                </c:pt>
                <c:pt idx="28">
                  <c:v>2030</c:v>
                </c:pt>
                <c:pt idx="29">
                  <c:v>2031</c:v>
                </c:pt>
                <c:pt idx="30">
                  <c:v>2032</c:v>
                </c:pt>
                <c:pt idx="31">
                  <c:v>2033</c:v>
                </c:pt>
                <c:pt idx="32">
                  <c:v>2034</c:v>
                </c:pt>
                <c:pt idx="33">
                  <c:v>2035</c:v>
                </c:pt>
                <c:pt idx="34">
                  <c:v>2036</c:v>
                </c:pt>
                <c:pt idx="35">
                  <c:v>2037</c:v>
                </c:pt>
                <c:pt idx="36">
                  <c:v>2038</c:v>
                </c:pt>
                <c:pt idx="37">
                  <c:v>2039</c:v>
                </c:pt>
                <c:pt idx="38">
                  <c:v>2040</c:v>
                </c:pt>
                <c:pt idx="39">
                  <c:v>2041</c:v>
                </c:pt>
                <c:pt idx="40">
                  <c:v>2042</c:v>
                </c:pt>
                <c:pt idx="41">
                  <c:v>2043</c:v>
                </c:pt>
                <c:pt idx="42">
                  <c:v>2044</c:v>
                </c:pt>
                <c:pt idx="43">
                  <c:v>2045</c:v>
                </c:pt>
                <c:pt idx="44">
                  <c:v>2046</c:v>
                </c:pt>
                <c:pt idx="45">
                  <c:v>2047</c:v>
                </c:pt>
                <c:pt idx="46">
                  <c:v>2048</c:v>
                </c:pt>
                <c:pt idx="47">
                  <c:v>2049</c:v>
                </c:pt>
                <c:pt idx="48">
                  <c:v>2050</c:v>
                </c:pt>
              </c:numCache>
            </c:numRef>
          </c:cat>
          <c:val>
            <c:numRef>
              <c:f>'Figura A4'!$C$73:$C$121</c:f>
              <c:numCache>
                <c:formatCode>General</c:formatCode>
                <c:ptCount val="49"/>
                <c:pt idx="0">
                  <c:v>11.92969802</c:v>
                </c:pt>
                <c:pt idx="1">
                  <c:v>11.94068043</c:v>
                </c:pt>
                <c:pt idx="2">
                  <c:v>12.158477189999999</c:v>
                </c:pt>
                <c:pt idx="3">
                  <c:v>12.376273940000001</c:v>
                </c:pt>
                <c:pt idx="4">
                  <c:v>11.919703459999999</c:v>
                </c:pt>
                <c:pt idx="5">
                  <c:v>12.307644379999999</c:v>
                </c:pt>
                <c:pt idx="6">
                  <c:v>12.616174920000001</c:v>
                </c:pt>
                <c:pt idx="7">
                  <c:v>13.030685829999999</c:v>
                </c:pt>
                <c:pt idx="8">
                  <c:v>12.51629865</c:v>
                </c:pt>
                <c:pt idx="9">
                  <c:v>13.37069436</c:v>
                </c:pt>
                <c:pt idx="10">
                  <c:v>13.40782007</c:v>
                </c:pt>
                <c:pt idx="11">
                  <c:v>13.99521824</c:v>
                </c:pt>
                <c:pt idx="12">
                  <c:v>13.517180679999999</c:v>
                </c:pt>
                <c:pt idx="13">
                  <c:v>12.9705862</c:v>
                </c:pt>
                <c:pt idx="14">
                  <c:v>13.55110453</c:v>
                </c:pt>
                <c:pt idx="15">
                  <c:v>13.882701600000001</c:v>
                </c:pt>
                <c:pt idx="16">
                  <c:v>15.414322909999999</c:v>
                </c:pt>
                <c:pt idx="17">
                  <c:v>14.11440028</c:v>
                </c:pt>
                <c:pt idx="18">
                  <c:v>13.163179960000001</c:v>
                </c:pt>
                <c:pt idx="19">
                  <c:v>14.14621084</c:v>
                </c:pt>
                <c:pt idx="20">
                  <c:v>12.8945777349702</c:v>
                </c:pt>
                <c:pt idx="21">
                  <c:v>14.6769235776052</c:v>
                </c:pt>
                <c:pt idx="22">
                  <c:v>15.0827192442341</c:v>
                </c:pt>
                <c:pt idx="23">
                  <c:v>15.1687107320741</c:v>
                </c:pt>
                <c:pt idx="24">
                  <c:v>15.254702219914099</c:v>
                </c:pt>
                <c:pt idx="25">
                  <c:v>15.340693707754101</c:v>
                </c:pt>
                <c:pt idx="26">
                  <c:v>15.4266851955941</c:v>
                </c:pt>
                <c:pt idx="27">
                  <c:v>15.512676683434099</c:v>
                </c:pt>
                <c:pt idx="28">
                  <c:v>15.598668171274101</c:v>
                </c:pt>
                <c:pt idx="29">
                  <c:v>15.6846596591141</c:v>
                </c:pt>
                <c:pt idx="30">
                  <c:v>15.7706511469541</c:v>
                </c:pt>
                <c:pt idx="31">
                  <c:v>15.856642634794101</c:v>
                </c:pt>
                <c:pt idx="32">
                  <c:v>15.9426341226341</c:v>
                </c:pt>
                <c:pt idx="33">
                  <c:v>16.028625610474101</c:v>
                </c:pt>
                <c:pt idx="34">
                  <c:v>16.114617098314099</c:v>
                </c:pt>
                <c:pt idx="35">
                  <c:v>16.2006085861541</c:v>
                </c:pt>
                <c:pt idx="36">
                  <c:v>16.286600073994101</c:v>
                </c:pt>
                <c:pt idx="37">
                  <c:v>16.372591561834099</c:v>
                </c:pt>
                <c:pt idx="38">
                  <c:v>16.4585830496741</c:v>
                </c:pt>
                <c:pt idx="39">
                  <c:v>16.544574537514102</c:v>
                </c:pt>
                <c:pt idx="40">
                  <c:v>16.630566025354099</c:v>
                </c:pt>
                <c:pt idx="41">
                  <c:v>16.7165575131941</c:v>
                </c:pt>
                <c:pt idx="42">
                  <c:v>16.802549001034102</c:v>
                </c:pt>
                <c:pt idx="43">
                  <c:v>16.888540488874099</c:v>
                </c:pt>
                <c:pt idx="44">
                  <c:v>16.974531976714101</c:v>
                </c:pt>
                <c:pt idx="45">
                  <c:v>17.060523464554102</c:v>
                </c:pt>
                <c:pt idx="46">
                  <c:v>17.146514952394099</c:v>
                </c:pt>
                <c:pt idx="47">
                  <c:v>17.232506440234101</c:v>
                </c:pt>
                <c:pt idx="48">
                  <c:v>17.318497928074098</c:v>
                </c:pt>
              </c:numCache>
            </c:numRef>
          </c:val>
          <c:smooth val="0"/>
          <c:extLst>
            <c:ext xmlns:c16="http://schemas.microsoft.com/office/drawing/2014/chart" uri="{C3380CC4-5D6E-409C-BE32-E72D297353CC}">
              <c16:uniqueId val="{0000002E-E17E-4C9F-BF38-5DF79000878E}"/>
            </c:ext>
          </c:extLst>
        </c:ser>
        <c:ser>
          <c:idx val="2"/>
          <c:order val="1"/>
          <c:tx>
            <c:strRef>
              <c:f>'Figura A4'!$K$72</c:f>
              <c:strCache>
                <c:ptCount val="1"/>
                <c:pt idx="0">
                  <c:v>Famiglie multiperpersonali</c:v>
                </c:pt>
              </c:strCache>
            </c:strRef>
          </c:tx>
          <c:spPr>
            <a:ln w="19050" cap="rnd">
              <a:solidFill>
                <a:schemeClr val="accent3"/>
              </a:solidFill>
              <a:prstDash val="dash"/>
              <a:round/>
            </a:ln>
            <a:effectLst/>
          </c:spPr>
          <c:marker>
            <c:symbol val="none"/>
          </c:marker>
          <c:dPt>
            <c:idx val="0"/>
            <c:marker>
              <c:symbol val="none"/>
            </c:marker>
            <c:bubble3D val="0"/>
            <c:spPr>
              <a:ln w="19050" cap="rnd">
                <a:solidFill>
                  <a:schemeClr val="accent3"/>
                </a:solidFill>
                <a:prstDash val="solid"/>
                <a:round/>
              </a:ln>
              <a:effectLst/>
            </c:spPr>
            <c:extLst>
              <c:ext xmlns:c16="http://schemas.microsoft.com/office/drawing/2014/chart" uri="{C3380CC4-5D6E-409C-BE32-E72D297353CC}">
                <c16:uniqueId val="{00000030-E17E-4C9F-BF38-5DF79000878E}"/>
              </c:ext>
            </c:extLst>
          </c:dPt>
          <c:dPt>
            <c:idx val="1"/>
            <c:marker>
              <c:symbol val="none"/>
            </c:marker>
            <c:bubble3D val="0"/>
            <c:spPr>
              <a:ln w="19050" cap="rnd">
                <a:solidFill>
                  <a:schemeClr val="accent3"/>
                </a:solidFill>
                <a:prstDash val="solid"/>
                <a:round/>
              </a:ln>
              <a:effectLst/>
            </c:spPr>
            <c:extLst>
              <c:ext xmlns:c16="http://schemas.microsoft.com/office/drawing/2014/chart" uri="{C3380CC4-5D6E-409C-BE32-E72D297353CC}">
                <c16:uniqueId val="{00000032-E17E-4C9F-BF38-5DF79000878E}"/>
              </c:ext>
            </c:extLst>
          </c:dPt>
          <c:dPt>
            <c:idx val="2"/>
            <c:marker>
              <c:symbol val="none"/>
            </c:marker>
            <c:bubble3D val="0"/>
            <c:spPr>
              <a:ln w="19050" cap="rnd">
                <a:solidFill>
                  <a:schemeClr val="accent3"/>
                </a:solidFill>
                <a:prstDash val="solid"/>
                <a:round/>
              </a:ln>
              <a:effectLst/>
            </c:spPr>
            <c:extLst>
              <c:ext xmlns:c16="http://schemas.microsoft.com/office/drawing/2014/chart" uri="{C3380CC4-5D6E-409C-BE32-E72D297353CC}">
                <c16:uniqueId val="{00000034-E17E-4C9F-BF38-5DF79000878E}"/>
              </c:ext>
            </c:extLst>
          </c:dPt>
          <c:dPt>
            <c:idx val="3"/>
            <c:marker>
              <c:symbol val="none"/>
            </c:marker>
            <c:bubble3D val="0"/>
            <c:spPr>
              <a:ln w="19050" cap="rnd">
                <a:solidFill>
                  <a:schemeClr val="accent3"/>
                </a:solidFill>
                <a:prstDash val="solid"/>
                <a:round/>
              </a:ln>
              <a:effectLst/>
            </c:spPr>
            <c:extLst>
              <c:ext xmlns:c16="http://schemas.microsoft.com/office/drawing/2014/chart" uri="{C3380CC4-5D6E-409C-BE32-E72D297353CC}">
                <c16:uniqueId val="{00000036-E17E-4C9F-BF38-5DF79000878E}"/>
              </c:ext>
            </c:extLst>
          </c:dPt>
          <c:dPt>
            <c:idx val="4"/>
            <c:marker>
              <c:symbol val="none"/>
            </c:marker>
            <c:bubble3D val="0"/>
            <c:spPr>
              <a:ln w="19050" cap="rnd">
                <a:solidFill>
                  <a:schemeClr val="accent3"/>
                </a:solidFill>
                <a:prstDash val="solid"/>
                <a:round/>
              </a:ln>
              <a:effectLst/>
            </c:spPr>
            <c:extLst>
              <c:ext xmlns:c16="http://schemas.microsoft.com/office/drawing/2014/chart" uri="{C3380CC4-5D6E-409C-BE32-E72D297353CC}">
                <c16:uniqueId val="{00000038-E17E-4C9F-BF38-5DF79000878E}"/>
              </c:ext>
            </c:extLst>
          </c:dPt>
          <c:dPt>
            <c:idx val="5"/>
            <c:marker>
              <c:symbol val="none"/>
            </c:marker>
            <c:bubble3D val="0"/>
            <c:spPr>
              <a:ln w="19050" cap="rnd">
                <a:solidFill>
                  <a:schemeClr val="accent3"/>
                </a:solidFill>
                <a:prstDash val="solid"/>
                <a:round/>
              </a:ln>
              <a:effectLst/>
            </c:spPr>
            <c:extLst>
              <c:ext xmlns:c16="http://schemas.microsoft.com/office/drawing/2014/chart" uri="{C3380CC4-5D6E-409C-BE32-E72D297353CC}">
                <c16:uniqueId val="{0000003A-E17E-4C9F-BF38-5DF79000878E}"/>
              </c:ext>
            </c:extLst>
          </c:dPt>
          <c:dPt>
            <c:idx val="6"/>
            <c:marker>
              <c:symbol val="none"/>
            </c:marker>
            <c:bubble3D val="0"/>
            <c:spPr>
              <a:ln w="19050" cap="rnd">
                <a:solidFill>
                  <a:schemeClr val="accent3"/>
                </a:solidFill>
                <a:prstDash val="solid"/>
                <a:round/>
              </a:ln>
              <a:effectLst/>
            </c:spPr>
            <c:extLst>
              <c:ext xmlns:c16="http://schemas.microsoft.com/office/drawing/2014/chart" uri="{C3380CC4-5D6E-409C-BE32-E72D297353CC}">
                <c16:uniqueId val="{0000003C-E17E-4C9F-BF38-5DF79000878E}"/>
              </c:ext>
            </c:extLst>
          </c:dPt>
          <c:dPt>
            <c:idx val="7"/>
            <c:marker>
              <c:symbol val="none"/>
            </c:marker>
            <c:bubble3D val="0"/>
            <c:spPr>
              <a:ln w="19050" cap="rnd">
                <a:solidFill>
                  <a:schemeClr val="accent3"/>
                </a:solidFill>
                <a:prstDash val="solid"/>
                <a:round/>
              </a:ln>
              <a:effectLst/>
            </c:spPr>
            <c:extLst>
              <c:ext xmlns:c16="http://schemas.microsoft.com/office/drawing/2014/chart" uri="{C3380CC4-5D6E-409C-BE32-E72D297353CC}">
                <c16:uniqueId val="{0000003E-E17E-4C9F-BF38-5DF79000878E}"/>
              </c:ext>
            </c:extLst>
          </c:dPt>
          <c:dPt>
            <c:idx val="8"/>
            <c:marker>
              <c:symbol val="none"/>
            </c:marker>
            <c:bubble3D val="0"/>
            <c:spPr>
              <a:ln w="19050" cap="rnd">
                <a:solidFill>
                  <a:schemeClr val="accent3"/>
                </a:solidFill>
                <a:prstDash val="solid"/>
                <a:round/>
              </a:ln>
              <a:effectLst/>
            </c:spPr>
            <c:extLst>
              <c:ext xmlns:c16="http://schemas.microsoft.com/office/drawing/2014/chart" uri="{C3380CC4-5D6E-409C-BE32-E72D297353CC}">
                <c16:uniqueId val="{00000040-E17E-4C9F-BF38-5DF79000878E}"/>
              </c:ext>
            </c:extLst>
          </c:dPt>
          <c:dPt>
            <c:idx val="9"/>
            <c:marker>
              <c:symbol val="none"/>
            </c:marker>
            <c:bubble3D val="0"/>
            <c:spPr>
              <a:ln w="19050" cap="rnd">
                <a:solidFill>
                  <a:schemeClr val="accent3"/>
                </a:solidFill>
                <a:prstDash val="solid"/>
                <a:round/>
              </a:ln>
              <a:effectLst/>
            </c:spPr>
            <c:extLst>
              <c:ext xmlns:c16="http://schemas.microsoft.com/office/drawing/2014/chart" uri="{C3380CC4-5D6E-409C-BE32-E72D297353CC}">
                <c16:uniqueId val="{00000042-E17E-4C9F-BF38-5DF79000878E}"/>
              </c:ext>
            </c:extLst>
          </c:dPt>
          <c:dPt>
            <c:idx val="10"/>
            <c:marker>
              <c:symbol val="none"/>
            </c:marker>
            <c:bubble3D val="0"/>
            <c:spPr>
              <a:ln w="19050" cap="rnd">
                <a:solidFill>
                  <a:schemeClr val="accent3"/>
                </a:solidFill>
                <a:prstDash val="solid"/>
                <a:round/>
              </a:ln>
              <a:effectLst/>
            </c:spPr>
            <c:extLst>
              <c:ext xmlns:c16="http://schemas.microsoft.com/office/drawing/2014/chart" uri="{C3380CC4-5D6E-409C-BE32-E72D297353CC}">
                <c16:uniqueId val="{00000044-E17E-4C9F-BF38-5DF79000878E}"/>
              </c:ext>
            </c:extLst>
          </c:dPt>
          <c:dPt>
            <c:idx val="11"/>
            <c:marker>
              <c:symbol val="none"/>
            </c:marker>
            <c:bubble3D val="0"/>
            <c:spPr>
              <a:ln w="19050" cap="rnd">
                <a:solidFill>
                  <a:schemeClr val="accent3"/>
                </a:solidFill>
                <a:prstDash val="solid"/>
                <a:round/>
              </a:ln>
              <a:effectLst/>
            </c:spPr>
            <c:extLst>
              <c:ext xmlns:c16="http://schemas.microsoft.com/office/drawing/2014/chart" uri="{C3380CC4-5D6E-409C-BE32-E72D297353CC}">
                <c16:uniqueId val="{00000046-E17E-4C9F-BF38-5DF79000878E}"/>
              </c:ext>
            </c:extLst>
          </c:dPt>
          <c:dPt>
            <c:idx val="12"/>
            <c:marker>
              <c:symbol val="none"/>
            </c:marker>
            <c:bubble3D val="0"/>
            <c:spPr>
              <a:ln w="19050" cap="rnd">
                <a:solidFill>
                  <a:schemeClr val="accent3"/>
                </a:solidFill>
                <a:prstDash val="solid"/>
                <a:round/>
              </a:ln>
              <a:effectLst/>
            </c:spPr>
            <c:extLst>
              <c:ext xmlns:c16="http://schemas.microsoft.com/office/drawing/2014/chart" uri="{C3380CC4-5D6E-409C-BE32-E72D297353CC}">
                <c16:uniqueId val="{00000048-E17E-4C9F-BF38-5DF79000878E}"/>
              </c:ext>
            </c:extLst>
          </c:dPt>
          <c:dPt>
            <c:idx val="13"/>
            <c:marker>
              <c:symbol val="none"/>
            </c:marker>
            <c:bubble3D val="0"/>
            <c:spPr>
              <a:ln w="19050" cap="rnd">
                <a:solidFill>
                  <a:schemeClr val="accent3"/>
                </a:solidFill>
                <a:prstDash val="solid"/>
                <a:round/>
              </a:ln>
              <a:effectLst/>
            </c:spPr>
            <c:extLst>
              <c:ext xmlns:c16="http://schemas.microsoft.com/office/drawing/2014/chart" uri="{C3380CC4-5D6E-409C-BE32-E72D297353CC}">
                <c16:uniqueId val="{0000004A-E17E-4C9F-BF38-5DF79000878E}"/>
              </c:ext>
            </c:extLst>
          </c:dPt>
          <c:dPt>
            <c:idx val="14"/>
            <c:marker>
              <c:symbol val="none"/>
            </c:marker>
            <c:bubble3D val="0"/>
            <c:spPr>
              <a:ln w="19050" cap="rnd">
                <a:solidFill>
                  <a:schemeClr val="accent3"/>
                </a:solidFill>
                <a:prstDash val="solid"/>
                <a:round/>
              </a:ln>
              <a:effectLst/>
            </c:spPr>
            <c:extLst>
              <c:ext xmlns:c16="http://schemas.microsoft.com/office/drawing/2014/chart" uri="{C3380CC4-5D6E-409C-BE32-E72D297353CC}">
                <c16:uniqueId val="{0000004C-E17E-4C9F-BF38-5DF79000878E}"/>
              </c:ext>
            </c:extLst>
          </c:dPt>
          <c:dPt>
            <c:idx val="15"/>
            <c:marker>
              <c:symbol val="none"/>
            </c:marker>
            <c:bubble3D val="0"/>
            <c:spPr>
              <a:ln w="19050" cap="rnd">
                <a:solidFill>
                  <a:schemeClr val="accent3"/>
                </a:solidFill>
                <a:prstDash val="solid"/>
                <a:round/>
              </a:ln>
              <a:effectLst/>
            </c:spPr>
            <c:extLst>
              <c:ext xmlns:c16="http://schemas.microsoft.com/office/drawing/2014/chart" uri="{C3380CC4-5D6E-409C-BE32-E72D297353CC}">
                <c16:uniqueId val="{0000004E-E17E-4C9F-BF38-5DF79000878E}"/>
              </c:ext>
            </c:extLst>
          </c:dPt>
          <c:dPt>
            <c:idx val="16"/>
            <c:marker>
              <c:symbol val="none"/>
            </c:marker>
            <c:bubble3D val="0"/>
            <c:spPr>
              <a:ln w="19050" cap="rnd">
                <a:solidFill>
                  <a:schemeClr val="accent3"/>
                </a:solidFill>
                <a:prstDash val="solid"/>
                <a:round/>
              </a:ln>
              <a:effectLst/>
            </c:spPr>
            <c:extLst>
              <c:ext xmlns:c16="http://schemas.microsoft.com/office/drawing/2014/chart" uri="{C3380CC4-5D6E-409C-BE32-E72D297353CC}">
                <c16:uniqueId val="{00000050-E17E-4C9F-BF38-5DF79000878E}"/>
              </c:ext>
            </c:extLst>
          </c:dPt>
          <c:dPt>
            <c:idx val="17"/>
            <c:marker>
              <c:symbol val="none"/>
            </c:marker>
            <c:bubble3D val="0"/>
            <c:spPr>
              <a:ln w="19050" cap="rnd">
                <a:solidFill>
                  <a:schemeClr val="accent3"/>
                </a:solidFill>
                <a:prstDash val="solid"/>
                <a:round/>
              </a:ln>
              <a:effectLst/>
            </c:spPr>
            <c:extLst>
              <c:ext xmlns:c16="http://schemas.microsoft.com/office/drawing/2014/chart" uri="{C3380CC4-5D6E-409C-BE32-E72D297353CC}">
                <c16:uniqueId val="{00000052-E17E-4C9F-BF38-5DF79000878E}"/>
              </c:ext>
            </c:extLst>
          </c:dPt>
          <c:dPt>
            <c:idx val="18"/>
            <c:marker>
              <c:symbol val="none"/>
            </c:marker>
            <c:bubble3D val="0"/>
            <c:spPr>
              <a:ln w="19050" cap="rnd">
                <a:solidFill>
                  <a:schemeClr val="accent3"/>
                </a:solidFill>
                <a:prstDash val="solid"/>
                <a:round/>
              </a:ln>
              <a:effectLst/>
            </c:spPr>
            <c:extLst>
              <c:ext xmlns:c16="http://schemas.microsoft.com/office/drawing/2014/chart" uri="{C3380CC4-5D6E-409C-BE32-E72D297353CC}">
                <c16:uniqueId val="{00000054-E17E-4C9F-BF38-5DF79000878E}"/>
              </c:ext>
            </c:extLst>
          </c:dPt>
          <c:dPt>
            <c:idx val="19"/>
            <c:marker>
              <c:symbol val="none"/>
            </c:marker>
            <c:bubble3D val="0"/>
            <c:spPr>
              <a:ln w="19050" cap="rnd">
                <a:solidFill>
                  <a:schemeClr val="accent3"/>
                </a:solidFill>
                <a:prstDash val="solid"/>
                <a:round/>
              </a:ln>
              <a:effectLst/>
            </c:spPr>
            <c:extLst>
              <c:ext xmlns:c16="http://schemas.microsoft.com/office/drawing/2014/chart" uri="{C3380CC4-5D6E-409C-BE32-E72D297353CC}">
                <c16:uniqueId val="{00000056-E17E-4C9F-BF38-5DF79000878E}"/>
              </c:ext>
            </c:extLst>
          </c:dPt>
          <c:dPt>
            <c:idx val="20"/>
            <c:marker>
              <c:symbol val="none"/>
            </c:marker>
            <c:bubble3D val="0"/>
            <c:spPr>
              <a:ln w="19050" cap="rnd">
                <a:solidFill>
                  <a:schemeClr val="accent3"/>
                </a:solidFill>
                <a:prstDash val="solid"/>
                <a:round/>
              </a:ln>
              <a:effectLst/>
            </c:spPr>
            <c:extLst>
              <c:ext xmlns:c16="http://schemas.microsoft.com/office/drawing/2014/chart" uri="{C3380CC4-5D6E-409C-BE32-E72D297353CC}">
                <c16:uniqueId val="{00000058-E17E-4C9F-BF38-5DF79000878E}"/>
              </c:ext>
            </c:extLst>
          </c:dPt>
          <c:dPt>
            <c:idx val="21"/>
            <c:marker>
              <c:symbol val="none"/>
            </c:marker>
            <c:bubble3D val="0"/>
            <c:spPr>
              <a:ln w="19050" cap="rnd">
                <a:solidFill>
                  <a:schemeClr val="accent3"/>
                </a:solidFill>
                <a:prstDash val="solid"/>
                <a:round/>
              </a:ln>
              <a:effectLst/>
            </c:spPr>
            <c:extLst>
              <c:ext xmlns:c16="http://schemas.microsoft.com/office/drawing/2014/chart" uri="{C3380CC4-5D6E-409C-BE32-E72D297353CC}">
                <c16:uniqueId val="{0000005A-E17E-4C9F-BF38-5DF79000878E}"/>
              </c:ext>
            </c:extLst>
          </c:dPt>
          <c:dPt>
            <c:idx val="22"/>
            <c:marker>
              <c:symbol val="none"/>
            </c:marker>
            <c:bubble3D val="0"/>
            <c:spPr>
              <a:ln w="19050" cap="rnd">
                <a:solidFill>
                  <a:schemeClr val="accent3"/>
                </a:solidFill>
                <a:prstDash val="solid"/>
                <a:round/>
              </a:ln>
              <a:effectLst/>
            </c:spPr>
            <c:extLst>
              <c:ext xmlns:c16="http://schemas.microsoft.com/office/drawing/2014/chart" uri="{C3380CC4-5D6E-409C-BE32-E72D297353CC}">
                <c16:uniqueId val="{0000005C-E17E-4C9F-BF38-5DF79000878E}"/>
              </c:ext>
            </c:extLst>
          </c:dPt>
          <c:cat>
            <c:numRef>
              <c:f>'Figura A4'!$A$73:$A$121</c:f>
              <c:numCache>
                <c:formatCode>General</c:formatCode>
                <c:ptCount val="49"/>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pt idx="22">
                  <c:v>2024</c:v>
                </c:pt>
                <c:pt idx="23">
                  <c:v>2025</c:v>
                </c:pt>
                <c:pt idx="24">
                  <c:v>2026</c:v>
                </c:pt>
                <c:pt idx="25">
                  <c:v>2027</c:v>
                </c:pt>
                <c:pt idx="26">
                  <c:v>2028</c:v>
                </c:pt>
                <c:pt idx="27">
                  <c:v>2029</c:v>
                </c:pt>
                <c:pt idx="28">
                  <c:v>2030</c:v>
                </c:pt>
                <c:pt idx="29">
                  <c:v>2031</c:v>
                </c:pt>
                <c:pt idx="30">
                  <c:v>2032</c:v>
                </c:pt>
                <c:pt idx="31">
                  <c:v>2033</c:v>
                </c:pt>
                <c:pt idx="32">
                  <c:v>2034</c:v>
                </c:pt>
                <c:pt idx="33">
                  <c:v>2035</c:v>
                </c:pt>
                <c:pt idx="34">
                  <c:v>2036</c:v>
                </c:pt>
                <c:pt idx="35">
                  <c:v>2037</c:v>
                </c:pt>
                <c:pt idx="36">
                  <c:v>2038</c:v>
                </c:pt>
                <c:pt idx="37">
                  <c:v>2039</c:v>
                </c:pt>
                <c:pt idx="38">
                  <c:v>2040</c:v>
                </c:pt>
                <c:pt idx="39">
                  <c:v>2041</c:v>
                </c:pt>
                <c:pt idx="40">
                  <c:v>2042</c:v>
                </c:pt>
                <c:pt idx="41">
                  <c:v>2043</c:v>
                </c:pt>
                <c:pt idx="42">
                  <c:v>2044</c:v>
                </c:pt>
                <c:pt idx="43">
                  <c:v>2045</c:v>
                </c:pt>
                <c:pt idx="44">
                  <c:v>2046</c:v>
                </c:pt>
                <c:pt idx="45">
                  <c:v>2047</c:v>
                </c:pt>
                <c:pt idx="46">
                  <c:v>2048</c:v>
                </c:pt>
                <c:pt idx="47">
                  <c:v>2049</c:v>
                </c:pt>
                <c:pt idx="48">
                  <c:v>2050</c:v>
                </c:pt>
              </c:numCache>
            </c:numRef>
          </c:cat>
          <c:val>
            <c:numRef>
              <c:f>'Figura A4'!$K$73:$K$121</c:f>
              <c:numCache>
                <c:formatCode>General</c:formatCode>
                <c:ptCount val="49"/>
                <c:pt idx="0">
                  <c:v>1.20753</c:v>
                </c:pt>
                <c:pt idx="1">
                  <c:v>1.2903199999999999</c:v>
                </c:pt>
                <c:pt idx="2">
                  <c:v>1.22506</c:v>
                </c:pt>
                <c:pt idx="3">
                  <c:v>1.1597999999999999</c:v>
                </c:pt>
                <c:pt idx="4">
                  <c:v>1.4509300000000001</c:v>
                </c:pt>
                <c:pt idx="5">
                  <c:v>1.58877</c:v>
                </c:pt>
                <c:pt idx="6">
                  <c:v>1.7706900000000001</c:v>
                </c:pt>
                <c:pt idx="7">
                  <c:v>1.3375999999999999</c:v>
                </c:pt>
                <c:pt idx="8">
                  <c:v>1.73898</c:v>
                </c:pt>
                <c:pt idx="9">
                  <c:v>1.7216100000000001</c:v>
                </c:pt>
                <c:pt idx="10">
                  <c:v>1.5710900000000001</c:v>
                </c:pt>
                <c:pt idx="11">
                  <c:v>1.61666</c:v>
                </c:pt>
                <c:pt idx="12">
                  <c:v>1.28346</c:v>
                </c:pt>
                <c:pt idx="13">
                  <c:v>1.4313800000000001</c:v>
                </c:pt>
                <c:pt idx="14">
                  <c:v>1.3718999999999999</c:v>
                </c:pt>
                <c:pt idx="15">
                  <c:v>1.5911900000000001</c:v>
                </c:pt>
                <c:pt idx="16">
                  <c:v>1.61368</c:v>
                </c:pt>
                <c:pt idx="17">
                  <c:v>1.5821799999999999</c:v>
                </c:pt>
                <c:pt idx="18">
                  <c:v>1.8093300000000001</c:v>
                </c:pt>
                <c:pt idx="19">
                  <c:v>1.34656</c:v>
                </c:pt>
                <c:pt idx="20">
                  <c:v>1.68293723615049</c:v>
                </c:pt>
                <c:pt idx="21">
                  <c:v>1.53176205566165</c:v>
                </c:pt>
                <c:pt idx="22">
                  <c:v>1.5507106326186799</c:v>
                </c:pt>
                <c:pt idx="23">
                  <c:v>1.56630974671868</c:v>
                </c:pt>
                <c:pt idx="24">
                  <c:v>1.58190886081868</c:v>
                </c:pt>
                <c:pt idx="25">
                  <c:v>1.59750797491868</c:v>
                </c:pt>
                <c:pt idx="26">
                  <c:v>1.6131070890186801</c:v>
                </c:pt>
                <c:pt idx="27">
                  <c:v>1.6287062031186801</c:v>
                </c:pt>
                <c:pt idx="28">
                  <c:v>1.6443053172186799</c:v>
                </c:pt>
                <c:pt idx="29">
                  <c:v>1.6599044313186799</c:v>
                </c:pt>
                <c:pt idx="30">
                  <c:v>1.67550354541868</c:v>
                </c:pt>
                <c:pt idx="31">
                  <c:v>1.69110265951868</c:v>
                </c:pt>
                <c:pt idx="32">
                  <c:v>1.70670177361868</c:v>
                </c:pt>
                <c:pt idx="33">
                  <c:v>1.7223008877186801</c:v>
                </c:pt>
                <c:pt idx="34">
                  <c:v>1.7379000018186801</c:v>
                </c:pt>
                <c:pt idx="35">
                  <c:v>1.7534991159186799</c:v>
                </c:pt>
                <c:pt idx="36">
                  <c:v>1.7690982300186799</c:v>
                </c:pt>
                <c:pt idx="37">
                  <c:v>1.78469734411868</c:v>
                </c:pt>
                <c:pt idx="38">
                  <c:v>1.80029645821868</c:v>
                </c:pt>
                <c:pt idx="39">
                  <c:v>1.81589557231868</c:v>
                </c:pt>
                <c:pt idx="40">
                  <c:v>1.8314946864186801</c:v>
                </c:pt>
                <c:pt idx="41">
                  <c:v>1.8470938005186801</c:v>
                </c:pt>
                <c:pt idx="42">
                  <c:v>1.8626929146186799</c:v>
                </c:pt>
                <c:pt idx="43">
                  <c:v>1.87829202871868</c:v>
                </c:pt>
                <c:pt idx="44">
                  <c:v>1.89389114281868</c:v>
                </c:pt>
                <c:pt idx="45">
                  <c:v>1.90949025691868</c:v>
                </c:pt>
                <c:pt idx="46">
                  <c:v>1.9250893710186801</c:v>
                </c:pt>
                <c:pt idx="47">
                  <c:v>1.9406884851186801</c:v>
                </c:pt>
                <c:pt idx="48">
                  <c:v>1.9562875992186799</c:v>
                </c:pt>
              </c:numCache>
            </c:numRef>
          </c:val>
          <c:smooth val="0"/>
          <c:extLst>
            <c:ext xmlns:c16="http://schemas.microsoft.com/office/drawing/2014/chart" uri="{C3380CC4-5D6E-409C-BE32-E72D297353CC}">
              <c16:uniqueId val="{0000005D-E17E-4C9F-BF38-5DF79000878E}"/>
            </c:ext>
          </c:extLst>
        </c:ser>
        <c:ser>
          <c:idx val="3"/>
          <c:order val="2"/>
          <c:tx>
            <c:strRef>
              <c:f>'Figura A4'!$D$72</c:f>
              <c:strCache>
                <c:ptCount val="1"/>
                <c:pt idx="0">
                  <c:v>Coppie senza figli</c:v>
                </c:pt>
              </c:strCache>
            </c:strRef>
          </c:tx>
          <c:spPr>
            <a:ln w="19050" cap="rnd">
              <a:solidFill>
                <a:schemeClr val="accent4"/>
              </a:solidFill>
              <a:prstDash val="dash"/>
              <a:round/>
            </a:ln>
            <a:effectLst/>
          </c:spPr>
          <c:marker>
            <c:symbol val="none"/>
          </c:marker>
          <c:dPt>
            <c:idx val="1"/>
            <c:marker>
              <c:symbol val="none"/>
            </c:marker>
            <c:bubble3D val="0"/>
            <c:spPr>
              <a:ln w="19050" cap="rnd">
                <a:solidFill>
                  <a:schemeClr val="accent4"/>
                </a:solidFill>
                <a:prstDash val="solid"/>
                <a:round/>
              </a:ln>
              <a:effectLst/>
            </c:spPr>
            <c:extLst>
              <c:ext xmlns:c16="http://schemas.microsoft.com/office/drawing/2014/chart" uri="{C3380CC4-5D6E-409C-BE32-E72D297353CC}">
                <c16:uniqueId val="{0000005F-E17E-4C9F-BF38-5DF79000878E}"/>
              </c:ext>
            </c:extLst>
          </c:dPt>
          <c:dPt>
            <c:idx val="2"/>
            <c:marker>
              <c:symbol val="none"/>
            </c:marker>
            <c:bubble3D val="0"/>
            <c:spPr>
              <a:ln w="19050" cap="rnd">
                <a:solidFill>
                  <a:schemeClr val="accent4"/>
                </a:solidFill>
                <a:prstDash val="solid"/>
                <a:round/>
              </a:ln>
              <a:effectLst/>
            </c:spPr>
            <c:extLst>
              <c:ext xmlns:c16="http://schemas.microsoft.com/office/drawing/2014/chart" uri="{C3380CC4-5D6E-409C-BE32-E72D297353CC}">
                <c16:uniqueId val="{00000061-E17E-4C9F-BF38-5DF79000878E}"/>
              </c:ext>
            </c:extLst>
          </c:dPt>
          <c:dPt>
            <c:idx val="3"/>
            <c:marker>
              <c:symbol val="none"/>
            </c:marker>
            <c:bubble3D val="0"/>
            <c:spPr>
              <a:ln w="19050" cap="rnd">
                <a:solidFill>
                  <a:schemeClr val="accent4"/>
                </a:solidFill>
                <a:prstDash val="solid"/>
                <a:round/>
              </a:ln>
              <a:effectLst/>
            </c:spPr>
            <c:extLst>
              <c:ext xmlns:c16="http://schemas.microsoft.com/office/drawing/2014/chart" uri="{C3380CC4-5D6E-409C-BE32-E72D297353CC}">
                <c16:uniqueId val="{00000063-E17E-4C9F-BF38-5DF79000878E}"/>
              </c:ext>
            </c:extLst>
          </c:dPt>
          <c:dPt>
            <c:idx val="4"/>
            <c:marker>
              <c:symbol val="none"/>
            </c:marker>
            <c:bubble3D val="0"/>
            <c:spPr>
              <a:ln w="19050" cap="rnd">
                <a:solidFill>
                  <a:schemeClr val="accent4"/>
                </a:solidFill>
                <a:prstDash val="solid"/>
                <a:round/>
              </a:ln>
              <a:effectLst/>
            </c:spPr>
            <c:extLst>
              <c:ext xmlns:c16="http://schemas.microsoft.com/office/drawing/2014/chart" uri="{C3380CC4-5D6E-409C-BE32-E72D297353CC}">
                <c16:uniqueId val="{00000065-E17E-4C9F-BF38-5DF79000878E}"/>
              </c:ext>
            </c:extLst>
          </c:dPt>
          <c:dPt>
            <c:idx val="5"/>
            <c:marker>
              <c:symbol val="none"/>
            </c:marker>
            <c:bubble3D val="0"/>
            <c:spPr>
              <a:ln w="19050" cap="rnd">
                <a:solidFill>
                  <a:schemeClr val="accent4"/>
                </a:solidFill>
                <a:prstDash val="solid"/>
                <a:round/>
              </a:ln>
              <a:effectLst/>
            </c:spPr>
            <c:extLst>
              <c:ext xmlns:c16="http://schemas.microsoft.com/office/drawing/2014/chart" uri="{C3380CC4-5D6E-409C-BE32-E72D297353CC}">
                <c16:uniqueId val="{00000067-E17E-4C9F-BF38-5DF79000878E}"/>
              </c:ext>
            </c:extLst>
          </c:dPt>
          <c:dPt>
            <c:idx val="6"/>
            <c:marker>
              <c:symbol val="none"/>
            </c:marker>
            <c:bubble3D val="0"/>
            <c:spPr>
              <a:ln w="19050" cap="rnd">
                <a:solidFill>
                  <a:schemeClr val="accent4"/>
                </a:solidFill>
                <a:prstDash val="solid"/>
                <a:round/>
              </a:ln>
              <a:effectLst/>
            </c:spPr>
            <c:extLst>
              <c:ext xmlns:c16="http://schemas.microsoft.com/office/drawing/2014/chart" uri="{C3380CC4-5D6E-409C-BE32-E72D297353CC}">
                <c16:uniqueId val="{00000069-E17E-4C9F-BF38-5DF79000878E}"/>
              </c:ext>
            </c:extLst>
          </c:dPt>
          <c:dPt>
            <c:idx val="7"/>
            <c:marker>
              <c:symbol val="none"/>
            </c:marker>
            <c:bubble3D val="0"/>
            <c:spPr>
              <a:ln w="19050" cap="rnd">
                <a:solidFill>
                  <a:schemeClr val="accent4"/>
                </a:solidFill>
                <a:prstDash val="solid"/>
                <a:round/>
              </a:ln>
              <a:effectLst/>
            </c:spPr>
            <c:extLst>
              <c:ext xmlns:c16="http://schemas.microsoft.com/office/drawing/2014/chart" uri="{C3380CC4-5D6E-409C-BE32-E72D297353CC}">
                <c16:uniqueId val="{0000006B-E17E-4C9F-BF38-5DF79000878E}"/>
              </c:ext>
            </c:extLst>
          </c:dPt>
          <c:dPt>
            <c:idx val="8"/>
            <c:marker>
              <c:symbol val="none"/>
            </c:marker>
            <c:bubble3D val="0"/>
            <c:spPr>
              <a:ln w="19050" cap="rnd">
                <a:solidFill>
                  <a:schemeClr val="accent4"/>
                </a:solidFill>
                <a:prstDash val="solid"/>
                <a:round/>
              </a:ln>
              <a:effectLst/>
            </c:spPr>
            <c:extLst>
              <c:ext xmlns:c16="http://schemas.microsoft.com/office/drawing/2014/chart" uri="{C3380CC4-5D6E-409C-BE32-E72D297353CC}">
                <c16:uniqueId val="{0000006D-E17E-4C9F-BF38-5DF79000878E}"/>
              </c:ext>
            </c:extLst>
          </c:dPt>
          <c:dPt>
            <c:idx val="9"/>
            <c:marker>
              <c:symbol val="none"/>
            </c:marker>
            <c:bubble3D val="0"/>
            <c:spPr>
              <a:ln w="19050" cap="rnd">
                <a:solidFill>
                  <a:schemeClr val="accent4"/>
                </a:solidFill>
                <a:prstDash val="solid"/>
                <a:round/>
              </a:ln>
              <a:effectLst/>
            </c:spPr>
            <c:extLst>
              <c:ext xmlns:c16="http://schemas.microsoft.com/office/drawing/2014/chart" uri="{C3380CC4-5D6E-409C-BE32-E72D297353CC}">
                <c16:uniqueId val="{0000006F-E17E-4C9F-BF38-5DF79000878E}"/>
              </c:ext>
            </c:extLst>
          </c:dPt>
          <c:dPt>
            <c:idx val="10"/>
            <c:marker>
              <c:symbol val="none"/>
            </c:marker>
            <c:bubble3D val="0"/>
            <c:spPr>
              <a:ln w="19050" cap="rnd">
                <a:solidFill>
                  <a:schemeClr val="accent4"/>
                </a:solidFill>
                <a:prstDash val="solid"/>
                <a:round/>
              </a:ln>
              <a:effectLst/>
            </c:spPr>
            <c:extLst>
              <c:ext xmlns:c16="http://schemas.microsoft.com/office/drawing/2014/chart" uri="{C3380CC4-5D6E-409C-BE32-E72D297353CC}">
                <c16:uniqueId val="{00000071-E17E-4C9F-BF38-5DF79000878E}"/>
              </c:ext>
            </c:extLst>
          </c:dPt>
          <c:dPt>
            <c:idx val="11"/>
            <c:marker>
              <c:symbol val="none"/>
            </c:marker>
            <c:bubble3D val="0"/>
            <c:spPr>
              <a:ln w="19050" cap="rnd">
                <a:solidFill>
                  <a:schemeClr val="accent4"/>
                </a:solidFill>
                <a:prstDash val="solid"/>
                <a:round/>
              </a:ln>
              <a:effectLst/>
            </c:spPr>
            <c:extLst>
              <c:ext xmlns:c16="http://schemas.microsoft.com/office/drawing/2014/chart" uri="{C3380CC4-5D6E-409C-BE32-E72D297353CC}">
                <c16:uniqueId val="{00000073-E17E-4C9F-BF38-5DF79000878E}"/>
              </c:ext>
            </c:extLst>
          </c:dPt>
          <c:dPt>
            <c:idx val="12"/>
            <c:marker>
              <c:symbol val="none"/>
            </c:marker>
            <c:bubble3D val="0"/>
            <c:spPr>
              <a:ln w="19050" cap="rnd">
                <a:solidFill>
                  <a:schemeClr val="accent4"/>
                </a:solidFill>
                <a:prstDash val="solid"/>
                <a:round/>
              </a:ln>
              <a:effectLst/>
            </c:spPr>
            <c:extLst>
              <c:ext xmlns:c16="http://schemas.microsoft.com/office/drawing/2014/chart" uri="{C3380CC4-5D6E-409C-BE32-E72D297353CC}">
                <c16:uniqueId val="{00000075-E17E-4C9F-BF38-5DF79000878E}"/>
              </c:ext>
            </c:extLst>
          </c:dPt>
          <c:dPt>
            <c:idx val="13"/>
            <c:marker>
              <c:symbol val="none"/>
            </c:marker>
            <c:bubble3D val="0"/>
            <c:spPr>
              <a:ln w="19050" cap="rnd">
                <a:solidFill>
                  <a:schemeClr val="accent4"/>
                </a:solidFill>
                <a:prstDash val="solid"/>
                <a:round/>
              </a:ln>
              <a:effectLst/>
            </c:spPr>
            <c:extLst>
              <c:ext xmlns:c16="http://schemas.microsoft.com/office/drawing/2014/chart" uri="{C3380CC4-5D6E-409C-BE32-E72D297353CC}">
                <c16:uniqueId val="{00000077-E17E-4C9F-BF38-5DF79000878E}"/>
              </c:ext>
            </c:extLst>
          </c:dPt>
          <c:dPt>
            <c:idx val="14"/>
            <c:marker>
              <c:symbol val="none"/>
            </c:marker>
            <c:bubble3D val="0"/>
            <c:spPr>
              <a:ln w="19050" cap="rnd">
                <a:solidFill>
                  <a:schemeClr val="accent4"/>
                </a:solidFill>
                <a:prstDash val="solid"/>
                <a:round/>
              </a:ln>
              <a:effectLst/>
            </c:spPr>
            <c:extLst>
              <c:ext xmlns:c16="http://schemas.microsoft.com/office/drawing/2014/chart" uri="{C3380CC4-5D6E-409C-BE32-E72D297353CC}">
                <c16:uniqueId val="{00000079-E17E-4C9F-BF38-5DF79000878E}"/>
              </c:ext>
            </c:extLst>
          </c:dPt>
          <c:dPt>
            <c:idx val="15"/>
            <c:marker>
              <c:symbol val="none"/>
            </c:marker>
            <c:bubble3D val="0"/>
            <c:spPr>
              <a:ln w="19050" cap="rnd">
                <a:solidFill>
                  <a:schemeClr val="accent4"/>
                </a:solidFill>
                <a:prstDash val="solid"/>
                <a:round/>
              </a:ln>
              <a:effectLst/>
            </c:spPr>
            <c:extLst>
              <c:ext xmlns:c16="http://schemas.microsoft.com/office/drawing/2014/chart" uri="{C3380CC4-5D6E-409C-BE32-E72D297353CC}">
                <c16:uniqueId val="{0000007B-E17E-4C9F-BF38-5DF79000878E}"/>
              </c:ext>
            </c:extLst>
          </c:dPt>
          <c:dPt>
            <c:idx val="16"/>
            <c:marker>
              <c:symbol val="none"/>
            </c:marker>
            <c:bubble3D val="0"/>
            <c:spPr>
              <a:ln w="19050" cap="rnd">
                <a:solidFill>
                  <a:schemeClr val="accent4"/>
                </a:solidFill>
                <a:prstDash val="solid"/>
                <a:round/>
              </a:ln>
              <a:effectLst/>
            </c:spPr>
            <c:extLst>
              <c:ext xmlns:c16="http://schemas.microsoft.com/office/drawing/2014/chart" uri="{C3380CC4-5D6E-409C-BE32-E72D297353CC}">
                <c16:uniqueId val="{0000007D-E17E-4C9F-BF38-5DF79000878E}"/>
              </c:ext>
            </c:extLst>
          </c:dPt>
          <c:dPt>
            <c:idx val="17"/>
            <c:marker>
              <c:symbol val="none"/>
            </c:marker>
            <c:bubble3D val="0"/>
            <c:spPr>
              <a:ln w="19050" cap="rnd">
                <a:solidFill>
                  <a:schemeClr val="accent4"/>
                </a:solidFill>
                <a:prstDash val="solid"/>
                <a:round/>
              </a:ln>
              <a:effectLst/>
            </c:spPr>
            <c:extLst>
              <c:ext xmlns:c16="http://schemas.microsoft.com/office/drawing/2014/chart" uri="{C3380CC4-5D6E-409C-BE32-E72D297353CC}">
                <c16:uniqueId val="{0000007F-E17E-4C9F-BF38-5DF79000878E}"/>
              </c:ext>
            </c:extLst>
          </c:dPt>
          <c:dPt>
            <c:idx val="18"/>
            <c:marker>
              <c:symbol val="none"/>
            </c:marker>
            <c:bubble3D val="0"/>
            <c:spPr>
              <a:ln w="19050" cap="rnd">
                <a:solidFill>
                  <a:schemeClr val="accent4"/>
                </a:solidFill>
                <a:prstDash val="solid"/>
                <a:round/>
              </a:ln>
              <a:effectLst/>
            </c:spPr>
            <c:extLst>
              <c:ext xmlns:c16="http://schemas.microsoft.com/office/drawing/2014/chart" uri="{C3380CC4-5D6E-409C-BE32-E72D297353CC}">
                <c16:uniqueId val="{00000081-E17E-4C9F-BF38-5DF79000878E}"/>
              </c:ext>
            </c:extLst>
          </c:dPt>
          <c:dPt>
            <c:idx val="19"/>
            <c:marker>
              <c:symbol val="none"/>
            </c:marker>
            <c:bubble3D val="0"/>
            <c:spPr>
              <a:ln w="19050" cap="rnd">
                <a:solidFill>
                  <a:schemeClr val="accent4"/>
                </a:solidFill>
                <a:prstDash val="solid"/>
                <a:round/>
              </a:ln>
              <a:effectLst/>
            </c:spPr>
            <c:extLst>
              <c:ext xmlns:c16="http://schemas.microsoft.com/office/drawing/2014/chart" uri="{C3380CC4-5D6E-409C-BE32-E72D297353CC}">
                <c16:uniqueId val="{00000083-E17E-4C9F-BF38-5DF79000878E}"/>
              </c:ext>
            </c:extLst>
          </c:dPt>
          <c:dPt>
            <c:idx val="20"/>
            <c:marker>
              <c:symbol val="none"/>
            </c:marker>
            <c:bubble3D val="0"/>
            <c:spPr>
              <a:ln w="19050" cap="rnd">
                <a:solidFill>
                  <a:schemeClr val="accent4"/>
                </a:solidFill>
                <a:prstDash val="solid"/>
                <a:round/>
              </a:ln>
              <a:effectLst/>
            </c:spPr>
            <c:extLst>
              <c:ext xmlns:c16="http://schemas.microsoft.com/office/drawing/2014/chart" uri="{C3380CC4-5D6E-409C-BE32-E72D297353CC}">
                <c16:uniqueId val="{00000085-E17E-4C9F-BF38-5DF79000878E}"/>
              </c:ext>
            </c:extLst>
          </c:dPt>
          <c:dPt>
            <c:idx val="21"/>
            <c:marker>
              <c:symbol val="none"/>
            </c:marker>
            <c:bubble3D val="0"/>
            <c:spPr>
              <a:ln w="19050" cap="rnd">
                <a:solidFill>
                  <a:schemeClr val="accent4"/>
                </a:solidFill>
                <a:prstDash val="solid"/>
                <a:round/>
              </a:ln>
              <a:effectLst/>
            </c:spPr>
            <c:extLst>
              <c:ext xmlns:c16="http://schemas.microsoft.com/office/drawing/2014/chart" uri="{C3380CC4-5D6E-409C-BE32-E72D297353CC}">
                <c16:uniqueId val="{00000087-E17E-4C9F-BF38-5DF79000878E}"/>
              </c:ext>
            </c:extLst>
          </c:dPt>
          <c:dPt>
            <c:idx val="22"/>
            <c:marker>
              <c:symbol val="none"/>
            </c:marker>
            <c:bubble3D val="0"/>
            <c:spPr>
              <a:ln w="19050" cap="rnd">
                <a:solidFill>
                  <a:schemeClr val="accent4"/>
                </a:solidFill>
                <a:prstDash val="solid"/>
                <a:round/>
              </a:ln>
              <a:effectLst/>
            </c:spPr>
            <c:extLst>
              <c:ext xmlns:c16="http://schemas.microsoft.com/office/drawing/2014/chart" uri="{C3380CC4-5D6E-409C-BE32-E72D297353CC}">
                <c16:uniqueId val="{00000089-E17E-4C9F-BF38-5DF79000878E}"/>
              </c:ext>
            </c:extLst>
          </c:dPt>
          <c:cat>
            <c:numRef>
              <c:f>'Figura A4'!$A$73:$A$121</c:f>
              <c:numCache>
                <c:formatCode>General</c:formatCode>
                <c:ptCount val="49"/>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pt idx="22">
                  <c:v>2024</c:v>
                </c:pt>
                <c:pt idx="23">
                  <c:v>2025</c:v>
                </c:pt>
                <c:pt idx="24">
                  <c:v>2026</c:v>
                </c:pt>
                <c:pt idx="25">
                  <c:v>2027</c:v>
                </c:pt>
                <c:pt idx="26">
                  <c:v>2028</c:v>
                </c:pt>
                <c:pt idx="27">
                  <c:v>2029</c:v>
                </c:pt>
                <c:pt idx="28">
                  <c:v>2030</c:v>
                </c:pt>
                <c:pt idx="29">
                  <c:v>2031</c:v>
                </c:pt>
                <c:pt idx="30">
                  <c:v>2032</c:v>
                </c:pt>
                <c:pt idx="31">
                  <c:v>2033</c:v>
                </c:pt>
                <c:pt idx="32">
                  <c:v>2034</c:v>
                </c:pt>
                <c:pt idx="33">
                  <c:v>2035</c:v>
                </c:pt>
                <c:pt idx="34">
                  <c:v>2036</c:v>
                </c:pt>
                <c:pt idx="35">
                  <c:v>2037</c:v>
                </c:pt>
                <c:pt idx="36">
                  <c:v>2038</c:v>
                </c:pt>
                <c:pt idx="37">
                  <c:v>2039</c:v>
                </c:pt>
                <c:pt idx="38">
                  <c:v>2040</c:v>
                </c:pt>
                <c:pt idx="39">
                  <c:v>2041</c:v>
                </c:pt>
                <c:pt idx="40">
                  <c:v>2042</c:v>
                </c:pt>
                <c:pt idx="41">
                  <c:v>2043</c:v>
                </c:pt>
                <c:pt idx="42">
                  <c:v>2044</c:v>
                </c:pt>
                <c:pt idx="43">
                  <c:v>2045</c:v>
                </c:pt>
                <c:pt idx="44">
                  <c:v>2046</c:v>
                </c:pt>
                <c:pt idx="45">
                  <c:v>2047</c:v>
                </c:pt>
                <c:pt idx="46">
                  <c:v>2048</c:v>
                </c:pt>
                <c:pt idx="47">
                  <c:v>2049</c:v>
                </c:pt>
                <c:pt idx="48">
                  <c:v>2050</c:v>
                </c:pt>
              </c:numCache>
            </c:numRef>
          </c:cat>
          <c:val>
            <c:numRef>
              <c:f>'Figura A4'!$D$73:$D$121</c:f>
              <c:numCache>
                <c:formatCode>General</c:formatCode>
                <c:ptCount val="49"/>
                <c:pt idx="0">
                  <c:v>13.925205699999999</c:v>
                </c:pt>
                <c:pt idx="1">
                  <c:v>13.71029942</c:v>
                </c:pt>
                <c:pt idx="2">
                  <c:v>13.92397128</c:v>
                </c:pt>
                <c:pt idx="3">
                  <c:v>14.137643130000001</c:v>
                </c:pt>
                <c:pt idx="4">
                  <c:v>14.672733709999999</c:v>
                </c:pt>
                <c:pt idx="5">
                  <c:v>14.97071326</c:v>
                </c:pt>
                <c:pt idx="6">
                  <c:v>14.53622612</c:v>
                </c:pt>
                <c:pt idx="7">
                  <c:v>14.691687030000001</c:v>
                </c:pt>
                <c:pt idx="8">
                  <c:v>15.290197040000001</c:v>
                </c:pt>
                <c:pt idx="9">
                  <c:v>14.328585520000001</c:v>
                </c:pt>
                <c:pt idx="10">
                  <c:v>14.82540738</c:v>
                </c:pt>
                <c:pt idx="11">
                  <c:v>14.743121370000001</c:v>
                </c:pt>
                <c:pt idx="12">
                  <c:v>15.27478249</c:v>
                </c:pt>
                <c:pt idx="13">
                  <c:v>15.06224617</c:v>
                </c:pt>
                <c:pt idx="14">
                  <c:v>15.47432955</c:v>
                </c:pt>
                <c:pt idx="15">
                  <c:v>15.297097000000001</c:v>
                </c:pt>
                <c:pt idx="16">
                  <c:v>14.548993960000001</c:v>
                </c:pt>
                <c:pt idx="17">
                  <c:v>14.6101358</c:v>
                </c:pt>
                <c:pt idx="18">
                  <c:v>14.5913074</c:v>
                </c:pt>
                <c:pt idx="19">
                  <c:v>14.1117702</c:v>
                </c:pt>
                <c:pt idx="20">
                  <c:v>15.094472187336899</c:v>
                </c:pt>
                <c:pt idx="21">
                  <c:v>14.851292359260601</c:v>
                </c:pt>
                <c:pt idx="22">
                  <c:v>14.987995890823299</c:v>
                </c:pt>
                <c:pt idx="23">
                  <c:v>15.018708788377999</c:v>
                </c:pt>
                <c:pt idx="24">
                  <c:v>15.047057038079</c:v>
                </c:pt>
                <c:pt idx="25">
                  <c:v>15.0604160286502</c:v>
                </c:pt>
                <c:pt idx="26">
                  <c:v>15.0797152838543</c:v>
                </c:pt>
                <c:pt idx="27">
                  <c:v>15.0966604037671</c:v>
                </c:pt>
                <c:pt idx="28">
                  <c:v>15.114538470831601</c:v>
                </c:pt>
                <c:pt idx="29">
                  <c:v>15.132046809617901</c:v>
                </c:pt>
                <c:pt idx="30">
                  <c:v>15.149701672244801</c:v>
                </c:pt>
                <c:pt idx="31">
                  <c:v>15.167298467266001</c:v>
                </c:pt>
                <c:pt idx="32">
                  <c:v>15.1849182745616</c:v>
                </c:pt>
                <c:pt idx="33">
                  <c:v>15.202528962060301</c:v>
                </c:pt>
                <c:pt idx="34">
                  <c:v>15.220143263747399</c:v>
                </c:pt>
                <c:pt idx="35">
                  <c:v>15.237756133126499</c:v>
                </c:pt>
                <c:pt idx="36">
                  <c:v>15.2553695701313</c:v>
                </c:pt>
                <c:pt idx="37">
                  <c:v>15.272982782185199</c:v>
                </c:pt>
                <c:pt idx="38">
                  <c:v>15.2905960833875</c:v>
                </c:pt>
                <c:pt idx="39">
                  <c:v>15.308209349260199</c:v>
                </c:pt>
                <c:pt idx="40">
                  <c:v>15.325822629134001</c:v>
                </c:pt>
                <c:pt idx="41">
                  <c:v>15.3434359034592</c:v>
                </c:pt>
                <c:pt idx="42">
                  <c:v>15.361049179983301</c:v>
                </c:pt>
                <c:pt idx="43">
                  <c:v>15.378662455636</c:v>
                </c:pt>
                <c:pt idx="44">
                  <c:v>15.396275731634001</c:v>
                </c:pt>
                <c:pt idx="45">
                  <c:v>15.413889007495101</c:v>
                </c:pt>
                <c:pt idx="46">
                  <c:v>15.4315022834105</c:v>
                </c:pt>
                <c:pt idx="47">
                  <c:v>15.449115559304399</c:v>
                </c:pt>
                <c:pt idx="48">
                  <c:v>15.466728835206901</c:v>
                </c:pt>
              </c:numCache>
            </c:numRef>
          </c:val>
          <c:smooth val="0"/>
          <c:extLst>
            <c:ext xmlns:c16="http://schemas.microsoft.com/office/drawing/2014/chart" uri="{C3380CC4-5D6E-409C-BE32-E72D297353CC}">
              <c16:uniqueId val="{0000008A-E17E-4C9F-BF38-5DF79000878E}"/>
            </c:ext>
          </c:extLst>
        </c:ser>
        <c:ser>
          <c:idx val="4"/>
          <c:order val="3"/>
          <c:tx>
            <c:strRef>
              <c:f>'Figura A4'!$E$72</c:f>
              <c:strCache>
                <c:ptCount val="1"/>
                <c:pt idx="0">
                  <c:v>Coppie con almeno un figlio  con meno di 20 anni</c:v>
                </c:pt>
              </c:strCache>
            </c:strRef>
          </c:tx>
          <c:spPr>
            <a:ln w="19050" cap="rnd">
              <a:solidFill>
                <a:srgbClr val="FF0000"/>
              </a:solidFill>
              <a:prstDash val="dash"/>
              <a:round/>
            </a:ln>
            <a:effectLst/>
          </c:spPr>
          <c:marker>
            <c:symbol val="none"/>
          </c:marker>
          <c:dPt>
            <c:idx val="1"/>
            <c:marker>
              <c:symbol val="none"/>
            </c:marker>
            <c:bubble3D val="0"/>
            <c:spPr>
              <a:ln w="19050" cap="rnd">
                <a:solidFill>
                  <a:srgbClr val="FF0000"/>
                </a:solidFill>
                <a:prstDash val="solid"/>
                <a:round/>
              </a:ln>
              <a:effectLst/>
            </c:spPr>
            <c:extLst>
              <c:ext xmlns:c16="http://schemas.microsoft.com/office/drawing/2014/chart" uri="{C3380CC4-5D6E-409C-BE32-E72D297353CC}">
                <c16:uniqueId val="{0000008C-E17E-4C9F-BF38-5DF79000878E}"/>
              </c:ext>
            </c:extLst>
          </c:dPt>
          <c:dPt>
            <c:idx val="2"/>
            <c:marker>
              <c:symbol val="none"/>
            </c:marker>
            <c:bubble3D val="0"/>
            <c:spPr>
              <a:ln w="19050" cap="rnd">
                <a:solidFill>
                  <a:srgbClr val="FF0000"/>
                </a:solidFill>
                <a:prstDash val="solid"/>
                <a:round/>
              </a:ln>
              <a:effectLst/>
            </c:spPr>
            <c:extLst>
              <c:ext xmlns:c16="http://schemas.microsoft.com/office/drawing/2014/chart" uri="{C3380CC4-5D6E-409C-BE32-E72D297353CC}">
                <c16:uniqueId val="{0000008E-E17E-4C9F-BF38-5DF79000878E}"/>
              </c:ext>
            </c:extLst>
          </c:dPt>
          <c:dPt>
            <c:idx val="3"/>
            <c:marker>
              <c:symbol val="none"/>
            </c:marker>
            <c:bubble3D val="0"/>
            <c:spPr>
              <a:ln w="19050" cap="rnd">
                <a:solidFill>
                  <a:srgbClr val="FF0000"/>
                </a:solidFill>
                <a:prstDash val="solid"/>
                <a:round/>
              </a:ln>
              <a:effectLst/>
            </c:spPr>
            <c:extLst>
              <c:ext xmlns:c16="http://schemas.microsoft.com/office/drawing/2014/chart" uri="{C3380CC4-5D6E-409C-BE32-E72D297353CC}">
                <c16:uniqueId val="{00000090-E17E-4C9F-BF38-5DF79000878E}"/>
              </c:ext>
            </c:extLst>
          </c:dPt>
          <c:dPt>
            <c:idx val="4"/>
            <c:marker>
              <c:symbol val="none"/>
            </c:marker>
            <c:bubble3D val="0"/>
            <c:spPr>
              <a:ln w="19050" cap="rnd">
                <a:solidFill>
                  <a:srgbClr val="FF0000"/>
                </a:solidFill>
                <a:prstDash val="solid"/>
                <a:round/>
              </a:ln>
              <a:effectLst/>
            </c:spPr>
            <c:extLst>
              <c:ext xmlns:c16="http://schemas.microsoft.com/office/drawing/2014/chart" uri="{C3380CC4-5D6E-409C-BE32-E72D297353CC}">
                <c16:uniqueId val="{00000092-E17E-4C9F-BF38-5DF79000878E}"/>
              </c:ext>
            </c:extLst>
          </c:dPt>
          <c:dPt>
            <c:idx val="5"/>
            <c:marker>
              <c:symbol val="none"/>
            </c:marker>
            <c:bubble3D val="0"/>
            <c:spPr>
              <a:ln w="19050" cap="rnd">
                <a:solidFill>
                  <a:srgbClr val="FF0000"/>
                </a:solidFill>
                <a:prstDash val="solid"/>
                <a:round/>
              </a:ln>
              <a:effectLst/>
            </c:spPr>
            <c:extLst>
              <c:ext xmlns:c16="http://schemas.microsoft.com/office/drawing/2014/chart" uri="{C3380CC4-5D6E-409C-BE32-E72D297353CC}">
                <c16:uniqueId val="{00000094-E17E-4C9F-BF38-5DF79000878E}"/>
              </c:ext>
            </c:extLst>
          </c:dPt>
          <c:dPt>
            <c:idx val="6"/>
            <c:marker>
              <c:symbol val="none"/>
            </c:marker>
            <c:bubble3D val="0"/>
            <c:spPr>
              <a:ln w="19050" cap="rnd">
                <a:solidFill>
                  <a:srgbClr val="FF0000"/>
                </a:solidFill>
                <a:prstDash val="solid"/>
                <a:round/>
              </a:ln>
              <a:effectLst/>
            </c:spPr>
            <c:extLst>
              <c:ext xmlns:c16="http://schemas.microsoft.com/office/drawing/2014/chart" uri="{C3380CC4-5D6E-409C-BE32-E72D297353CC}">
                <c16:uniqueId val="{00000096-E17E-4C9F-BF38-5DF79000878E}"/>
              </c:ext>
            </c:extLst>
          </c:dPt>
          <c:dPt>
            <c:idx val="7"/>
            <c:marker>
              <c:symbol val="none"/>
            </c:marker>
            <c:bubble3D val="0"/>
            <c:spPr>
              <a:ln w="19050" cap="rnd">
                <a:solidFill>
                  <a:srgbClr val="FF0000"/>
                </a:solidFill>
                <a:prstDash val="solid"/>
                <a:round/>
              </a:ln>
              <a:effectLst/>
            </c:spPr>
            <c:extLst>
              <c:ext xmlns:c16="http://schemas.microsoft.com/office/drawing/2014/chart" uri="{C3380CC4-5D6E-409C-BE32-E72D297353CC}">
                <c16:uniqueId val="{00000098-E17E-4C9F-BF38-5DF79000878E}"/>
              </c:ext>
            </c:extLst>
          </c:dPt>
          <c:dPt>
            <c:idx val="8"/>
            <c:marker>
              <c:symbol val="none"/>
            </c:marker>
            <c:bubble3D val="0"/>
            <c:spPr>
              <a:ln w="19050" cap="rnd">
                <a:solidFill>
                  <a:srgbClr val="FF0000"/>
                </a:solidFill>
                <a:prstDash val="solid"/>
                <a:round/>
              </a:ln>
              <a:effectLst/>
            </c:spPr>
            <c:extLst>
              <c:ext xmlns:c16="http://schemas.microsoft.com/office/drawing/2014/chart" uri="{C3380CC4-5D6E-409C-BE32-E72D297353CC}">
                <c16:uniqueId val="{0000009A-E17E-4C9F-BF38-5DF79000878E}"/>
              </c:ext>
            </c:extLst>
          </c:dPt>
          <c:dPt>
            <c:idx val="9"/>
            <c:marker>
              <c:symbol val="none"/>
            </c:marker>
            <c:bubble3D val="0"/>
            <c:spPr>
              <a:ln w="19050" cap="rnd">
                <a:solidFill>
                  <a:srgbClr val="FF0000"/>
                </a:solidFill>
                <a:prstDash val="solid"/>
                <a:round/>
              </a:ln>
              <a:effectLst/>
            </c:spPr>
            <c:extLst>
              <c:ext xmlns:c16="http://schemas.microsoft.com/office/drawing/2014/chart" uri="{C3380CC4-5D6E-409C-BE32-E72D297353CC}">
                <c16:uniqueId val="{0000009C-E17E-4C9F-BF38-5DF79000878E}"/>
              </c:ext>
            </c:extLst>
          </c:dPt>
          <c:dPt>
            <c:idx val="10"/>
            <c:marker>
              <c:symbol val="none"/>
            </c:marker>
            <c:bubble3D val="0"/>
            <c:spPr>
              <a:ln w="19050" cap="rnd">
                <a:solidFill>
                  <a:srgbClr val="FF0000"/>
                </a:solidFill>
                <a:prstDash val="solid"/>
                <a:round/>
              </a:ln>
              <a:effectLst/>
            </c:spPr>
            <c:extLst>
              <c:ext xmlns:c16="http://schemas.microsoft.com/office/drawing/2014/chart" uri="{C3380CC4-5D6E-409C-BE32-E72D297353CC}">
                <c16:uniqueId val="{0000009E-E17E-4C9F-BF38-5DF79000878E}"/>
              </c:ext>
            </c:extLst>
          </c:dPt>
          <c:dPt>
            <c:idx val="11"/>
            <c:marker>
              <c:symbol val="none"/>
            </c:marker>
            <c:bubble3D val="0"/>
            <c:spPr>
              <a:ln w="19050" cap="rnd">
                <a:solidFill>
                  <a:srgbClr val="FF0000"/>
                </a:solidFill>
                <a:prstDash val="solid"/>
                <a:round/>
              </a:ln>
              <a:effectLst/>
            </c:spPr>
            <c:extLst>
              <c:ext xmlns:c16="http://schemas.microsoft.com/office/drawing/2014/chart" uri="{C3380CC4-5D6E-409C-BE32-E72D297353CC}">
                <c16:uniqueId val="{000000A0-E17E-4C9F-BF38-5DF79000878E}"/>
              </c:ext>
            </c:extLst>
          </c:dPt>
          <c:dPt>
            <c:idx val="12"/>
            <c:marker>
              <c:symbol val="none"/>
            </c:marker>
            <c:bubble3D val="0"/>
            <c:spPr>
              <a:ln w="19050" cap="rnd">
                <a:solidFill>
                  <a:srgbClr val="FF0000"/>
                </a:solidFill>
                <a:prstDash val="solid"/>
                <a:round/>
              </a:ln>
              <a:effectLst/>
            </c:spPr>
            <c:extLst>
              <c:ext xmlns:c16="http://schemas.microsoft.com/office/drawing/2014/chart" uri="{C3380CC4-5D6E-409C-BE32-E72D297353CC}">
                <c16:uniqueId val="{000000A2-E17E-4C9F-BF38-5DF79000878E}"/>
              </c:ext>
            </c:extLst>
          </c:dPt>
          <c:dPt>
            <c:idx val="13"/>
            <c:marker>
              <c:symbol val="none"/>
            </c:marker>
            <c:bubble3D val="0"/>
            <c:spPr>
              <a:ln w="19050" cap="rnd">
                <a:solidFill>
                  <a:srgbClr val="FF0000"/>
                </a:solidFill>
                <a:prstDash val="solid"/>
                <a:round/>
              </a:ln>
              <a:effectLst/>
            </c:spPr>
            <c:extLst>
              <c:ext xmlns:c16="http://schemas.microsoft.com/office/drawing/2014/chart" uri="{C3380CC4-5D6E-409C-BE32-E72D297353CC}">
                <c16:uniqueId val="{000000A4-E17E-4C9F-BF38-5DF79000878E}"/>
              </c:ext>
            </c:extLst>
          </c:dPt>
          <c:dPt>
            <c:idx val="14"/>
            <c:marker>
              <c:symbol val="none"/>
            </c:marker>
            <c:bubble3D val="0"/>
            <c:spPr>
              <a:ln w="19050" cap="rnd">
                <a:solidFill>
                  <a:srgbClr val="FF0000"/>
                </a:solidFill>
                <a:prstDash val="solid"/>
                <a:round/>
              </a:ln>
              <a:effectLst/>
            </c:spPr>
            <c:extLst>
              <c:ext xmlns:c16="http://schemas.microsoft.com/office/drawing/2014/chart" uri="{C3380CC4-5D6E-409C-BE32-E72D297353CC}">
                <c16:uniqueId val="{000000A6-E17E-4C9F-BF38-5DF79000878E}"/>
              </c:ext>
            </c:extLst>
          </c:dPt>
          <c:dPt>
            <c:idx val="15"/>
            <c:marker>
              <c:symbol val="none"/>
            </c:marker>
            <c:bubble3D val="0"/>
            <c:spPr>
              <a:ln w="19050" cap="rnd">
                <a:solidFill>
                  <a:srgbClr val="FF0000"/>
                </a:solidFill>
                <a:prstDash val="solid"/>
                <a:round/>
              </a:ln>
              <a:effectLst/>
            </c:spPr>
            <c:extLst>
              <c:ext xmlns:c16="http://schemas.microsoft.com/office/drawing/2014/chart" uri="{C3380CC4-5D6E-409C-BE32-E72D297353CC}">
                <c16:uniqueId val="{000000A8-E17E-4C9F-BF38-5DF79000878E}"/>
              </c:ext>
            </c:extLst>
          </c:dPt>
          <c:dPt>
            <c:idx val="16"/>
            <c:marker>
              <c:symbol val="none"/>
            </c:marker>
            <c:bubble3D val="0"/>
            <c:spPr>
              <a:ln w="19050" cap="rnd">
                <a:solidFill>
                  <a:srgbClr val="FF0000"/>
                </a:solidFill>
                <a:prstDash val="solid"/>
                <a:round/>
              </a:ln>
              <a:effectLst/>
            </c:spPr>
            <c:extLst>
              <c:ext xmlns:c16="http://schemas.microsoft.com/office/drawing/2014/chart" uri="{C3380CC4-5D6E-409C-BE32-E72D297353CC}">
                <c16:uniqueId val="{000000AA-E17E-4C9F-BF38-5DF79000878E}"/>
              </c:ext>
            </c:extLst>
          </c:dPt>
          <c:dPt>
            <c:idx val="17"/>
            <c:marker>
              <c:symbol val="none"/>
            </c:marker>
            <c:bubble3D val="0"/>
            <c:spPr>
              <a:ln w="19050" cap="rnd">
                <a:solidFill>
                  <a:srgbClr val="FF0000"/>
                </a:solidFill>
                <a:prstDash val="solid"/>
                <a:round/>
              </a:ln>
              <a:effectLst/>
            </c:spPr>
            <c:extLst>
              <c:ext xmlns:c16="http://schemas.microsoft.com/office/drawing/2014/chart" uri="{C3380CC4-5D6E-409C-BE32-E72D297353CC}">
                <c16:uniqueId val="{000000AC-E17E-4C9F-BF38-5DF79000878E}"/>
              </c:ext>
            </c:extLst>
          </c:dPt>
          <c:dPt>
            <c:idx val="18"/>
            <c:marker>
              <c:symbol val="none"/>
            </c:marker>
            <c:bubble3D val="0"/>
            <c:spPr>
              <a:ln w="19050" cap="rnd">
                <a:solidFill>
                  <a:srgbClr val="FF0000"/>
                </a:solidFill>
                <a:prstDash val="solid"/>
                <a:round/>
              </a:ln>
              <a:effectLst/>
            </c:spPr>
            <c:extLst>
              <c:ext xmlns:c16="http://schemas.microsoft.com/office/drawing/2014/chart" uri="{C3380CC4-5D6E-409C-BE32-E72D297353CC}">
                <c16:uniqueId val="{000000AE-E17E-4C9F-BF38-5DF79000878E}"/>
              </c:ext>
            </c:extLst>
          </c:dPt>
          <c:dPt>
            <c:idx val="19"/>
            <c:marker>
              <c:symbol val="none"/>
            </c:marker>
            <c:bubble3D val="0"/>
            <c:spPr>
              <a:ln w="19050" cap="rnd">
                <a:solidFill>
                  <a:srgbClr val="FF0000"/>
                </a:solidFill>
                <a:prstDash val="solid"/>
                <a:round/>
              </a:ln>
              <a:effectLst/>
            </c:spPr>
            <c:extLst>
              <c:ext xmlns:c16="http://schemas.microsoft.com/office/drawing/2014/chart" uri="{C3380CC4-5D6E-409C-BE32-E72D297353CC}">
                <c16:uniqueId val="{000000B0-E17E-4C9F-BF38-5DF79000878E}"/>
              </c:ext>
            </c:extLst>
          </c:dPt>
          <c:dPt>
            <c:idx val="20"/>
            <c:marker>
              <c:symbol val="none"/>
            </c:marker>
            <c:bubble3D val="0"/>
            <c:spPr>
              <a:ln w="19050" cap="rnd">
                <a:solidFill>
                  <a:srgbClr val="FF0000"/>
                </a:solidFill>
                <a:prstDash val="solid"/>
                <a:round/>
              </a:ln>
              <a:effectLst/>
            </c:spPr>
            <c:extLst>
              <c:ext xmlns:c16="http://schemas.microsoft.com/office/drawing/2014/chart" uri="{C3380CC4-5D6E-409C-BE32-E72D297353CC}">
                <c16:uniqueId val="{000000B2-E17E-4C9F-BF38-5DF79000878E}"/>
              </c:ext>
            </c:extLst>
          </c:dPt>
          <c:dPt>
            <c:idx val="21"/>
            <c:marker>
              <c:symbol val="none"/>
            </c:marker>
            <c:bubble3D val="0"/>
            <c:spPr>
              <a:ln w="19050" cap="rnd">
                <a:solidFill>
                  <a:srgbClr val="FF0000"/>
                </a:solidFill>
                <a:prstDash val="solid"/>
                <a:round/>
              </a:ln>
              <a:effectLst/>
            </c:spPr>
            <c:extLst>
              <c:ext xmlns:c16="http://schemas.microsoft.com/office/drawing/2014/chart" uri="{C3380CC4-5D6E-409C-BE32-E72D297353CC}">
                <c16:uniqueId val="{000000B4-E17E-4C9F-BF38-5DF79000878E}"/>
              </c:ext>
            </c:extLst>
          </c:dPt>
          <c:dPt>
            <c:idx val="22"/>
            <c:marker>
              <c:symbol val="none"/>
            </c:marker>
            <c:bubble3D val="0"/>
            <c:spPr>
              <a:ln w="19050" cap="rnd">
                <a:solidFill>
                  <a:srgbClr val="FF0000"/>
                </a:solidFill>
                <a:prstDash val="solid"/>
                <a:round/>
              </a:ln>
              <a:effectLst/>
            </c:spPr>
            <c:extLst>
              <c:ext xmlns:c16="http://schemas.microsoft.com/office/drawing/2014/chart" uri="{C3380CC4-5D6E-409C-BE32-E72D297353CC}">
                <c16:uniqueId val="{000000B6-E17E-4C9F-BF38-5DF79000878E}"/>
              </c:ext>
            </c:extLst>
          </c:dPt>
          <c:cat>
            <c:numRef>
              <c:f>'Figura A4'!$A$73:$A$121</c:f>
              <c:numCache>
                <c:formatCode>General</c:formatCode>
                <c:ptCount val="49"/>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pt idx="22">
                  <c:v>2024</c:v>
                </c:pt>
                <c:pt idx="23">
                  <c:v>2025</c:v>
                </c:pt>
                <c:pt idx="24">
                  <c:v>2026</c:v>
                </c:pt>
                <c:pt idx="25">
                  <c:v>2027</c:v>
                </c:pt>
                <c:pt idx="26">
                  <c:v>2028</c:v>
                </c:pt>
                <c:pt idx="27">
                  <c:v>2029</c:v>
                </c:pt>
                <c:pt idx="28">
                  <c:v>2030</c:v>
                </c:pt>
                <c:pt idx="29">
                  <c:v>2031</c:v>
                </c:pt>
                <c:pt idx="30">
                  <c:v>2032</c:v>
                </c:pt>
                <c:pt idx="31">
                  <c:v>2033</c:v>
                </c:pt>
                <c:pt idx="32">
                  <c:v>2034</c:v>
                </c:pt>
                <c:pt idx="33">
                  <c:v>2035</c:v>
                </c:pt>
                <c:pt idx="34">
                  <c:v>2036</c:v>
                </c:pt>
                <c:pt idx="35">
                  <c:v>2037</c:v>
                </c:pt>
                <c:pt idx="36">
                  <c:v>2038</c:v>
                </c:pt>
                <c:pt idx="37">
                  <c:v>2039</c:v>
                </c:pt>
                <c:pt idx="38">
                  <c:v>2040</c:v>
                </c:pt>
                <c:pt idx="39">
                  <c:v>2041</c:v>
                </c:pt>
                <c:pt idx="40">
                  <c:v>2042</c:v>
                </c:pt>
                <c:pt idx="41">
                  <c:v>2043</c:v>
                </c:pt>
                <c:pt idx="42">
                  <c:v>2044</c:v>
                </c:pt>
                <c:pt idx="43">
                  <c:v>2045</c:v>
                </c:pt>
                <c:pt idx="44">
                  <c:v>2046</c:v>
                </c:pt>
                <c:pt idx="45">
                  <c:v>2047</c:v>
                </c:pt>
                <c:pt idx="46">
                  <c:v>2048</c:v>
                </c:pt>
                <c:pt idx="47">
                  <c:v>2049</c:v>
                </c:pt>
                <c:pt idx="48">
                  <c:v>2050</c:v>
                </c:pt>
              </c:numCache>
            </c:numRef>
          </c:cat>
          <c:val>
            <c:numRef>
              <c:f>'Figura A4'!$E$73:$E$121</c:f>
              <c:numCache>
                <c:formatCode>General</c:formatCode>
                <c:ptCount val="49"/>
                <c:pt idx="0">
                  <c:v>13.31098474</c:v>
                </c:pt>
                <c:pt idx="1">
                  <c:v>13.4315198</c:v>
                </c:pt>
                <c:pt idx="2">
                  <c:v>13.07452666</c:v>
                </c:pt>
                <c:pt idx="3">
                  <c:v>12.717533510000001</c:v>
                </c:pt>
                <c:pt idx="4">
                  <c:v>13.085650859999999</c:v>
                </c:pt>
                <c:pt idx="5">
                  <c:v>12.821064079999999</c:v>
                </c:pt>
                <c:pt idx="6">
                  <c:v>13.390926479999999</c:v>
                </c:pt>
                <c:pt idx="7">
                  <c:v>13.30673775</c:v>
                </c:pt>
                <c:pt idx="8">
                  <c:v>13.27746366</c:v>
                </c:pt>
                <c:pt idx="9">
                  <c:v>13.33104672</c:v>
                </c:pt>
                <c:pt idx="10">
                  <c:v>13.09841585</c:v>
                </c:pt>
                <c:pt idx="11">
                  <c:v>13.254914360000001</c:v>
                </c:pt>
                <c:pt idx="12">
                  <c:v>13.0157144</c:v>
                </c:pt>
                <c:pt idx="13">
                  <c:v>13.74871742</c:v>
                </c:pt>
                <c:pt idx="14">
                  <c:v>13.76624191</c:v>
                </c:pt>
                <c:pt idx="15">
                  <c:v>12.910454870000001</c:v>
                </c:pt>
                <c:pt idx="16">
                  <c:v>13.31530315</c:v>
                </c:pt>
                <c:pt idx="17">
                  <c:v>13.255187340000001</c:v>
                </c:pt>
                <c:pt idx="18">
                  <c:v>13.0164122</c:v>
                </c:pt>
                <c:pt idx="19">
                  <c:v>13.542203049999999</c:v>
                </c:pt>
                <c:pt idx="20">
                  <c:v>12.790745082784699</c:v>
                </c:pt>
                <c:pt idx="21">
                  <c:v>13.323996141023301</c:v>
                </c:pt>
                <c:pt idx="22">
                  <c:v>13.228458836482099</c:v>
                </c:pt>
                <c:pt idx="23">
                  <c:v>13.2247076594821</c:v>
                </c:pt>
                <c:pt idx="24">
                  <c:v>13.2209564824821</c:v>
                </c:pt>
                <c:pt idx="25">
                  <c:v>13.2172053054821</c:v>
                </c:pt>
                <c:pt idx="26">
                  <c:v>13.2134541284821</c:v>
                </c:pt>
                <c:pt idx="27">
                  <c:v>13.2097029514821</c:v>
                </c:pt>
                <c:pt idx="28">
                  <c:v>13.2059517744821</c:v>
                </c:pt>
                <c:pt idx="29">
                  <c:v>13.202200597482101</c:v>
                </c:pt>
                <c:pt idx="30">
                  <c:v>13.198449420482101</c:v>
                </c:pt>
                <c:pt idx="31">
                  <c:v>13.194698243482099</c:v>
                </c:pt>
                <c:pt idx="32">
                  <c:v>13.190947066482099</c:v>
                </c:pt>
                <c:pt idx="33">
                  <c:v>13.1871958894821</c:v>
                </c:pt>
                <c:pt idx="34">
                  <c:v>13.1834447124821</c:v>
                </c:pt>
                <c:pt idx="35">
                  <c:v>13.1796935354821</c:v>
                </c:pt>
                <c:pt idx="36">
                  <c:v>13.1759423584821</c:v>
                </c:pt>
                <c:pt idx="37">
                  <c:v>13.1721911814821</c:v>
                </c:pt>
                <c:pt idx="38">
                  <c:v>13.1684400044821</c:v>
                </c:pt>
                <c:pt idx="39">
                  <c:v>13.164688827482101</c:v>
                </c:pt>
                <c:pt idx="40">
                  <c:v>13.160937650482101</c:v>
                </c:pt>
                <c:pt idx="41">
                  <c:v>13.157186473482099</c:v>
                </c:pt>
                <c:pt idx="42">
                  <c:v>13.153435296482099</c:v>
                </c:pt>
                <c:pt idx="43">
                  <c:v>13.149684119482099</c:v>
                </c:pt>
                <c:pt idx="44">
                  <c:v>13.1459329424821</c:v>
                </c:pt>
                <c:pt idx="45">
                  <c:v>13.1421817654821</c:v>
                </c:pt>
                <c:pt idx="46">
                  <c:v>13.1384305884821</c:v>
                </c:pt>
                <c:pt idx="47">
                  <c:v>13.1346794114821</c:v>
                </c:pt>
                <c:pt idx="48">
                  <c:v>13.1309282344821</c:v>
                </c:pt>
              </c:numCache>
            </c:numRef>
          </c:val>
          <c:smooth val="0"/>
          <c:extLst>
            <c:ext xmlns:c16="http://schemas.microsoft.com/office/drawing/2014/chart" uri="{C3380CC4-5D6E-409C-BE32-E72D297353CC}">
              <c16:uniqueId val="{000000B7-E17E-4C9F-BF38-5DF79000878E}"/>
            </c:ext>
          </c:extLst>
        </c:ser>
        <c:ser>
          <c:idx val="5"/>
          <c:order val="4"/>
          <c:tx>
            <c:strRef>
              <c:f>'Figura A4'!$F$72</c:f>
              <c:strCache>
                <c:ptCount val="1"/>
                <c:pt idx="0">
                  <c:v>Coppie con tutti i figli di 20 anni e più</c:v>
                </c:pt>
              </c:strCache>
            </c:strRef>
          </c:tx>
          <c:spPr>
            <a:ln w="19050" cap="rnd">
              <a:solidFill>
                <a:schemeClr val="accent6"/>
              </a:solidFill>
              <a:prstDash val="dash"/>
              <a:round/>
            </a:ln>
            <a:effectLst/>
          </c:spPr>
          <c:marker>
            <c:symbol val="none"/>
          </c:marker>
          <c:dPt>
            <c:idx val="1"/>
            <c:marker>
              <c:symbol val="none"/>
            </c:marker>
            <c:bubble3D val="0"/>
            <c:spPr>
              <a:ln w="19050" cap="rnd">
                <a:solidFill>
                  <a:schemeClr val="accent6"/>
                </a:solidFill>
                <a:prstDash val="solid"/>
                <a:round/>
              </a:ln>
              <a:effectLst/>
            </c:spPr>
            <c:extLst>
              <c:ext xmlns:c16="http://schemas.microsoft.com/office/drawing/2014/chart" uri="{C3380CC4-5D6E-409C-BE32-E72D297353CC}">
                <c16:uniqueId val="{000000B9-E17E-4C9F-BF38-5DF79000878E}"/>
              </c:ext>
            </c:extLst>
          </c:dPt>
          <c:dPt>
            <c:idx val="2"/>
            <c:marker>
              <c:symbol val="none"/>
            </c:marker>
            <c:bubble3D val="0"/>
            <c:spPr>
              <a:ln w="19050" cap="rnd">
                <a:solidFill>
                  <a:schemeClr val="accent6"/>
                </a:solidFill>
                <a:prstDash val="solid"/>
                <a:round/>
              </a:ln>
              <a:effectLst/>
            </c:spPr>
            <c:extLst>
              <c:ext xmlns:c16="http://schemas.microsoft.com/office/drawing/2014/chart" uri="{C3380CC4-5D6E-409C-BE32-E72D297353CC}">
                <c16:uniqueId val="{000000BB-E17E-4C9F-BF38-5DF79000878E}"/>
              </c:ext>
            </c:extLst>
          </c:dPt>
          <c:dPt>
            <c:idx val="3"/>
            <c:marker>
              <c:symbol val="none"/>
            </c:marker>
            <c:bubble3D val="0"/>
            <c:spPr>
              <a:ln w="19050" cap="rnd">
                <a:solidFill>
                  <a:schemeClr val="accent6"/>
                </a:solidFill>
                <a:prstDash val="solid"/>
                <a:round/>
              </a:ln>
              <a:effectLst/>
            </c:spPr>
            <c:extLst>
              <c:ext xmlns:c16="http://schemas.microsoft.com/office/drawing/2014/chart" uri="{C3380CC4-5D6E-409C-BE32-E72D297353CC}">
                <c16:uniqueId val="{000000BD-E17E-4C9F-BF38-5DF79000878E}"/>
              </c:ext>
            </c:extLst>
          </c:dPt>
          <c:dPt>
            <c:idx val="4"/>
            <c:marker>
              <c:symbol val="none"/>
            </c:marker>
            <c:bubble3D val="0"/>
            <c:spPr>
              <a:ln w="19050" cap="rnd">
                <a:solidFill>
                  <a:schemeClr val="accent6"/>
                </a:solidFill>
                <a:prstDash val="solid"/>
                <a:round/>
              </a:ln>
              <a:effectLst/>
            </c:spPr>
            <c:extLst>
              <c:ext xmlns:c16="http://schemas.microsoft.com/office/drawing/2014/chart" uri="{C3380CC4-5D6E-409C-BE32-E72D297353CC}">
                <c16:uniqueId val="{000000BF-E17E-4C9F-BF38-5DF79000878E}"/>
              </c:ext>
            </c:extLst>
          </c:dPt>
          <c:dPt>
            <c:idx val="5"/>
            <c:marker>
              <c:symbol val="none"/>
            </c:marker>
            <c:bubble3D val="0"/>
            <c:spPr>
              <a:ln w="19050" cap="rnd">
                <a:solidFill>
                  <a:schemeClr val="accent6"/>
                </a:solidFill>
                <a:prstDash val="solid"/>
                <a:round/>
              </a:ln>
              <a:effectLst/>
            </c:spPr>
            <c:extLst>
              <c:ext xmlns:c16="http://schemas.microsoft.com/office/drawing/2014/chart" uri="{C3380CC4-5D6E-409C-BE32-E72D297353CC}">
                <c16:uniqueId val="{000000C1-E17E-4C9F-BF38-5DF79000878E}"/>
              </c:ext>
            </c:extLst>
          </c:dPt>
          <c:dPt>
            <c:idx val="6"/>
            <c:marker>
              <c:symbol val="none"/>
            </c:marker>
            <c:bubble3D val="0"/>
            <c:spPr>
              <a:ln w="19050" cap="rnd">
                <a:solidFill>
                  <a:schemeClr val="accent6"/>
                </a:solidFill>
                <a:prstDash val="solid"/>
                <a:round/>
              </a:ln>
              <a:effectLst/>
            </c:spPr>
            <c:extLst>
              <c:ext xmlns:c16="http://schemas.microsoft.com/office/drawing/2014/chart" uri="{C3380CC4-5D6E-409C-BE32-E72D297353CC}">
                <c16:uniqueId val="{000000C3-E17E-4C9F-BF38-5DF79000878E}"/>
              </c:ext>
            </c:extLst>
          </c:dPt>
          <c:dPt>
            <c:idx val="7"/>
            <c:marker>
              <c:symbol val="none"/>
            </c:marker>
            <c:bubble3D val="0"/>
            <c:spPr>
              <a:ln w="19050" cap="rnd">
                <a:solidFill>
                  <a:schemeClr val="accent6"/>
                </a:solidFill>
                <a:prstDash val="solid"/>
                <a:round/>
              </a:ln>
              <a:effectLst/>
            </c:spPr>
            <c:extLst>
              <c:ext xmlns:c16="http://schemas.microsoft.com/office/drawing/2014/chart" uri="{C3380CC4-5D6E-409C-BE32-E72D297353CC}">
                <c16:uniqueId val="{000000C5-E17E-4C9F-BF38-5DF79000878E}"/>
              </c:ext>
            </c:extLst>
          </c:dPt>
          <c:dPt>
            <c:idx val="8"/>
            <c:marker>
              <c:symbol val="none"/>
            </c:marker>
            <c:bubble3D val="0"/>
            <c:spPr>
              <a:ln w="19050" cap="rnd">
                <a:solidFill>
                  <a:schemeClr val="accent6"/>
                </a:solidFill>
                <a:prstDash val="solid"/>
                <a:round/>
              </a:ln>
              <a:effectLst/>
            </c:spPr>
            <c:extLst>
              <c:ext xmlns:c16="http://schemas.microsoft.com/office/drawing/2014/chart" uri="{C3380CC4-5D6E-409C-BE32-E72D297353CC}">
                <c16:uniqueId val="{000000C7-E17E-4C9F-BF38-5DF79000878E}"/>
              </c:ext>
            </c:extLst>
          </c:dPt>
          <c:dPt>
            <c:idx val="9"/>
            <c:marker>
              <c:symbol val="none"/>
            </c:marker>
            <c:bubble3D val="0"/>
            <c:spPr>
              <a:ln w="19050" cap="rnd">
                <a:solidFill>
                  <a:schemeClr val="accent6"/>
                </a:solidFill>
                <a:prstDash val="solid"/>
                <a:round/>
              </a:ln>
              <a:effectLst/>
            </c:spPr>
            <c:extLst>
              <c:ext xmlns:c16="http://schemas.microsoft.com/office/drawing/2014/chart" uri="{C3380CC4-5D6E-409C-BE32-E72D297353CC}">
                <c16:uniqueId val="{000000C9-E17E-4C9F-BF38-5DF79000878E}"/>
              </c:ext>
            </c:extLst>
          </c:dPt>
          <c:dPt>
            <c:idx val="10"/>
            <c:marker>
              <c:symbol val="none"/>
            </c:marker>
            <c:bubble3D val="0"/>
            <c:spPr>
              <a:ln w="19050" cap="rnd">
                <a:solidFill>
                  <a:schemeClr val="accent6"/>
                </a:solidFill>
                <a:prstDash val="solid"/>
                <a:round/>
              </a:ln>
              <a:effectLst/>
            </c:spPr>
            <c:extLst>
              <c:ext xmlns:c16="http://schemas.microsoft.com/office/drawing/2014/chart" uri="{C3380CC4-5D6E-409C-BE32-E72D297353CC}">
                <c16:uniqueId val="{000000CB-E17E-4C9F-BF38-5DF79000878E}"/>
              </c:ext>
            </c:extLst>
          </c:dPt>
          <c:dPt>
            <c:idx val="11"/>
            <c:marker>
              <c:symbol val="none"/>
            </c:marker>
            <c:bubble3D val="0"/>
            <c:spPr>
              <a:ln w="19050" cap="rnd">
                <a:solidFill>
                  <a:schemeClr val="accent6"/>
                </a:solidFill>
                <a:prstDash val="solid"/>
                <a:round/>
              </a:ln>
              <a:effectLst/>
            </c:spPr>
            <c:extLst>
              <c:ext xmlns:c16="http://schemas.microsoft.com/office/drawing/2014/chart" uri="{C3380CC4-5D6E-409C-BE32-E72D297353CC}">
                <c16:uniqueId val="{000000CD-E17E-4C9F-BF38-5DF79000878E}"/>
              </c:ext>
            </c:extLst>
          </c:dPt>
          <c:dPt>
            <c:idx val="12"/>
            <c:marker>
              <c:symbol val="none"/>
            </c:marker>
            <c:bubble3D val="0"/>
            <c:spPr>
              <a:ln w="19050" cap="rnd">
                <a:solidFill>
                  <a:schemeClr val="accent6"/>
                </a:solidFill>
                <a:prstDash val="solid"/>
                <a:round/>
              </a:ln>
              <a:effectLst/>
            </c:spPr>
            <c:extLst>
              <c:ext xmlns:c16="http://schemas.microsoft.com/office/drawing/2014/chart" uri="{C3380CC4-5D6E-409C-BE32-E72D297353CC}">
                <c16:uniqueId val="{000000CF-E17E-4C9F-BF38-5DF79000878E}"/>
              </c:ext>
            </c:extLst>
          </c:dPt>
          <c:dPt>
            <c:idx val="13"/>
            <c:marker>
              <c:symbol val="none"/>
            </c:marker>
            <c:bubble3D val="0"/>
            <c:spPr>
              <a:ln w="19050" cap="rnd">
                <a:solidFill>
                  <a:schemeClr val="accent6"/>
                </a:solidFill>
                <a:prstDash val="solid"/>
                <a:round/>
              </a:ln>
              <a:effectLst/>
            </c:spPr>
            <c:extLst>
              <c:ext xmlns:c16="http://schemas.microsoft.com/office/drawing/2014/chart" uri="{C3380CC4-5D6E-409C-BE32-E72D297353CC}">
                <c16:uniqueId val="{000000D1-E17E-4C9F-BF38-5DF79000878E}"/>
              </c:ext>
            </c:extLst>
          </c:dPt>
          <c:dPt>
            <c:idx val="14"/>
            <c:marker>
              <c:symbol val="none"/>
            </c:marker>
            <c:bubble3D val="0"/>
            <c:spPr>
              <a:ln w="19050" cap="rnd">
                <a:solidFill>
                  <a:schemeClr val="accent6"/>
                </a:solidFill>
                <a:prstDash val="solid"/>
                <a:round/>
              </a:ln>
              <a:effectLst/>
            </c:spPr>
            <c:extLst>
              <c:ext xmlns:c16="http://schemas.microsoft.com/office/drawing/2014/chart" uri="{C3380CC4-5D6E-409C-BE32-E72D297353CC}">
                <c16:uniqueId val="{000000D3-E17E-4C9F-BF38-5DF79000878E}"/>
              </c:ext>
            </c:extLst>
          </c:dPt>
          <c:dPt>
            <c:idx val="15"/>
            <c:marker>
              <c:symbol val="none"/>
            </c:marker>
            <c:bubble3D val="0"/>
            <c:spPr>
              <a:ln w="19050" cap="rnd">
                <a:solidFill>
                  <a:schemeClr val="accent6"/>
                </a:solidFill>
                <a:prstDash val="solid"/>
                <a:round/>
              </a:ln>
              <a:effectLst/>
            </c:spPr>
            <c:extLst>
              <c:ext xmlns:c16="http://schemas.microsoft.com/office/drawing/2014/chart" uri="{C3380CC4-5D6E-409C-BE32-E72D297353CC}">
                <c16:uniqueId val="{000000D5-E17E-4C9F-BF38-5DF79000878E}"/>
              </c:ext>
            </c:extLst>
          </c:dPt>
          <c:dPt>
            <c:idx val="16"/>
            <c:marker>
              <c:symbol val="none"/>
            </c:marker>
            <c:bubble3D val="0"/>
            <c:spPr>
              <a:ln w="19050" cap="rnd">
                <a:solidFill>
                  <a:schemeClr val="accent6"/>
                </a:solidFill>
                <a:prstDash val="solid"/>
                <a:round/>
              </a:ln>
              <a:effectLst/>
            </c:spPr>
            <c:extLst>
              <c:ext xmlns:c16="http://schemas.microsoft.com/office/drawing/2014/chart" uri="{C3380CC4-5D6E-409C-BE32-E72D297353CC}">
                <c16:uniqueId val="{000000D7-E17E-4C9F-BF38-5DF79000878E}"/>
              </c:ext>
            </c:extLst>
          </c:dPt>
          <c:dPt>
            <c:idx val="17"/>
            <c:marker>
              <c:symbol val="none"/>
            </c:marker>
            <c:bubble3D val="0"/>
            <c:spPr>
              <a:ln w="19050" cap="rnd">
                <a:solidFill>
                  <a:schemeClr val="accent6"/>
                </a:solidFill>
                <a:prstDash val="solid"/>
                <a:round/>
              </a:ln>
              <a:effectLst/>
            </c:spPr>
            <c:extLst>
              <c:ext xmlns:c16="http://schemas.microsoft.com/office/drawing/2014/chart" uri="{C3380CC4-5D6E-409C-BE32-E72D297353CC}">
                <c16:uniqueId val="{000000D9-E17E-4C9F-BF38-5DF79000878E}"/>
              </c:ext>
            </c:extLst>
          </c:dPt>
          <c:dPt>
            <c:idx val="18"/>
            <c:marker>
              <c:symbol val="none"/>
            </c:marker>
            <c:bubble3D val="0"/>
            <c:spPr>
              <a:ln w="19050" cap="rnd">
                <a:solidFill>
                  <a:schemeClr val="accent6"/>
                </a:solidFill>
                <a:prstDash val="solid"/>
                <a:round/>
              </a:ln>
              <a:effectLst/>
            </c:spPr>
            <c:extLst>
              <c:ext xmlns:c16="http://schemas.microsoft.com/office/drawing/2014/chart" uri="{C3380CC4-5D6E-409C-BE32-E72D297353CC}">
                <c16:uniqueId val="{000000DB-E17E-4C9F-BF38-5DF79000878E}"/>
              </c:ext>
            </c:extLst>
          </c:dPt>
          <c:dPt>
            <c:idx val="19"/>
            <c:marker>
              <c:symbol val="none"/>
            </c:marker>
            <c:bubble3D val="0"/>
            <c:spPr>
              <a:ln w="19050" cap="rnd">
                <a:solidFill>
                  <a:schemeClr val="accent6"/>
                </a:solidFill>
                <a:prstDash val="solid"/>
                <a:round/>
              </a:ln>
              <a:effectLst/>
            </c:spPr>
            <c:extLst>
              <c:ext xmlns:c16="http://schemas.microsoft.com/office/drawing/2014/chart" uri="{C3380CC4-5D6E-409C-BE32-E72D297353CC}">
                <c16:uniqueId val="{000000DD-E17E-4C9F-BF38-5DF79000878E}"/>
              </c:ext>
            </c:extLst>
          </c:dPt>
          <c:dPt>
            <c:idx val="20"/>
            <c:marker>
              <c:symbol val="none"/>
            </c:marker>
            <c:bubble3D val="0"/>
            <c:spPr>
              <a:ln w="19050" cap="rnd">
                <a:solidFill>
                  <a:schemeClr val="accent6"/>
                </a:solidFill>
                <a:prstDash val="solid"/>
                <a:round/>
              </a:ln>
              <a:effectLst/>
            </c:spPr>
            <c:extLst>
              <c:ext xmlns:c16="http://schemas.microsoft.com/office/drawing/2014/chart" uri="{C3380CC4-5D6E-409C-BE32-E72D297353CC}">
                <c16:uniqueId val="{000000DF-E17E-4C9F-BF38-5DF79000878E}"/>
              </c:ext>
            </c:extLst>
          </c:dPt>
          <c:dPt>
            <c:idx val="21"/>
            <c:marker>
              <c:symbol val="none"/>
            </c:marker>
            <c:bubble3D val="0"/>
            <c:spPr>
              <a:ln w="19050" cap="rnd">
                <a:solidFill>
                  <a:schemeClr val="accent6"/>
                </a:solidFill>
                <a:prstDash val="solid"/>
                <a:round/>
              </a:ln>
              <a:effectLst/>
            </c:spPr>
            <c:extLst>
              <c:ext xmlns:c16="http://schemas.microsoft.com/office/drawing/2014/chart" uri="{C3380CC4-5D6E-409C-BE32-E72D297353CC}">
                <c16:uniqueId val="{000000E1-E17E-4C9F-BF38-5DF79000878E}"/>
              </c:ext>
            </c:extLst>
          </c:dPt>
          <c:dPt>
            <c:idx val="22"/>
            <c:marker>
              <c:symbol val="none"/>
            </c:marker>
            <c:bubble3D val="0"/>
            <c:spPr>
              <a:ln w="19050" cap="rnd">
                <a:solidFill>
                  <a:schemeClr val="accent6"/>
                </a:solidFill>
                <a:prstDash val="solid"/>
                <a:round/>
              </a:ln>
              <a:effectLst/>
            </c:spPr>
            <c:extLst>
              <c:ext xmlns:c16="http://schemas.microsoft.com/office/drawing/2014/chart" uri="{C3380CC4-5D6E-409C-BE32-E72D297353CC}">
                <c16:uniqueId val="{000000E3-E17E-4C9F-BF38-5DF79000878E}"/>
              </c:ext>
            </c:extLst>
          </c:dPt>
          <c:cat>
            <c:numRef>
              <c:f>'Figura A4'!$A$73:$A$121</c:f>
              <c:numCache>
                <c:formatCode>General</c:formatCode>
                <c:ptCount val="49"/>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pt idx="22">
                  <c:v>2024</c:v>
                </c:pt>
                <c:pt idx="23">
                  <c:v>2025</c:v>
                </c:pt>
                <c:pt idx="24">
                  <c:v>2026</c:v>
                </c:pt>
                <c:pt idx="25">
                  <c:v>2027</c:v>
                </c:pt>
                <c:pt idx="26">
                  <c:v>2028</c:v>
                </c:pt>
                <c:pt idx="27">
                  <c:v>2029</c:v>
                </c:pt>
                <c:pt idx="28">
                  <c:v>2030</c:v>
                </c:pt>
                <c:pt idx="29">
                  <c:v>2031</c:v>
                </c:pt>
                <c:pt idx="30">
                  <c:v>2032</c:v>
                </c:pt>
                <c:pt idx="31">
                  <c:v>2033</c:v>
                </c:pt>
                <c:pt idx="32">
                  <c:v>2034</c:v>
                </c:pt>
                <c:pt idx="33">
                  <c:v>2035</c:v>
                </c:pt>
                <c:pt idx="34">
                  <c:v>2036</c:v>
                </c:pt>
                <c:pt idx="35">
                  <c:v>2037</c:v>
                </c:pt>
                <c:pt idx="36">
                  <c:v>2038</c:v>
                </c:pt>
                <c:pt idx="37">
                  <c:v>2039</c:v>
                </c:pt>
                <c:pt idx="38">
                  <c:v>2040</c:v>
                </c:pt>
                <c:pt idx="39">
                  <c:v>2041</c:v>
                </c:pt>
                <c:pt idx="40">
                  <c:v>2042</c:v>
                </c:pt>
                <c:pt idx="41">
                  <c:v>2043</c:v>
                </c:pt>
                <c:pt idx="42">
                  <c:v>2044</c:v>
                </c:pt>
                <c:pt idx="43">
                  <c:v>2045</c:v>
                </c:pt>
                <c:pt idx="44">
                  <c:v>2046</c:v>
                </c:pt>
                <c:pt idx="45">
                  <c:v>2047</c:v>
                </c:pt>
                <c:pt idx="46">
                  <c:v>2048</c:v>
                </c:pt>
                <c:pt idx="47">
                  <c:v>2049</c:v>
                </c:pt>
                <c:pt idx="48">
                  <c:v>2050</c:v>
                </c:pt>
              </c:numCache>
            </c:numRef>
          </c:cat>
          <c:val>
            <c:numRef>
              <c:f>'Figura A4'!$F$73:$F$121</c:f>
              <c:numCache>
                <c:formatCode>General</c:formatCode>
                <c:ptCount val="49"/>
                <c:pt idx="0">
                  <c:v>8.0087252549999999</c:v>
                </c:pt>
                <c:pt idx="1">
                  <c:v>7.8008379159999999</c:v>
                </c:pt>
                <c:pt idx="2">
                  <c:v>7.8849582890000001</c:v>
                </c:pt>
                <c:pt idx="3">
                  <c:v>7.9690786620000003</c:v>
                </c:pt>
                <c:pt idx="4">
                  <c:v>7.9619481280000004</c:v>
                </c:pt>
                <c:pt idx="5">
                  <c:v>7.7031935139999996</c:v>
                </c:pt>
                <c:pt idx="6">
                  <c:v>7.199665371</c:v>
                </c:pt>
                <c:pt idx="7">
                  <c:v>7.2343655099999999</c:v>
                </c:pt>
                <c:pt idx="8">
                  <c:v>6.8690626210000003</c:v>
                </c:pt>
                <c:pt idx="9">
                  <c:v>6.4658594029999996</c:v>
                </c:pt>
                <c:pt idx="10">
                  <c:v>6.5480823890000002</c:v>
                </c:pt>
                <c:pt idx="11">
                  <c:v>6.5757321920000003</c:v>
                </c:pt>
                <c:pt idx="12">
                  <c:v>6.5046706289999996</c:v>
                </c:pt>
                <c:pt idx="13">
                  <c:v>6.0668879139999996</c:v>
                </c:pt>
                <c:pt idx="14">
                  <c:v>6.1151829080000004</c:v>
                </c:pt>
                <c:pt idx="15">
                  <c:v>5.7017707460000002</c:v>
                </c:pt>
                <c:pt idx="16">
                  <c:v>5.9440490349999999</c:v>
                </c:pt>
                <c:pt idx="17">
                  <c:v>5.5817675060000003</c:v>
                </c:pt>
                <c:pt idx="18">
                  <c:v>5.6231759239999999</c:v>
                </c:pt>
                <c:pt idx="19">
                  <c:v>5.8696042180000001</c:v>
                </c:pt>
                <c:pt idx="20">
                  <c:v>6.26036101989604</c:v>
                </c:pt>
                <c:pt idx="21">
                  <c:v>5.5230327106466302</c:v>
                </c:pt>
                <c:pt idx="22">
                  <c:v>4.9673389576612301</c:v>
                </c:pt>
                <c:pt idx="23">
                  <c:v>4.9535144744612296</c:v>
                </c:pt>
                <c:pt idx="24">
                  <c:v>4.93968999126123</c:v>
                </c:pt>
                <c:pt idx="25">
                  <c:v>4.9258655080612304</c:v>
                </c:pt>
                <c:pt idx="26">
                  <c:v>4.9120410248612298</c:v>
                </c:pt>
                <c:pt idx="27">
                  <c:v>4.8982165416612302</c:v>
                </c:pt>
                <c:pt idx="28">
                  <c:v>4.8843920584612297</c:v>
                </c:pt>
                <c:pt idx="29">
                  <c:v>4.8705675752612301</c:v>
                </c:pt>
                <c:pt idx="30">
                  <c:v>4.8567430920612296</c:v>
                </c:pt>
                <c:pt idx="31">
                  <c:v>4.8429186088612299</c:v>
                </c:pt>
                <c:pt idx="32">
                  <c:v>4.8290941256612303</c:v>
                </c:pt>
                <c:pt idx="33">
                  <c:v>4.8152696424612298</c:v>
                </c:pt>
                <c:pt idx="34">
                  <c:v>4.8014451592612302</c:v>
                </c:pt>
                <c:pt idx="35">
                  <c:v>4.7876206760612297</c:v>
                </c:pt>
                <c:pt idx="36">
                  <c:v>4.77379619286123</c:v>
                </c:pt>
                <c:pt idx="37">
                  <c:v>4.7599717096612304</c:v>
                </c:pt>
                <c:pt idx="38">
                  <c:v>4.7461472264612299</c:v>
                </c:pt>
                <c:pt idx="39">
                  <c:v>4.7323227432612303</c:v>
                </c:pt>
                <c:pt idx="40">
                  <c:v>4.7184982600612297</c:v>
                </c:pt>
                <c:pt idx="41">
                  <c:v>4.7046737768612301</c:v>
                </c:pt>
                <c:pt idx="42">
                  <c:v>4.6908492936612296</c:v>
                </c:pt>
                <c:pt idx="43">
                  <c:v>4.67702481046123</c:v>
                </c:pt>
                <c:pt idx="44">
                  <c:v>4.6632003272612303</c:v>
                </c:pt>
                <c:pt idx="45">
                  <c:v>4.6493758440612298</c:v>
                </c:pt>
                <c:pt idx="46">
                  <c:v>4.6355513608612302</c:v>
                </c:pt>
                <c:pt idx="47">
                  <c:v>4.6217268776612297</c:v>
                </c:pt>
                <c:pt idx="48">
                  <c:v>4.6079023944612301</c:v>
                </c:pt>
              </c:numCache>
            </c:numRef>
          </c:val>
          <c:smooth val="0"/>
          <c:extLst>
            <c:ext xmlns:c16="http://schemas.microsoft.com/office/drawing/2014/chart" uri="{C3380CC4-5D6E-409C-BE32-E72D297353CC}">
              <c16:uniqueId val="{000000E4-E17E-4C9F-BF38-5DF79000878E}"/>
            </c:ext>
          </c:extLst>
        </c:ser>
        <c:ser>
          <c:idx val="6"/>
          <c:order val="5"/>
          <c:tx>
            <c:strRef>
              <c:f>'Figura A4'!$G$72</c:f>
              <c:strCache>
                <c:ptCount val="1"/>
                <c:pt idx="0">
                  <c:v>Monogenitori con almeno un figlio con meno di 20 anni</c:v>
                </c:pt>
              </c:strCache>
            </c:strRef>
          </c:tx>
          <c:spPr>
            <a:ln w="19050" cap="rnd">
              <a:solidFill>
                <a:schemeClr val="accent1">
                  <a:lumMod val="60000"/>
                </a:schemeClr>
              </a:solidFill>
              <a:prstDash val="dash"/>
              <a:round/>
            </a:ln>
            <a:effectLst/>
          </c:spPr>
          <c:marker>
            <c:symbol val="none"/>
          </c:marker>
          <c:dPt>
            <c:idx val="0"/>
            <c:marker>
              <c:symbol val="none"/>
            </c:marker>
            <c:bubble3D val="0"/>
            <c:spPr>
              <a:ln w="19050" cap="rnd">
                <a:solidFill>
                  <a:schemeClr val="accent1">
                    <a:lumMod val="60000"/>
                  </a:schemeClr>
                </a:solidFill>
                <a:prstDash val="solid"/>
                <a:round/>
              </a:ln>
              <a:effectLst/>
            </c:spPr>
            <c:extLst>
              <c:ext xmlns:c16="http://schemas.microsoft.com/office/drawing/2014/chart" uri="{C3380CC4-5D6E-409C-BE32-E72D297353CC}">
                <c16:uniqueId val="{000000E6-E17E-4C9F-BF38-5DF79000878E}"/>
              </c:ext>
            </c:extLst>
          </c:dPt>
          <c:dPt>
            <c:idx val="1"/>
            <c:marker>
              <c:symbol val="none"/>
            </c:marker>
            <c:bubble3D val="0"/>
            <c:spPr>
              <a:ln w="19050" cap="rnd">
                <a:solidFill>
                  <a:schemeClr val="accent1">
                    <a:lumMod val="60000"/>
                  </a:schemeClr>
                </a:solidFill>
                <a:prstDash val="solid"/>
                <a:round/>
              </a:ln>
              <a:effectLst/>
            </c:spPr>
            <c:extLst>
              <c:ext xmlns:c16="http://schemas.microsoft.com/office/drawing/2014/chart" uri="{C3380CC4-5D6E-409C-BE32-E72D297353CC}">
                <c16:uniqueId val="{000000E8-E17E-4C9F-BF38-5DF79000878E}"/>
              </c:ext>
            </c:extLst>
          </c:dPt>
          <c:dPt>
            <c:idx val="2"/>
            <c:marker>
              <c:symbol val="none"/>
            </c:marker>
            <c:bubble3D val="0"/>
            <c:spPr>
              <a:ln w="19050" cap="rnd">
                <a:solidFill>
                  <a:schemeClr val="accent1">
                    <a:lumMod val="60000"/>
                  </a:schemeClr>
                </a:solidFill>
                <a:prstDash val="solid"/>
                <a:round/>
              </a:ln>
              <a:effectLst/>
            </c:spPr>
            <c:extLst>
              <c:ext xmlns:c16="http://schemas.microsoft.com/office/drawing/2014/chart" uri="{C3380CC4-5D6E-409C-BE32-E72D297353CC}">
                <c16:uniqueId val="{000000EA-E17E-4C9F-BF38-5DF79000878E}"/>
              </c:ext>
            </c:extLst>
          </c:dPt>
          <c:dPt>
            <c:idx val="3"/>
            <c:marker>
              <c:symbol val="none"/>
            </c:marker>
            <c:bubble3D val="0"/>
            <c:spPr>
              <a:ln w="19050" cap="rnd">
                <a:solidFill>
                  <a:schemeClr val="accent1">
                    <a:lumMod val="60000"/>
                  </a:schemeClr>
                </a:solidFill>
                <a:prstDash val="solid"/>
                <a:round/>
              </a:ln>
              <a:effectLst/>
            </c:spPr>
            <c:extLst>
              <c:ext xmlns:c16="http://schemas.microsoft.com/office/drawing/2014/chart" uri="{C3380CC4-5D6E-409C-BE32-E72D297353CC}">
                <c16:uniqueId val="{000000EC-E17E-4C9F-BF38-5DF79000878E}"/>
              </c:ext>
            </c:extLst>
          </c:dPt>
          <c:dPt>
            <c:idx val="4"/>
            <c:marker>
              <c:symbol val="none"/>
            </c:marker>
            <c:bubble3D val="0"/>
            <c:spPr>
              <a:ln w="19050" cap="rnd">
                <a:solidFill>
                  <a:schemeClr val="accent1">
                    <a:lumMod val="60000"/>
                  </a:schemeClr>
                </a:solidFill>
                <a:prstDash val="solid"/>
                <a:round/>
              </a:ln>
              <a:effectLst/>
            </c:spPr>
            <c:extLst>
              <c:ext xmlns:c16="http://schemas.microsoft.com/office/drawing/2014/chart" uri="{C3380CC4-5D6E-409C-BE32-E72D297353CC}">
                <c16:uniqueId val="{000000EE-E17E-4C9F-BF38-5DF79000878E}"/>
              </c:ext>
            </c:extLst>
          </c:dPt>
          <c:dPt>
            <c:idx val="5"/>
            <c:marker>
              <c:symbol val="none"/>
            </c:marker>
            <c:bubble3D val="0"/>
            <c:spPr>
              <a:ln w="19050" cap="rnd">
                <a:solidFill>
                  <a:schemeClr val="accent1">
                    <a:lumMod val="60000"/>
                  </a:schemeClr>
                </a:solidFill>
                <a:prstDash val="solid"/>
                <a:round/>
              </a:ln>
              <a:effectLst/>
            </c:spPr>
            <c:extLst>
              <c:ext xmlns:c16="http://schemas.microsoft.com/office/drawing/2014/chart" uri="{C3380CC4-5D6E-409C-BE32-E72D297353CC}">
                <c16:uniqueId val="{000000F0-E17E-4C9F-BF38-5DF79000878E}"/>
              </c:ext>
            </c:extLst>
          </c:dPt>
          <c:dPt>
            <c:idx val="6"/>
            <c:marker>
              <c:symbol val="none"/>
            </c:marker>
            <c:bubble3D val="0"/>
            <c:spPr>
              <a:ln w="19050" cap="rnd">
                <a:solidFill>
                  <a:schemeClr val="accent1">
                    <a:lumMod val="60000"/>
                  </a:schemeClr>
                </a:solidFill>
                <a:prstDash val="solid"/>
                <a:round/>
              </a:ln>
              <a:effectLst/>
            </c:spPr>
            <c:extLst>
              <c:ext xmlns:c16="http://schemas.microsoft.com/office/drawing/2014/chart" uri="{C3380CC4-5D6E-409C-BE32-E72D297353CC}">
                <c16:uniqueId val="{000000F2-E17E-4C9F-BF38-5DF79000878E}"/>
              </c:ext>
            </c:extLst>
          </c:dPt>
          <c:dPt>
            <c:idx val="7"/>
            <c:marker>
              <c:symbol val="none"/>
            </c:marker>
            <c:bubble3D val="0"/>
            <c:spPr>
              <a:ln w="19050" cap="rnd">
                <a:solidFill>
                  <a:schemeClr val="accent1">
                    <a:lumMod val="60000"/>
                  </a:schemeClr>
                </a:solidFill>
                <a:prstDash val="solid"/>
                <a:round/>
              </a:ln>
              <a:effectLst/>
            </c:spPr>
            <c:extLst>
              <c:ext xmlns:c16="http://schemas.microsoft.com/office/drawing/2014/chart" uri="{C3380CC4-5D6E-409C-BE32-E72D297353CC}">
                <c16:uniqueId val="{000000F4-E17E-4C9F-BF38-5DF79000878E}"/>
              </c:ext>
            </c:extLst>
          </c:dPt>
          <c:dPt>
            <c:idx val="8"/>
            <c:marker>
              <c:symbol val="none"/>
            </c:marker>
            <c:bubble3D val="0"/>
            <c:spPr>
              <a:ln w="19050" cap="rnd">
                <a:solidFill>
                  <a:schemeClr val="accent1">
                    <a:lumMod val="60000"/>
                  </a:schemeClr>
                </a:solidFill>
                <a:prstDash val="solid"/>
                <a:round/>
              </a:ln>
              <a:effectLst/>
            </c:spPr>
            <c:extLst>
              <c:ext xmlns:c16="http://schemas.microsoft.com/office/drawing/2014/chart" uri="{C3380CC4-5D6E-409C-BE32-E72D297353CC}">
                <c16:uniqueId val="{000000F6-E17E-4C9F-BF38-5DF79000878E}"/>
              </c:ext>
            </c:extLst>
          </c:dPt>
          <c:dPt>
            <c:idx val="9"/>
            <c:marker>
              <c:symbol val="none"/>
            </c:marker>
            <c:bubble3D val="0"/>
            <c:spPr>
              <a:ln w="19050" cap="rnd">
                <a:solidFill>
                  <a:schemeClr val="accent1">
                    <a:lumMod val="60000"/>
                  </a:schemeClr>
                </a:solidFill>
                <a:prstDash val="solid"/>
                <a:round/>
              </a:ln>
              <a:effectLst/>
            </c:spPr>
            <c:extLst>
              <c:ext xmlns:c16="http://schemas.microsoft.com/office/drawing/2014/chart" uri="{C3380CC4-5D6E-409C-BE32-E72D297353CC}">
                <c16:uniqueId val="{000000F8-E17E-4C9F-BF38-5DF79000878E}"/>
              </c:ext>
            </c:extLst>
          </c:dPt>
          <c:dPt>
            <c:idx val="10"/>
            <c:marker>
              <c:symbol val="none"/>
            </c:marker>
            <c:bubble3D val="0"/>
            <c:spPr>
              <a:ln w="19050" cap="rnd">
                <a:solidFill>
                  <a:schemeClr val="accent1">
                    <a:lumMod val="60000"/>
                  </a:schemeClr>
                </a:solidFill>
                <a:prstDash val="solid"/>
                <a:round/>
              </a:ln>
              <a:effectLst/>
            </c:spPr>
            <c:extLst>
              <c:ext xmlns:c16="http://schemas.microsoft.com/office/drawing/2014/chart" uri="{C3380CC4-5D6E-409C-BE32-E72D297353CC}">
                <c16:uniqueId val="{000000FA-E17E-4C9F-BF38-5DF79000878E}"/>
              </c:ext>
            </c:extLst>
          </c:dPt>
          <c:dPt>
            <c:idx val="11"/>
            <c:marker>
              <c:symbol val="none"/>
            </c:marker>
            <c:bubble3D val="0"/>
            <c:spPr>
              <a:ln w="19050" cap="rnd">
                <a:solidFill>
                  <a:schemeClr val="accent1">
                    <a:lumMod val="60000"/>
                  </a:schemeClr>
                </a:solidFill>
                <a:prstDash val="solid"/>
                <a:round/>
              </a:ln>
              <a:effectLst/>
            </c:spPr>
            <c:extLst>
              <c:ext xmlns:c16="http://schemas.microsoft.com/office/drawing/2014/chart" uri="{C3380CC4-5D6E-409C-BE32-E72D297353CC}">
                <c16:uniqueId val="{000000FC-E17E-4C9F-BF38-5DF79000878E}"/>
              </c:ext>
            </c:extLst>
          </c:dPt>
          <c:dPt>
            <c:idx val="12"/>
            <c:marker>
              <c:symbol val="none"/>
            </c:marker>
            <c:bubble3D val="0"/>
            <c:spPr>
              <a:ln w="19050" cap="rnd">
                <a:solidFill>
                  <a:schemeClr val="accent1">
                    <a:lumMod val="60000"/>
                  </a:schemeClr>
                </a:solidFill>
                <a:prstDash val="solid"/>
                <a:round/>
              </a:ln>
              <a:effectLst/>
            </c:spPr>
            <c:extLst>
              <c:ext xmlns:c16="http://schemas.microsoft.com/office/drawing/2014/chart" uri="{C3380CC4-5D6E-409C-BE32-E72D297353CC}">
                <c16:uniqueId val="{000000FE-E17E-4C9F-BF38-5DF79000878E}"/>
              </c:ext>
            </c:extLst>
          </c:dPt>
          <c:dPt>
            <c:idx val="13"/>
            <c:marker>
              <c:symbol val="none"/>
            </c:marker>
            <c:bubble3D val="0"/>
            <c:spPr>
              <a:ln w="19050" cap="rnd">
                <a:solidFill>
                  <a:schemeClr val="accent1">
                    <a:lumMod val="60000"/>
                  </a:schemeClr>
                </a:solidFill>
                <a:prstDash val="solid"/>
                <a:round/>
              </a:ln>
              <a:effectLst/>
            </c:spPr>
            <c:extLst>
              <c:ext xmlns:c16="http://schemas.microsoft.com/office/drawing/2014/chart" uri="{C3380CC4-5D6E-409C-BE32-E72D297353CC}">
                <c16:uniqueId val="{00000100-E17E-4C9F-BF38-5DF79000878E}"/>
              </c:ext>
            </c:extLst>
          </c:dPt>
          <c:dPt>
            <c:idx val="14"/>
            <c:marker>
              <c:symbol val="none"/>
            </c:marker>
            <c:bubble3D val="0"/>
            <c:spPr>
              <a:ln w="19050" cap="rnd">
                <a:solidFill>
                  <a:schemeClr val="accent1">
                    <a:lumMod val="60000"/>
                  </a:schemeClr>
                </a:solidFill>
                <a:prstDash val="solid"/>
                <a:round/>
              </a:ln>
              <a:effectLst/>
            </c:spPr>
            <c:extLst>
              <c:ext xmlns:c16="http://schemas.microsoft.com/office/drawing/2014/chart" uri="{C3380CC4-5D6E-409C-BE32-E72D297353CC}">
                <c16:uniqueId val="{00000102-E17E-4C9F-BF38-5DF79000878E}"/>
              </c:ext>
            </c:extLst>
          </c:dPt>
          <c:dPt>
            <c:idx val="15"/>
            <c:marker>
              <c:symbol val="none"/>
            </c:marker>
            <c:bubble3D val="0"/>
            <c:spPr>
              <a:ln w="19050" cap="rnd">
                <a:solidFill>
                  <a:schemeClr val="accent1">
                    <a:lumMod val="60000"/>
                  </a:schemeClr>
                </a:solidFill>
                <a:prstDash val="solid"/>
                <a:round/>
              </a:ln>
              <a:effectLst/>
            </c:spPr>
            <c:extLst>
              <c:ext xmlns:c16="http://schemas.microsoft.com/office/drawing/2014/chart" uri="{C3380CC4-5D6E-409C-BE32-E72D297353CC}">
                <c16:uniqueId val="{00000104-E17E-4C9F-BF38-5DF79000878E}"/>
              </c:ext>
            </c:extLst>
          </c:dPt>
          <c:dPt>
            <c:idx val="16"/>
            <c:marker>
              <c:symbol val="none"/>
            </c:marker>
            <c:bubble3D val="0"/>
            <c:spPr>
              <a:ln w="19050" cap="rnd">
                <a:solidFill>
                  <a:schemeClr val="accent1">
                    <a:lumMod val="60000"/>
                  </a:schemeClr>
                </a:solidFill>
                <a:prstDash val="solid"/>
                <a:round/>
              </a:ln>
              <a:effectLst/>
            </c:spPr>
            <c:extLst>
              <c:ext xmlns:c16="http://schemas.microsoft.com/office/drawing/2014/chart" uri="{C3380CC4-5D6E-409C-BE32-E72D297353CC}">
                <c16:uniqueId val="{00000106-E17E-4C9F-BF38-5DF79000878E}"/>
              </c:ext>
            </c:extLst>
          </c:dPt>
          <c:dPt>
            <c:idx val="17"/>
            <c:marker>
              <c:symbol val="none"/>
            </c:marker>
            <c:bubble3D val="0"/>
            <c:spPr>
              <a:ln w="19050" cap="rnd">
                <a:solidFill>
                  <a:schemeClr val="accent1">
                    <a:lumMod val="60000"/>
                  </a:schemeClr>
                </a:solidFill>
                <a:prstDash val="solid"/>
                <a:round/>
              </a:ln>
              <a:effectLst/>
            </c:spPr>
            <c:extLst>
              <c:ext xmlns:c16="http://schemas.microsoft.com/office/drawing/2014/chart" uri="{C3380CC4-5D6E-409C-BE32-E72D297353CC}">
                <c16:uniqueId val="{00000108-E17E-4C9F-BF38-5DF79000878E}"/>
              </c:ext>
            </c:extLst>
          </c:dPt>
          <c:dPt>
            <c:idx val="18"/>
            <c:marker>
              <c:symbol val="none"/>
            </c:marker>
            <c:bubble3D val="0"/>
            <c:spPr>
              <a:ln w="19050" cap="rnd">
                <a:solidFill>
                  <a:schemeClr val="accent1">
                    <a:lumMod val="60000"/>
                  </a:schemeClr>
                </a:solidFill>
                <a:prstDash val="solid"/>
                <a:round/>
              </a:ln>
              <a:effectLst/>
            </c:spPr>
            <c:extLst>
              <c:ext xmlns:c16="http://schemas.microsoft.com/office/drawing/2014/chart" uri="{C3380CC4-5D6E-409C-BE32-E72D297353CC}">
                <c16:uniqueId val="{0000010A-E17E-4C9F-BF38-5DF79000878E}"/>
              </c:ext>
            </c:extLst>
          </c:dPt>
          <c:dPt>
            <c:idx val="19"/>
            <c:marker>
              <c:symbol val="none"/>
            </c:marker>
            <c:bubble3D val="0"/>
            <c:spPr>
              <a:ln w="19050" cap="rnd">
                <a:solidFill>
                  <a:schemeClr val="accent1">
                    <a:lumMod val="60000"/>
                  </a:schemeClr>
                </a:solidFill>
                <a:prstDash val="solid"/>
                <a:round/>
              </a:ln>
              <a:effectLst/>
            </c:spPr>
            <c:extLst>
              <c:ext xmlns:c16="http://schemas.microsoft.com/office/drawing/2014/chart" uri="{C3380CC4-5D6E-409C-BE32-E72D297353CC}">
                <c16:uniqueId val="{0000010C-E17E-4C9F-BF38-5DF79000878E}"/>
              </c:ext>
            </c:extLst>
          </c:dPt>
          <c:dPt>
            <c:idx val="20"/>
            <c:marker>
              <c:symbol val="none"/>
            </c:marker>
            <c:bubble3D val="0"/>
            <c:spPr>
              <a:ln w="19050" cap="rnd">
                <a:solidFill>
                  <a:schemeClr val="accent1">
                    <a:lumMod val="60000"/>
                  </a:schemeClr>
                </a:solidFill>
                <a:prstDash val="solid"/>
                <a:round/>
              </a:ln>
              <a:effectLst/>
            </c:spPr>
            <c:extLst>
              <c:ext xmlns:c16="http://schemas.microsoft.com/office/drawing/2014/chart" uri="{C3380CC4-5D6E-409C-BE32-E72D297353CC}">
                <c16:uniqueId val="{0000010E-E17E-4C9F-BF38-5DF79000878E}"/>
              </c:ext>
            </c:extLst>
          </c:dPt>
          <c:dPt>
            <c:idx val="21"/>
            <c:marker>
              <c:symbol val="none"/>
            </c:marker>
            <c:bubble3D val="0"/>
            <c:spPr>
              <a:ln w="19050" cap="rnd">
                <a:solidFill>
                  <a:schemeClr val="accent1">
                    <a:lumMod val="60000"/>
                  </a:schemeClr>
                </a:solidFill>
                <a:prstDash val="solid"/>
                <a:round/>
              </a:ln>
              <a:effectLst/>
            </c:spPr>
            <c:extLst>
              <c:ext xmlns:c16="http://schemas.microsoft.com/office/drawing/2014/chart" uri="{C3380CC4-5D6E-409C-BE32-E72D297353CC}">
                <c16:uniqueId val="{00000110-E17E-4C9F-BF38-5DF79000878E}"/>
              </c:ext>
            </c:extLst>
          </c:dPt>
          <c:dPt>
            <c:idx val="22"/>
            <c:marker>
              <c:symbol val="none"/>
            </c:marker>
            <c:bubble3D val="0"/>
            <c:spPr>
              <a:ln w="19050" cap="rnd">
                <a:solidFill>
                  <a:schemeClr val="accent1">
                    <a:lumMod val="60000"/>
                  </a:schemeClr>
                </a:solidFill>
                <a:prstDash val="solid"/>
                <a:round/>
              </a:ln>
              <a:effectLst/>
            </c:spPr>
            <c:extLst>
              <c:ext xmlns:c16="http://schemas.microsoft.com/office/drawing/2014/chart" uri="{C3380CC4-5D6E-409C-BE32-E72D297353CC}">
                <c16:uniqueId val="{00000112-E17E-4C9F-BF38-5DF79000878E}"/>
              </c:ext>
            </c:extLst>
          </c:dPt>
          <c:cat>
            <c:numRef>
              <c:f>'Figura A4'!$A$73:$A$121</c:f>
              <c:numCache>
                <c:formatCode>General</c:formatCode>
                <c:ptCount val="49"/>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pt idx="22">
                  <c:v>2024</c:v>
                </c:pt>
                <c:pt idx="23">
                  <c:v>2025</c:v>
                </c:pt>
                <c:pt idx="24">
                  <c:v>2026</c:v>
                </c:pt>
                <c:pt idx="25">
                  <c:v>2027</c:v>
                </c:pt>
                <c:pt idx="26">
                  <c:v>2028</c:v>
                </c:pt>
                <c:pt idx="27">
                  <c:v>2029</c:v>
                </c:pt>
                <c:pt idx="28">
                  <c:v>2030</c:v>
                </c:pt>
                <c:pt idx="29">
                  <c:v>2031</c:v>
                </c:pt>
                <c:pt idx="30">
                  <c:v>2032</c:v>
                </c:pt>
                <c:pt idx="31">
                  <c:v>2033</c:v>
                </c:pt>
                <c:pt idx="32">
                  <c:v>2034</c:v>
                </c:pt>
                <c:pt idx="33">
                  <c:v>2035</c:v>
                </c:pt>
                <c:pt idx="34">
                  <c:v>2036</c:v>
                </c:pt>
                <c:pt idx="35">
                  <c:v>2037</c:v>
                </c:pt>
                <c:pt idx="36">
                  <c:v>2038</c:v>
                </c:pt>
                <c:pt idx="37">
                  <c:v>2039</c:v>
                </c:pt>
                <c:pt idx="38">
                  <c:v>2040</c:v>
                </c:pt>
                <c:pt idx="39">
                  <c:v>2041</c:v>
                </c:pt>
                <c:pt idx="40">
                  <c:v>2042</c:v>
                </c:pt>
                <c:pt idx="41">
                  <c:v>2043</c:v>
                </c:pt>
                <c:pt idx="42">
                  <c:v>2044</c:v>
                </c:pt>
                <c:pt idx="43">
                  <c:v>2045</c:v>
                </c:pt>
                <c:pt idx="44">
                  <c:v>2046</c:v>
                </c:pt>
                <c:pt idx="45">
                  <c:v>2047</c:v>
                </c:pt>
                <c:pt idx="46">
                  <c:v>2048</c:v>
                </c:pt>
                <c:pt idx="47">
                  <c:v>2049</c:v>
                </c:pt>
                <c:pt idx="48">
                  <c:v>2050</c:v>
                </c:pt>
              </c:numCache>
            </c:numRef>
          </c:cat>
          <c:val>
            <c:numRef>
              <c:f>'Figura A4'!$G$73:$G$121</c:f>
              <c:numCache>
                <c:formatCode>General</c:formatCode>
                <c:ptCount val="49"/>
                <c:pt idx="0">
                  <c:v>1.2483910490000001</c:v>
                </c:pt>
                <c:pt idx="1">
                  <c:v>1.306341829</c:v>
                </c:pt>
                <c:pt idx="2">
                  <c:v>1.396494541</c:v>
                </c:pt>
                <c:pt idx="3">
                  <c:v>1.4866472529999999</c:v>
                </c:pt>
                <c:pt idx="4">
                  <c:v>1.4019368329999999</c:v>
                </c:pt>
                <c:pt idx="5">
                  <c:v>1.562051031</c:v>
                </c:pt>
                <c:pt idx="6">
                  <c:v>1.5943367129999999</c:v>
                </c:pt>
                <c:pt idx="7">
                  <c:v>1.7399326639999999</c:v>
                </c:pt>
                <c:pt idx="8">
                  <c:v>1.616914435</c:v>
                </c:pt>
                <c:pt idx="9">
                  <c:v>1.8273934570000001</c:v>
                </c:pt>
                <c:pt idx="10">
                  <c:v>1.761865002</c:v>
                </c:pt>
                <c:pt idx="11">
                  <c:v>1.7746024389999999</c:v>
                </c:pt>
                <c:pt idx="12">
                  <c:v>1.717234851</c:v>
                </c:pt>
                <c:pt idx="13">
                  <c:v>1.819302642</c:v>
                </c:pt>
                <c:pt idx="14">
                  <c:v>1.883992737</c:v>
                </c:pt>
                <c:pt idx="15">
                  <c:v>2.2148932609999998</c:v>
                </c:pt>
                <c:pt idx="16">
                  <c:v>1.970131477</c:v>
                </c:pt>
                <c:pt idx="17">
                  <c:v>1.9665977990000001</c:v>
                </c:pt>
                <c:pt idx="18">
                  <c:v>2.207232581</c:v>
                </c:pt>
                <c:pt idx="19">
                  <c:v>1.699705848</c:v>
                </c:pt>
                <c:pt idx="20">
                  <c:v>2.1716754467153199</c:v>
                </c:pt>
                <c:pt idx="21">
                  <c:v>2.7679859835472902</c:v>
                </c:pt>
                <c:pt idx="22">
                  <c:v>2.4211225574394502</c:v>
                </c:pt>
                <c:pt idx="23">
                  <c:v>2.4744285351394502</c:v>
                </c:pt>
                <c:pt idx="24">
                  <c:v>2.5277345128394502</c:v>
                </c:pt>
                <c:pt idx="25">
                  <c:v>2.5810404905394502</c:v>
                </c:pt>
                <c:pt idx="26">
                  <c:v>2.6343464682394502</c:v>
                </c:pt>
                <c:pt idx="27">
                  <c:v>2.6876524459394502</c:v>
                </c:pt>
                <c:pt idx="28">
                  <c:v>2.7409584236394502</c:v>
                </c:pt>
                <c:pt idx="29">
                  <c:v>2.7942644013394502</c:v>
                </c:pt>
                <c:pt idx="30">
                  <c:v>2.8475703790394502</c:v>
                </c:pt>
                <c:pt idx="31">
                  <c:v>2.9008763567394502</c:v>
                </c:pt>
                <c:pt idx="32">
                  <c:v>2.9541823344394502</c:v>
                </c:pt>
                <c:pt idx="33">
                  <c:v>3.0074883121394498</c:v>
                </c:pt>
                <c:pt idx="34">
                  <c:v>3.0607942898394498</c:v>
                </c:pt>
                <c:pt idx="35">
                  <c:v>3.1141002675394498</c:v>
                </c:pt>
                <c:pt idx="36">
                  <c:v>3.1674062452394498</c:v>
                </c:pt>
                <c:pt idx="37">
                  <c:v>3.2207122229394498</c:v>
                </c:pt>
                <c:pt idx="38">
                  <c:v>3.2740182006394498</c:v>
                </c:pt>
                <c:pt idx="39">
                  <c:v>3.3273241783394498</c:v>
                </c:pt>
                <c:pt idx="40">
                  <c:v>3.3806301560394498</c:v>
                </c:pt>
                <c:pt idx="41">
                  <c:v>3.4339361337394498</c:v>
                </c:pt>
                <c:pt idx="42">
                  <c:v>3.4872421114394498</c:v>
                </c:pt>
                <c:pt idx="43">
                  <c:v>3.5405480891394498</c:v>
                </c:pt>
                <c:pt idx="44">
                  <c:v>3.5938540668394499</c:v>
                </c:pt>
                <c:pt idx="45">
                  <c:v>3.6471600445394499</c:v>
                </c:pt>
                <c:pt idx="46">
                  <c:v>3.7004660222394499</c:v>
                </c:pt>
                <c:pt idx="47">
                  <c:v>3.7537719999394499</c:v>
                </c:pt>
                <c:pt idx="48">
                  <c:v>3.8070779776394499</c:v>
                </c:pt>
              </c:numCache>
            </c:numRef>
          </c:val>
          <c:smooth val="0"/>
          <c:extLst>
            <c:ext xmlns:c16="http://schemas.microsoft.com/office/drawing/2014/chart" uri="{C3380CC4-5D6E-409C-BE32-E72D297353CC}">
              <c16:uniqueId val="{00000113-E17E-4C9F-BF38-5DF79000878E}"/>
            </c:ext>
          </c:extLst>
        </c:ser>
        <c:ser>
          <c:idx val="7"/>
          <c:order val="6"/>
          <c:tx>
            <c:strRef>
              <c:f>'Figura A4'!$H$72</c:f>
              <c:strCache>
                <c:ptCount val="1"/>
                <c:pt idx="0">
                  <c:v>Monogenitori con tutti i figli di 20 anni e più</c:v>
                </c:pt>
              </c:strCache>
            </c:strRef>
          </c:tx>
          <c:spPr>
            <a:ln w="19050" cap="rnd">
              <a:solidFill>
                <a:schemeClr val="accent2">
                  <a:lumMod val="60000"/>
                </a:schemeClr>
              </a:solidFill>
              <a:prstDash val="dash"/>
              <a:round/>
            </a:ln>
            <a:effectLst/>
          </c:spPr>
          <c:marker>
            <c:symbol val="none"/>
          </c:marker>
          <c:dPt>
            <c:idx val="1"/>
            <c:marker>
              <c:symbol val="none"/>
            </c:marker>
            <c:bubble3D val="0"/>
            <c:spPr>
              <a:ln w="19050" cap="rnd">
                <a:solidFill>
                  <a:schemeClr val="accent2">
                    <a:lumMod val="60000"/>
                  </a:schemeClr>
                </a:solidFill>
                <a:prstDash val="solid"/>
                <a:round/>
              </a:ln>
              <a:effectLst/>
            </c:spPr>
            <c:extLst>
              <c:ext xmlns:c16="http://schemas.microsoft.com/office/drawing/2014/chart" uri="{C3380CC4-5D6E-409C-BE32-E72D297353CC}">
                <c16:uniqueId val="{00000115-E17E-4C9F-BF38-5DF79000878E}"/>
              </c:ext>
            </c:extLst>
          </c:dPt>
          <c:dPt>
            <c:idx val="2"/>
            <c:marker>
              <c:symbol val="none"/>
            </c:marker>
            <c:bubble3D val="0"/>
            <c:spPr>
              <a:ln w="19050" cap="rnd">
                <a:solidFill>
                  <a:schemeClr val="accent2">
                    <a:lumMod val="60000"/>
                  </a:schemeClr>
                </a:solidFill>
                <a:prstDash val="solid"/>
                <a:round/>
              </a:ln>
              <a:effectLst/>
            </c:spPr>
            <c:extLst>
              <c:ext xmlns:c16="http://schemas.microsoft.com/office/drawing/2014/chart" uri="{C3380CC4-5D6E-409C-BE32-E72D297353CC}">
                <c16:uniqueId val="{00000117-E17E-4C9F-BF38-5DF79000878E}"/>
              </c:ext>
            </c:extLst>
          </c:dPt>
          <c:dPt>
            <c:idx val="3"/>
            <c:marker>
              <c:symbol val="none"/>
            </c:marker>
            <c:bubble3D val="0"/>
            <c:spPr>
              <a:ln w="19050" cap="rnd">
                <a:solidFill>
                  <a:schemeClr val="accent2">
                    <a:lumMod val="60000"/>
                  </a:schemeClr>
                </a:solidFill>
                <a:prstDash val="solid"/>
                <a:round/>
              </a:ln>
              <a:effectLst/>
            </c:spPr>
            <c:extLst>
              <c:ext xmlns:c16="http://schemas.microsoft.com/office/drawing/2014/chart" uri="{C3380CC4-5D6E-409C-BE32-E72D297353CC}">
                <c16:uniqueId val="{00000119-E17E-4C9F-BF38-5DF79000878E}"/>
              </c:ext>
            </c:extLst>
          </c:dPt>
          <c:dPt>
            <c:idx val="4"/>
            <c:marker>
              <c:symbol val="none"/>
            </c:marker>
            <c:bubble3D val="0"/>
            <c:spPr>
              <a:ln w="19050" cap="rnd">
                <a:solidFill>
                  <a:schemeClr val="accent2">
                    <a:lumMod val="60000"/>
                  </a:schemeClr>
                </a:solidFill>
                <a:prstDash val="solid"/>
                <a:round/>
              </a:ln>
              <a:effectLst/>
            </c:spPr>
            <c:extLst>
              <c:ext xmlns:c16="http://schemas.microsoft.com/office/drawing/2014/chart" uri="{C3380CC4-5D6E-409C-BE32-E72D297353CC}">
                <c16:uniqueId val="{0000011B-E17E-4C9F-BF38-5DF79000878E}"/>
              </c:ext>
            </c:extLst>
          </c:dPt>
          <c:dPt>
            <c:idx val="5"/>
            <c:marker>
              <c:symbol val="none"/>
            </c:marker>
            <c:bubble3D val="0"/>
            <c:spPr>
              <a:ln w="19050" cap="rnd">
                <a:solidFill>
                  <a:schemeClr val="accent2">
                    <a:lumMod val="60000"/>
                  </a:schemeClr>
                </a:solidFill>
                <a:prstDash val="solid"/>
                <a:round/>
              </a:ln>
              <a:effectLst/>
            </c:spPr>
            <c:extLst>
              <c:ext xmlns:c16="http://schemas.microsoft.com/office/drawing/2014/chart" uri="{C3380CC4-5D6E-409C-BE32-E72D297353CC}">
                <c16:uniqueId val="{0000011D-E17E-4C9F-BF38-5DF79000878E}"/>
              </c:ext>
            </c:extLst>
          </c:dPt>
          <c:dPt>
            <c:idx val="6"/>
            <c:marker>
              <c:symbol val="none"/>
            </c:marker>
            <c:bubble3D val="0"/>
            <c:spPr>
              <a:ln w="19050" cap="rnd">
                <a:solidFill>
                  <a:schemeClr val="accent2">
                    <a:lumMod val="60000"/>
                  </a:schemeClr>
                </a:solidFill>
                <a:prstDash val="solid"/>
                <a:round/>
              </a:ln>
              <a:effectLst/>
            </c:spPr>
            <c:extLst>
              <c:ext xmlns:c16="http://schemas.microsoft.com/office/drawing/2014/chart" uri="{C3380CC4-5D6E-409C-BE32-E72D297353CC}">
                <c16:uniqueId val="{0000011F-E17E-4C9F-BF38-5DF79000878E}"/>
              </c:ext>
            </c:extLst>
          </c:dPt>
          <c:dPt>
            <c:idx val="7"/>
            <c:marker>
              <c:symbol val="none"/>
            </c:marker>
            <c:bubble3D val="0"/>
            <c:spPr>
              <a:ln w="19050" cap="rnd">
                <a:solidFill>
                  <a:schemeClr val="accent2">
                    <a:lumMod val="60000"/>
                  </a:schemeClr>
                </a:solidFill>
                <a:prstDash val="solid"/>
                <a:round/>
              </a:ln>
              <a:effectLst/>
            </c:spPr>
            <c:extLst>
              <c:ext xmlns:c16="http://schemas.microsoft.com/office/drawing/2014/chart" uri="{C3380CC4-5D6E-409C-BE32-E72D297353CC}">
                <c16:uniqueId val="{00000121-E17E-4C9F-BF38-5DF79000878E}"/>
              </c:ext>
            </c:extLst>
          </c:dPt>
          <c:dPt>
            <c:idx val="8"/>
            <c:marker>
              <c:symbol val="none"/>
            </c:marker>
            <c:bubble3D val="0"/>
            <c:spPr>
              <a:ln w="19050" cap="rnd">
                <a:solidFill>
                  <a:schemeClr val="accent2">
                    <a:lumMod val="60000"/>
                  </a:schemeClr>
                </a:solidFill>
                <a:prstDash val="solid"/>
                <a:round/>
              </a:ln>
              <a:effectLst/>
            </c:spPr>
            <c:extLst>
              <c:ext xmlns:c16="http://schemas.microsoft.com/office/drawing/2014/chart" uri="{C3380CC4-5D6E-409C-BE32-E72D297353CC}">
                <c16:uniqueId val="{00000123-E17E-4C9F-BF38-5DF79000878E}"/>
              </c:ext>
            </c:extLst>
          </c:dPt>
          <c:dPt>
            <c:idx val="9"/>
            <c:marker>
              <c:symbol val="none"/>
            </c:marker>
            <c:bubble3D val="0"/>
            <c:spPr>
              <a:ln w="19050" cap="rnd">
                <a:solidFill>
                  <a:schemeClr val="accent2">
                    <a:lumMod val="60000"/>
                  </a:schemeClr>
                </a:solidFill>
                <a:prstDash val="solid"/>
                <a:round/>
              </a:ln>
              <a:effectLst/>
            </c:spPr>
            <c:extLst>
              <c:ext xmlns:c16="http://schemas.microsoft.com/office/drawing/2014/chart" uri="{C3380CC4-5D6E-409C-BE32-E72D297353CC}">
                <c16:uniqueId val="{00000125-E17E-4C9F-BF38-5DF79000878E}"/>
              </c:ext>
            </c:extLst>
          </c:dPt>
          <c:dPt>
            <c:idx val="10"/>
            <c:marker>
              <c:symbol val="none"/>
            </c:marker>
            <c:bubble3D val="0"/>
            <c:spPr>
              <a:ln w="19050" cap="rnd">
                <a:solidFill>
                  <a:schemeClr val="accent2">
                    <a:lumMod val="60000"/>
                  </a:schemeClr>
                </a:solidFill>
                <a:prstDash val="solid"/>
                <a:round/>
              </a:ln>
              <a:effectLst/>
            </c:spPr>
            <c:extLst>
              <c:ext xmlns:c16="http://schemas.microsoft.com/office/drawing/2014/chart" uri="{C3380CC4-5D6E-409C-BE32-E72D297353CC}">
                <c16:uniqueId val="{00000127-E17E-4C9F-BF38-5DF79000878E}"/>
              </c:ext>
            </c:extLst>
          </c:dPt>
          <c:dPt>
            <c:idx val="11"/>
            <c:marker>
              <c:symbol val="none"/>
            </c:marker>
            <c:bubble3D val="0"/>
            <c:spPr>
              <a:ln w="19050" cap="rnd">
                <a:solidFill>
                  <a:schemeClr val="accent2">
                    <a:lumMod val="60000"/>
                  </a:schemeClr>
                </a:solidFill>
                <a:prstDash val="solid"/>
                <a:round/>
              </a:ln>
              <a:effectLst/>
            </c:spPr>
            <c:extLst>
              <c:ext xmlns:c16="http://schemas.microsoft.com/office/drawing/2014/chart" uri="{C3380CC4-5D6E-409C-BE32-E72D297353CC}">
                <c16:uniqueId val="{00000129-E17E-4C9F-BF38-5DF79000878E}"/>
              </c:ext>
            </c:extLst>
          </c:dPt>
          <c:dPt>
            <c:idx val="12"/>
            <c:marker>
              <c:symbol val="none"/>
            </c:marker>
            <c:bubble3D val="0"/>
            <c:spPr>
              <a:ln w="19050" cap="rnd">
                <a:solidFill>
                  <a:schemeClr val="accent2">
                    <a:lumMod val="60000"/>
                  </a:schemeClr>
                </a:solidFill>
                <a:prstDash val="solid"/>
                <a:round/>
              </a:ln>
              <a:effectLst/>
            </c:spPr>
            <c:extLst>
              <c:ext xmlns:c16="http://schemas.microsoft.com/office/drawing/2014/chart" uri="{C3380CC4-5D6E-409C-BE32-E72D297353CC}">
                <c16:uniqueId val="{0000012B-E17E-4C9F-BF38-5DF79000878E}"/>
              </c:ext>
            </c:extLst>
          </c:dPt>
          <c:dPt>
            <c:idx val="13"/>
            <c:marker>
              <c:symbol val="none"/>
            </c:marker>
            <c:bubble3D val="0"/>
            <c:spPr>
              <a:ln w="19050" cap="rnd">
                <a:solidFill>
                  <a:schemeClr val="accent2">
                    <a:lumMod val="60000"/>
                  </a:schemeClr>
                </a:solidFill>
                <a:prstDash val="solid"/>
                <a:round/>
              </a:ln>
              <a:effectLst/>
            </c:spPr>
            <c:extLst>
              <c:ext xmlns:c16="http://schemas.microsoft.com/office/drawing/2014/chart" uri="{C3380CC4-5D6E-409C-BE32-E72D297353CC}">
                <c16:uniqueId val="{0000012D-E17E-4C9F-BF38-5DF79000878E}"/>
              </c:ext>
            </c:extLst>
          </c:dPt>
          <c:dPt>
            <c:idx val="14"/>
            <c:marker>
              <c:symbol val="none"/>
            </c:marker>
            <c:bubble3D val="0"/>
            <c:spPr>
              <a:ln w="19050" cap="rnd">
                <a:solidFill>
                  <a:schemeClr val="accent2">
                    <a:lumMod val="60000"/>
                  </a:schemeClr>
                </a:solidFill>
                <a:prstDash val="solid"/>
                <a:round/>
              </a:ln>
              <a:effectLst/>
            </c:spPr>
            <c:extLst>
              <c:ext xmlns:c16="http://schemas.microsoft.com/office/drawing/2014/chart" uri="{C3380CC4-5D6E-409C-BE32-E72D297353CC}">
                <c16:uniqueId val="{0000012F-E17E-4C9F-BF38-5DF79000878E}"/>
              </c:ext>
            </c:extLst>
          </c:dPt>
          <c:dPt>
            <c:idx val="15"/>
            <c:marker>
              <c:symbol val="none"/>
            </c:marker>
            <c:bubble3D val="0"/>
            <c:spPr>
              <a:ln w="19050" cap="rnd">
                <a:solidFill>
                  <a:schemeClr val="accent2">
                    <a:lumMod val="60000"/>
                  </a:schemeClr>
                </a:solidFill>
                <a:prstDash val="solid"/>
                <a:round/>
              </a:ln>
              <a:effectLst/>
            </c:spPr>
            <c:extLst>
              <c:ext xmlns:c16="http://schemas.microsoft.com/office/drawing/2014/chart" uri="{C3380CC4-5D6E-409C-BE32-E72D297353CC}">
                <c16:uniqueId val="{00000131-E17E-4C9F-BF38-5DF79000878E}"/>
              </c:ext>
            </c:extLst>
          </c:dPt>
          <c:dPt>
            <c:idx val="16"/>
            <c:marker>
              <c:symbol val="none"/>
            </c:marker>
            <c:bubble3D val="0"/>
            <c:spPr>
              <a:ln w="19050" cap="rnd">
                <a:solidFill>
                  <a:schemeClr val="accent2">
                    <a:lumMod val="60000"/>
                  </a:schemeClr>
                </a:solidFill>
                <a:prstDash val="solid"/>
                <a:round/>
              </a:ln>
              <a:effectLst/>
            </c:spPr>
            <c:extLst>
              <c:ext xmlns:c16="http://schemas.microsoft.com/office/drawing/2014/chart" uri="{C3380CC4-5D6E-409C-BE32-E72D297353CC}">
                <c16:uniqueId val="{00000133-E17E-4C9F-BF38-5DF79000878E}"/>
              </c:ext>
            </c:extLst>
          </c:dPt>
          <c:dPt>
            <c:idx val="17"/>
            <c:marker>
              <c:symbol val="none"/>
            </c:marker>
            <c:bubble3D val="0"/>
            <c:spPr>
              <a:ln w="19050" cap="rnd">
                <a:solidFill>
                  <a:schemeClr val="accent2">
                    <a:lumMod val="60000"/>
                  </a:schemeClr>
                </a:solidFill>
                <a:prstDash val="solid"/>
                <a:round/>
              </a:ln>
              <a:effectLst/>
            </c:spPr>
            <c:extLst>
              <c:ext xmlns:c16="http://schemas.microsoft.com/office/drawing/2014/chart" uri="{C3380CC4-5D6E-409C-BE32-E72D297353CC}">
                <c16:uniqueId val="{00000135-E17E-4C9F-BF38-5DF79000878E}"/>
              </c:ext>
            </c:extLst>
          </c:dPt>
          <c:dPt>
            <c:idx val="18"/>
            <c:marker>
              <c:symbol val="none"/>
            </c:marker>
            <c:bubble3D val="0"/>
            <c:spPr>
              <a:ln w="19050" cap="rnd">
                <a:solidFill>
                  <a:schemeClr val="accent2">
                    <a:lumMod val="60000"/>
                  </a:schemeClr>
                </a:solidFill>
                <a:prstDash val="solid"/>
                <a:round/>
              </a:ln>
              <a:effectLst/>
            </c:spPr>
            <c:extLst>
              <c:ext xmlns:c16="http://schemas.microsoft.com/office/drawing/2014/chart" uri="{C3380CC4-5D6E-409C-BE32-E72D297353CC}">
                <c16:uniqueId val="{00000137-E17E-4C9F-BF38-5DF79000878E}"/>
              </c:ext>
            </c:extLst>
          </c:dPt>
          <c:dPt>
            <c:idx val="19"/>
            <c:marker>
              <c:symbol val="none"/>
            </c:marker>
            <c:bubble3D val="0"/>
            <c:spPr>
              <a:ln w="19050" cap="rnd">
                <a:solidFill>
                  <a:schemeClr val="accent2">
                    <a:lumMod val="60000"/>
                  </a:schemeClr>
                </a:solidFill>
                <a:prstDash val="solid"/>
                <a:round/>
              </a:ln>
              <a:effectLst/>
            </c:spPr>
            <c:extLst>
              <c:ext xmlns:c16="http://schemas.microsoft.com/office/drawing/2014/chart" uri="{C3380CC4-5D6E-409C-BE32-E72D297353CC}">
                <c16:uniqueId val="{00000139-E17E-4C9F-BF38-5DF79000878E}"/>
              </c:ext>
            </c:extLst>
          </c:dPt>
          <c:dPt>
            <c:idx val="20"/>
            <c:marker>
              <c:symbol val="none"/>
            </c:marker>
            <c:bubble3D val="0"/>
            <c:spPr>
              <a:ln w="19050" cap="rnd">
                <a:solidFill>
                  <a:schemeClr val="accent2">
                    <a:lumMod val="60000"/>
                  </a:schemeClr>
                </a:solidFill>
                <a:prstDash val="solid"/>
                <a:round/>
              </a:ln>
              <a:effectLst/>
            </c:spPr>
            <c:extLst>
              <c:ext xmlns:c16="http://schemas.microsoft.com/office/drawing/2014/chart" uri="{C3380CC4-5D6E-409C-BE32-E72D297353CC}">
                <c16:uniqueId val="{0000013B-E17E-4C9F-BF38-5DF79000878E}"/>
              </c:ext>
            </c:extLst>
          </c:dPt>
          <c:dPt>
            <c:idx val="21"/>
            <c:marker>
              <c:symbol val="none"/>
            </c:marker>
            <c:bubble3D val="0"/>
            <c:spPr>
              <a:ln w="19050" cap="rnd">
                <a:solidFill>
                  <a:schemeClr val="accent2">
                    <a:lumMod val="60000"/>
                  </a:schemeClr>
                </a:solidFill>
                <a:prstDash val="solid"/>
                <a:round/>
              </a:ln>
              <a:effectLst/>
            </c:spPr>
            <c:extLst>
              <c:ext xmlns:c16="http://schemas.microsoft.com/office/drawing/2014/chart" uri="{C3380CC4-5D6E-409C-BE32-E72D297353CC}">
                <c16:uniqueId val="{0000013D-E17E-4C9F-BF38-5DF79000878E}"/>
              </c:ext>
            </c:extLst>
          </c:dPt>
          <c:dPt>
            <c:idx val="22"/>
            <c:marker>
              <c:symbol val="none"/>
            </c:marker>
            <c:bubble3D val="0"/>
            <c:spPr>
              <a:ln w="19050" cap="rnd">
                <a:solidFill>
                  <a:schemeClr val="accent2">
                    <a:lumMod val="60000"/>
                  </a:schemeClr>
                </a:solidFill>
                <a:prstDash val="solid"/>
                <a:round/>
              </a:ln>
              <a:effectLst/>
            </c:spPr>
            <c:extLst>
              <c:ext xmlns:c16="http://schemas.microsoft.com/office/drawing/2014/chart" uri="{C3380CC4-5D6E-409C-BE32-E72D297353CC}">
                <c16:uniqueId val="{0000013F-E17E-4C9F-BF38-5DF79000878E}"/>
              </c:ext>
            </c:extLst>
          </c:dPt>
          <c:cat>
            <c:numRef>
              <c:f>'Figura A4'!$A$73:$A$121</c:f>
              <c:numCache>
                <c:formatCode>General</c:formatCode>
                <c:ptCount val="49"/>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pt idx="22">
                  <c:v>2024</c:v>
                </c:pt>
                <c:pt idx="23">
                  <c:v>2025</c:v>
                </c:pt>
                <c:pt idx="24">
                  <c:v>2026</c:v>
                </c:pt>
                <c:pt idx="25">
                  <c:v>2027</c:v>
                </c:pt>
                <c:pt idx="26">
                  <c:v>2028</c:v>
                </c:pt>
                <c:pt idx="27">
                  <c:v>2029</c:v>
                </c:pt>
                <c:pt idx="28">
                  <c:v>2030</c:v>
                </c:pt>
                <c:pt idx="29">
                  <c:v>2031</c:v>
                </c:pt>
                <c:pt idx="30">
                  <c:v>2032</c:v>
                </c:pt>
                <c:pt idx="31">
                  <c:v>2033</c:v>
                </c:pt>
                <c:pt idx="32">
                  <c:v>2034</c:v>
                </c:pt>
                <c:pt idx="33">
                  <c:v>2035</c:v>
                </c:pt>
                <c:pt idx="34">
                  <c:v>2036</c:v>
                </c:pt>
                <c:pt idx="35">
                  <c:v>2037</c:v>
                </c:pt>
                <c:pt idx="36">
                  <c:v>2038</c:v>
                </c:pt>
                <c:pt idx="37">
                  <c:v>2039</c:v>
                </c:pt>
                <c:pt idx="38">
                  <c:v>2040</c:v>
                </c:pt>
                <c:pt idx="39">
                  <c:v>2041</c:v>
                </c:pt>
                <c:pt idx="40">
                  <c:v>2042</c:v>
                </c:pt>
                <c:pt idx="41">
                  <c:v>2043</c:v>
                </c:pt>
                <c:pt idx="42">
                  <c:v>2044</c:v>
                </c:pt>
                <c:pt idx="43">
                  <c:v>2045</c:v>
                </c:pt>
                <c:pt idx="44">
                  <c:v>2046</c:v>
                </c:pt>
                <c:pt idx="45">
                  <c:v>2047</c:v>
                </c:pt>
                <c:pt idx="46">
                  <c:v>2048</c:v>
                </c:pt>
                <c:pt idx="47">
                  <c:v>2049</c:v>
                </c:pt>
                <c:pt idx="48">
                  <c:v>2050</c:v>
                </c:pt>
              </c:numCache>
            </c:numRef>
          </c:cat>
          <c:val>
            <c:numRef>
              <c:f>'Figura A4'!$H$73:$H$121</c:f>
              <c:numCache>
                <c:formatCode>General</c:formatCode>
                <c:ptCount val="49"/>
                <c:pt idx="0">
                  <c:v>2.9764286129999999</c:v>
                </c:pt>
                <c:pt idx="1">
                  <c:v>2.7319746610000002</c:v>
                </c:pt>
                <c:pt idx="2">
                  <c:v>2.8773633510000001</c:v>
                </c:pt>
                <c:pt idx="3">
                  <c:v>3.022752042</c:v>
                </c:pt>
                <c:pt idx="4">
                  <c:v>2.9344307010000001</c:v>
                </c:pt>
                <c:pt idx="5">
                  <c:v>2.948782177</c:v>
                </c:pt>
                <c:pt idx="6">
                  <c:v>2.6141352439999999</c:v>
                </c:pt>
                <c:pt idx="7">
                  <c:v>2.5485366250000001</c:v>
                </c:pt>
                <c:pt idx="8">
                  <c:v>2.6478114019999999</c:v>
                </c:pt>
                <c:pt idx="9">
                  <c:v>3.0921104150000001</c:v>
                </c:pt>
                <c:pt idx="10">
                  <c:v>2.9369003619999998</c:v>
                </c:pt>
                <c:pt idx="11">
                  <c:v>2.5784781940000001</c:v>
                </c:pt>
                <c:pt idx="12">
                  <c:v>2.8777147809999999</c:v>
                </c:pt>
                <c:pt idx="13">
                  <c:v>2.856911223</c:v>
                </c:pt>
                <c:pt idx="14">
                  <c:v>2.6951117309999999</c:v>
                </c:pt>
                <c:pt idx="15">
                  <c:v>3.0751040449999998</c:v>
                </c:pt>
                <c:pt idx="16">
                  <c:v>2.2222154669999998</c:v>
                </c:pt>
                <c:pt idx="17">
                  <c:v>3.0827053129999999</c:v>
                </c:pt>
                <c:pt idx="18">
                  <c:v>2.7409777210000001</c:v>
                </c:pt>
                <c:pt idx="19">
                  <c:v>2.9120836639999998</c:v>
                </c:pt>
                <c:pt idx="20">
                  <c:v>2.7625865320842999</c:v>
                </c:pt>
                <c:pt idx="21">
                  <c:v>2.6840979168369898</c:v>
                </c:pt>
                <c:pt idx="22">
                  <c:v>2.9581606852440698</c:v>
                </c:pt>
                <c:pt idx="23">
                  <c:v>2.9573303252440701</c:v>
                </c:pt>
                <c:pt idx="24">
                  <c:v>2.95649996524407</c:v>
                </c:pt>
                <c:pt idx="25">
                  <c:v>2.9556696052440699</c:v>
                </c:pt>
                <c:pt idx="26">
                  <c:v>2.9548392452440702</c:v>
                </c:pt>
                <c:pt idx="27">
                  <c:v>2.95400888524407</c:v>
                </c:pt>
                <c:pt idx="28">
                  <c:v>2.9531785252440699</c:v>
                </c:pt>
                <c:pt idx="29">
                  <c:v>2.9523481652440702</c:v>
                </c:pt>
                <c:pt idx="30">
                  <c:v>2.95151780524407</c:v>
                </c:pt>
                <c:pt idx="31">
                  <c:v>2.9506874452440699</c:v>
                </c:pt>
                <c:pt idx="32">
                  <c:v>2.9498570852440702</c:v>
                </c:pt>
                <c:pt idx="33">
                  <c:v>2.9490267252440701</c:v>
                </c:pt>
                <c:pt idx="34">
                  <c:v>2.9481963652440699</c:v>
                </c:pt>
                <c:pt idx="35">
                  <c:v>2.9473660052440702</c:v>
                </c:pt>
                <c:pt idx="36">
                  <c:v>2.9465356452440701</c:v>
                </c:pt>
                <c:pt idx="37">
                  <c:v>2.9457052852440699</c:v>
                </c:pt>
                <c:pt idx="38">
                  <c:v>2.9448749252440698</c:v>
                </c:pt>
                <c:pt idx="39">
                  <c:v>2.9440445652440701</c:v>
                </c:pt>
                <c:pt idx="40">
                  <c:v>2.94321420524407</c:v>
                </c:pt>
                <c:pt idx="41">
                  <c:v>2.9423838452440698</c:v>
                </c:pt>
                <c:pt idx="42">
                  <c:v>2.9415534852440701</c:v>
                </c:pt>
                <c:pt idx="43">
                  <c:v>2.94072312524407</c:v>
                </c:pt>
                <c:pt idx="44">
                  <c:v>2.9398927652440698</c:v>
                </c:pt>
                <c:pt idx="45">
                  <c:v>2.9390624052440701</c:v>
                </c:pt>
                <c:pt idx="46">
                  <c:v>2.93823204524407</c:v>
                </c:pt>
                <c:pt idx="47">
                  <c:v>2.9374016852440699</c:v>
                </c:pt>
                <c:pt idx="48">
                  <c:v>2.9365713252440702</c:v>
                </c:pt>
              </c:numCache>
            </c:numRef>
          </c:val>
          <c:smooth val="0"/>
          <c:extLst>
            <c:ext xmlns:c16="http://schemas.microsoft.com/office/drawing/2014/chart" uri="{C3380CC4-5D6E-409C-BE32-E72D297353CC}">
              <c16:uniqueId val="{00000140-E17E-4C9F-BF38-5DF79000878E}"/>
            </c:ext>
          </c:extLst>
        </c:ser>
        <c:ser>
          <c:idx val="8"/>
          <c:order val="7"/>
          <c:tx>
            <c:strRef>
              <c:f>'Figura A4'!$I$72</c:f>
              <c:strCache>
                <c:ptCount val="1"/>
                <c:pt idx="0">
                  <c:v>Figlio</c:v>
                </c:pt>
              </c:strCache>
            </c:strRef>
          </c:tx>
          <c:spPr>
            <a:ln w="19050" cap="rnd">
              <a:solidFill>
                <a:schemeClr val="accent3">
                  <a:lumMod val="60000"/>
                </a:schemeClr>
              </a:solidFill>
              <a:prstDash val="dash"/>
              <a:round/>
            </a:ln>
            <a:effectLst/>
          </c:spPr>
          <c:marker>
            <c:symbol val="none"/>
          </c:marker>
          <c:dPt>
            <c:idx val="0"/>
            <c:marker>
              <c:symbol val="none"/>
            </c:marker>
            <c:bubble3D val="0"/>
            <c:spPr>
              <a:ln w="19050" cap="rnd">
                <a:solidFill>
                  <a:schemeClr val="accent3">
                    <a:lumMod val="60000"/>
                  </a:schemeClr>
                </a:solidFill>
                <a:prstDash val="solid"/>
                <a:round/>
              </a:ln>
              <a:effectLst/>
            </c:spPr>
            <c:extLst>
              <c:ext xmlns:c16="http://schemas.microsoft.com/office/drawing/2014/chart" uri="{C3380CC4-5D6E-409C-BE32-E72D297353CC}">
                <c16:uniqueId val="{00000142-E17E-4C9F-BF38-5DF79000878E}"/>
              </c:ext>
            </c:extLst>
          </c:dPt>
          <c:dPt>
            <c:idx val="1"/>
            <c:marker>
              <c:symbol val="none"/>
            </c:marker>
            <c:bubble3D val="0"/>
            <c:spPr>
              <a:ln w="19050" cap="rnd">
                <a:solidFill>
                  <a:schemeClr val="accent3">
                    <a:lumMod val="60000"/>
                  </a:schemeClr>
                </a:solidFill>
                <a:prstDash val="solid"/>
                <a:round/>
              </a:ln>
              <a:effectLst/>
            </c:spPr>
            <c:extLst>
              <c:ext xmlns:c16="http://schemas.microsoft.com/office/drawing/2014/chart" uri="{C3380CC4-5D6E-409C-BE32-E72D297353CC}">
                <c16:uniqueId val="{00000144-E17E-4C9F-BF38-5DF79000878E}"/>
              </c:ext>
            </c:extLst>
          </c:dPt>
          <c:dPt>
            <c:idx val="2"/>
            <c:marker>
              <c:symbol val="none"/>
            </c:marker>
            <c:bubble3D val="0"/>
            <c:spPr>
              <a:ln w="19050" cap="rnd">
                <a:solidFill>
                  <a:schemeClr val="accent3">
                    <a:lumMod val="60000"/>
                  </a:schemeClr>
                </a:solidFill>
                <a:prstDash val="solid"/>
                <a:round/>
              </a:ln>
              <a:effectLst/>
            </c:spPr>
            <c:extLst>
              <c:ext xmlns:c16="http://schemas.microsoft.com/office/drawing/2014/chart" uri="{C3380CC4-5D6E-409C-BE32-E72D297353CC}">
                <c16:uniqueId val="{00000146-E17E-4C9F-BF38-5DF79000878E}"/>
              </c:ext>
            </c:extLst>
          </c:dPt>
          <c:dPt>
            <c:idx val="3"/>
            <c:marker>
              <c:symbol val="none"/>
            </c:marker>
            <c:bubble3D val="0"/>
            <c:spPr>
              <a:ln w="19050" cap="rnd">
                <a:solidFill>
                  <a:schemeClr val="accent3">
                    <a:lumMod val="60000"/>
                  </a:schemeClr>
                </a:solidFill>
                <a:prstDash val="solid"/>
                <a:round/>
              </a:ln>
              <a:effectLst/>
            </c:spPr>
            <c:extLst>
              <c:ext xmlns:c16="http://schemas.microsoft.com/office/drawing/2014/chart" uri="{C3380CC4-5D6E-409C-BE32-E72D297353CC}">
                <c16:uniqueId val="{00000148-E17E-4C9F-BF38-5DF79000878E}"/>
              </c:ext>
            </c:extLst>
          </c:dPt>
          <c:dPt>
            <c:idx val="4"/>
            <c:marker>
              <c:symbol val="none"/>
            </c:marker>
            <c:bubble3D val="0"/>
            <c:spPr>
              <a:ln w="19050" cap="rnd">
                <a:solidFill>
                  <a:schemeClr val="accent3">
                    <a:lumMod val="60000"/>
                  </a:schemeClr>
                </a:solidFill>
                <a:prstDash val="solid"/>
                <a:round/>
              </a:ln>
              <a:effectLst/>
            </c:spPr>
            <c:extLst>
              <c:ext xmlns:c16="http://schemas.microsoft.com/office/drawing/2014/chart" uri="{C3380CC4-5D6E-409C-BE32-E72D297353CC}">
                <c16:uniqueId val="{0000014A-E17E-4C9F-BF38-5DF79000878E}"/>
              </c:ext>
            </c:extLst>
          </c:dPt>
          <c:dPt>
            <c:idx val="5"/>
            <c:marker>
              <c:symbol val="none"/>
            </c:marker>
            <c:bubble3D val="0"/>
            <c:spPr>
              <a:ln w="19050" cap="rnd">
                <a:solidFill>
                  <a:schemeClr val="accent3">
                    <a:lumMod val="60000"/>
                  </a:schemeClr>
                </a:solidFill>
                <a:prstDash val="solid"/>
                <a:round/>
              </a:ln>
              <a:effectLst/>
            </c:spPr>
            <c:extLst>
              <c:ext xmlns:c16="http://schemas.microsoft.com/office/drawing/2014/chart" uri="{C3380CC4-5D6E-409C-BE32-E72D297353CC}">
                <c16:uniqueId val="{0000014C-E17E-4C9F-BF38-5DF79000878E}"/>
              </c:ext>
            </c:extLst>
          </c:dPt>
          <c:dPt>
            <c:idx val="6"/>
            <c:marker>
              <c:symbol val="none"/>
            </c:marker>
            <c:bubble3D val="0"/>
            <c:spPr>
              <a:ln w="19050" cap="rnd">
                <a:solidFill>
                  <a:schemeClr val="accent3">
                    <a:lumMod val="60000"/>
                  </a:schemeClr>
                </a:solidFill>
                <a:prstDash val="solid"/>
                <a:round/>
              </a:ln>
              <a:effectLst/>
            </c:spPr>
            <c:extLst>
              <c:ext xmlns:c16="http://schemas.microsoft.com/office/drawing/2014/chart" uri="{C3380CC4-5D6E-409C-BE32-E72D297353CC}">
                <c16:uniqueId val="{0000014E-E17E-4C9F-BF38-5DF79000878E}"/>
              </c:ext>
            </c:extLst>
          </c:dPt>
          <c:dPt>
            <c:idx val="7"/>
            <c:marker>
              <c:symbol val="none"/>
            </c:marker>
            <c:bubble3D val="0"/>
            <c:spPr>
              <a:ln w="19050" cap="rnd">
                <a:solidFill>
                  <a:schemeClr val="accent3">
                    <a:lumMod val="60000"/>
                  </a:schemeClr>
                </a:solidFill>
                <a:prstDash val="solid"/>
                <a:round/>
              </a:ln>
              <a:effectLst/>
            </c:spPr>
            <c:extLst>
              <c:ext xmlns:c16="http://schemas.microsoft.com/office/drawing/2014/chart" uri="{C3380CC4-5D6E-409C-BE32-E72D297353CC}">
                <c16:uniqueId val="{00000150-E17E-4C9F-BF38-5DF79000878E}"/>
              </c:ext>
            </c:extLst>
          </c:dPt>
          <c:dPt>
            <c:idx val="8"/>
            <c:marker>
              <c:symbol val="none"/>
            </c:marker>
            <c:bubble3D val="0"/>
            <c:spPr>
              <a:ln w="19050" cap="rnd">
                <a:solidFill>
                  <a:schemeClr val="accent3">
                    <a:lumMod val="60000"/>
                  </a:schemeClr>
                </a:solidFill>
                <a:prstDash val="solid"/>
                <a:round/>
              </a:ln>
              <a:effectLst/>
            </c:spPr>
            <c:extLst>
              <c:ext xmlns:c16="http://schemas.microsoft.com/office/drawing/2014/chart" uri="{C3380CC4-5D6E-409C-BE32-E72D297353CC}">
                <c16:uniqueId val="{00000152-E17E-4C9F-BF38-5DF79000878E}"/>
              </c:ext>
            </c:extLst>
          </c:dPt>
          <c:dPt>
            <c:idx val="9"/>
            <c:marker>
              <c:symbol val="none"/>
            </c:marker>
            <c:bubble3D val="0"/>
            <c:spPr>
              <a:ln w="19050" cap="rnd">
                <a:solidFill>
                  <a:schemeClr val="accent3">
                    <a:lumMod val="60000"/>
                  </a:schemeClr>
                </a:solidFill>
                <a:prstDash val="solid"/>
                <a:round/>
              </a:ln>
              <a:effectLst/>
            </c:spPr>
            <c:extLst>
              <c:ext xmlns:c16="http://schemas.microsoft.com/office/drawing/2014/chart" uri="{C3380CC4-5D6E-409C-BE32-E72D297353CC}">
                <c16:uniqueId val="{00000154-E17E-4C9F-BF38-5DF79000878E}"/>
              </c:ext>
            </c:extLst>
          </c:dPt>
          <c:dPt>
            <c:idx val="10"/>
            <c:marker>
              <c:symbol val="none"/>
            </c:marker>
            <c:bubble3D val="0"/>
            <c:spPr>
              <a:ln w="19050" cap="rnd">
                <a:solidFill>
                  <a:schemeClr val="accent3">
                    <a:lumMod val="60000"/>
                  </a:schemeClr>
                </a:solidFill>
                <a:prstDash val="solid"/>
                <a:round/>
              </a:ln>
              <a:effectLst/>
            </c:spPr>
            <c:extLst>
              <c:ext xmlns:c16="http://schemas.microsoft.com/office/drawing/2014/chart" uri="{C3380CC4-5D6E-409C-BE32-E72D297353CC}">
                <c16:uniqueId val="{00000156-E17E-4C9F-BF38-5DF79000878E}"/>
              </c:ext>
            </c:extLst>
          </c:dPt>
          <c:dPt>
            <c:idx val="11"/>
            <c:marker>
              <c:symbol val="none"/>
            </c:marker>
            <c:bubble3D val="0"/>
            <c:spPr>
              <a:ln w="19050" cap="rnd">
                <a:solidFill>
                  <a:schemeClr val="accent3">
                    <a:lumMod val="60000"/>
                  </a:schemeClr>
                </a:solidFill>
                <a:prstDash val="solid"/>
                <a:round/>
              </a:ln>
              <a:effectLst/>
            </c:spPr>
            <c:extLst>
              <c:ext xmlns:c16="http://schemas.microsoft.com/office/drawing/2014/chart" uri="{C3380CC4-5D6E-409C-BE32-E72D297353CC}">
                <c16:uniqueId val="{00000158-E17E-4C9F-BF38-5DF79000878E}"/>
              </c:ext>
            </c:extLst>
          </c:dPt>
          <c:dPt>
            <c:idx val="12"/>
            <c:marker>
              <c:symbol val="none"/>
            </c:marker>
            <c:bubble3D val="0"/>
            <c:spPr>
              <a:ln w="19050" cap="rnd">
                <a:solidFill>
                  <a:schemeClr val="accent3">
                    <a:lumMod val="60000"/>
                  </a:schemeClr>
                </a:solidFill>
                <a:prstDash val="solid"/>
                <a:round/>
              </a:ln>
              <a:effectLst/>
            </c:spPr>
            <c:extLst>
              <c:ext xmlns:c16="http://schemas.microsoft.com/office/drawing/2014/chart" uri="{C3380CC4-5D6E-409C-BE32-E72D297353CC}">
                <c16:uniqueId val="{0000015A-E17E-4C9F-BF38-5DF79000878E}"/>
              </c:ext>
            </c:extLst>
          </c:dPt>
          <c:dPt>
            <c:idx val="13"/>
            <c:marker>
              <c:symbol val="none"/>
            </c:marker>
            <c:bubble3D val="0"/>
            <c:spPr>
              <a:ln w="19050" cap="rnd">
                <a:solidFill>
                  <a:schemeClr val="accent3">
                    <a:lumMod val="60000"/>
                  </a:schemeClr>
                </a:solidFill>
                <a:prstDash val="solid"/>
                <a:round/>
              </a:ln>
              <a:effectLst/>
            </c:spPr>
            <c:extLst>
              <c:ext xmlns:c16="http://schemas.microsoft.com/office/drawing/2014/chart" uri="{C3380CC4-5D6E-409C-BE32-E72D297353CC}">
                <c16:uniqueId val="{0000015C-E17E-4C9F-BF38-5DF79000878E}"/>
              </c:ext>
            </c:extLst>
          </c:dPt>
          <c:dPt>
            <c:idx val="14"/>
            <c:marker>
              <c:symbol val="none"/>
            </c:marker>
            <c:bubble3D val="0"/>
            <c:spPr>
              <a:ln w="19050" cap="rnd">
                <a:solidFill>
                  <a:schemeClr val="accent3">
                    <a:lumMod val="60000"/>
                  </a:schemeClr>
                </a:solidFill>
                <a:prstDash val="solid"/>
                <a:round/>
              </a:ln>
              <a:effectLst/>
            </c:spPr>
            <c:extLst>
              <c:ext xmlns:c16="http://schemas.microsoft.com/office/drawing/2014/chart" uri="{C3380CC4-5D6E-409C-BE32-E72D297353CC}">
                <c16:uniqueId val="{0000015E-E17E-4C9F-BF38-5DF79000878E}"/>
              </c:ext>
            </c:extLst>
          </c:dPt>
          <c:dPt>
            <c:idx val="15"/>
            <c:marker>
              <c:symbol val="none"/>
            </c:marker>
            <c:bubble3D val="0"/>
            <c:spPr>
              <a:ln w="19050" cap="rnd">
                <a:solidFill>
                  <a:schemeClr val="accent3">
                    <a:lumMod val="60000"/>
                  </a:schemeClr>
                </a:solidFill>
                <a:prstDash val="solid"/>
                <a:round/>
              </a:ln>
              <a:effectLst/>
            </c:spPr>
            <c:extLst>
              <c:ext xmlns:c16="http://schemas.microsoft.com/office/drawing/2014/chart" uri="{C3380CC4-5D6E-409C-BE32-E72D297353CC}">
                <c16:uniqueId val="{00000160-E17E-4C9F-BF38-5DF79000878E}"/>
              </c:ext>
            </c:extLst>
          </c:dPt>
          <c:dPt>
            <c:idx val="16"/>
            <c:marker>
              <c:symbol val="none"/>
            </c:marker>
            <c:bubble3D val="0"/>
            <c:spPr>
              <a:ln w="19050" cap="rnd">
                <a:solidFill>
                  <a:schemeClr val="accent3">
                    <a:lumMod val="60000"/>
                  </a:schemeClr>
                </a:solidFill>
                <a:prstDash val="solid"/>
                <a:round/>
              </a:ln>
              <a:effectLst/>
            </c:spPr>
            <c:extLst>
              <c:ext xmlns:c16="http://schemas.microsoft.com/office/drawing/2014/chart" uri="{C3380CC4-5D6E-409C-BE32-E72D297353CC}">
                <c16:uniqueId val="{00000162-E17E-4C9F-BF38-5DF79000878E}"/>
              </c:ext>
            </c:extLst>
          </c:dPt>
          <c:dPt>
            <c:idx val="17"/>
            <c:marker>
              <c:symbol val="none"/>
            </c:marker>
            <c:bubble3D val="0"/>
            <c:spPr>
              <a:ln w="19050" cap="rnd">
                <a:solidFill>
                  <a:schemeClr val="accent3">
                    <a:lumMod val="60000"/>
                  </a:schemeClr>
                </a:solidFill>
                <a:prstDash val="solid"/>
                <a:round/>
              </a:ln>
              <a:effectLst/>
            </c:spPr>
            <c:extLst>
              <c:ext xmlns:c16="http://schemas.microsoft.com/office/drawing/2014/chart" uri="{C3380CC4-5D6E-409C-BE32-E72D297353CC}">
                <c16:uniqueId val="{00000164-E17E-4C9F-BF38-5DF79000878E}"/>
              </c:ext>
            </c:extLst>
          </c:dPt>
          <c:dPt>
            <c:idx val="18"/>
            <c:marker>
              <c:symbol val="none"/>
            </c:marker>
            <c:bubble3D val="0"/>
            <c:spPr>
              <a:ln w="19050" cap="rnd">
                <a:solidFill>
                  <a:schemeClr val="accent3">
                    <a:lumMod val="60000"/>
                  </a:schemeClr>
                </a:solidFill>
                <a:prstDash val="solid"/>
                <a:round/>
              </a:ln>
              <a:effectLst/>
            </c:spPr>
            <c:extLst>
              <c:ext xmlns:c16="http://schemas.microsoft.com/office/drawing/2014/chart" uri="{C3380CC4-5D6E-409C-BE32-E72D297353CC}">
                <c16:uniqueId val="{00000166-E17E-4C9F-BF38-5DF79000878E}"/>
              </c:ext>
            </c:extLst>
          </c:dPt>
          <c:dPt>
            <c:idx val="19"/>
            <c:marker>
              <c:symbol val="none"/>
            </c:marker>
            <c:bubble3D val="0"/>
            <c:spPr>
              <a:ln w="19050" cap="rnd">
                <a:solidFill>
                  <a:schemeClr val="accent3">
                    <a:lumMod val="60000"/>
                  </a:schemeClr>
                </a:solidFill>
                <a:prstDash val="solid"/>
                <a:round/>
              </a:ln>
              <a:effectLst/>
            </c:spPr>
            <c:extLst>
              <c:ext xmlns:c16="http://schemas.microsoft.com/office/drawing/2014/chart" uri="{C3380CC4-5D6E-409C-BE32-E72D297353CC}">
                <c16:uniqueId val="{00000168-E17E-4C9F-BF38-5DF79000878E}"/>
              </c:ext>
            </c:extLst>
          </c:dPt>
          <c:dPt>
            <c:idx val="20"/>
            <c:marker>
              <c:symbol val="none"/>
            </c:marker>
            <c:bubble3D val="0"/>
            <c:spPr>
              <a:ln w="19050" cap="rnd">
                <a:solidFill>
                  <a:schemeClr val="accent3">
                    <a:lumMod val="60000"/>
                  </a:schemeClr>
                </a:solidFill>
                <a:prstDash val="solid"/>
                <a:round/>
              </a:ln>
              <a:effectLst/>
            </c:spPr>
            <c:extLst>
              <c:ext xmlns:c16="http://schemas.microsoft.com/office/drawing/2014/chart" uri="{C3380CC4-5D6E-409C-BE32-E72D297353CC}">
                <c16:uniqueId val="{0000016A-E17E-4C9F-BF38-5DF79000878E}"/>
              </c:ext>
            </c:extLst>
          </c:dPt>
          <c:dPt>
            <c:idx val="21"/>
            <c:marker>
              <c:symbol val="none"/>
            </c:marker>
            <c:bubble3D val="0"/>
            <c:spPr>
              <a:ln w="19050" cap="rnd">
                <a:solidFill>
                  <a:schemeClr val="accent3">
                    <a:lumMod val="60000"/>
                  </a:schemeClr>
                </a:solidFill>
                <a:prstDash val="solid"/>
                <a:round/>
              </a:ln>
              <a:effectLst/>
            </c:spPr>
            <c:extLst>
              <c:ext xmlns:c16="http://schemas.microsoft.com/office/drawing/2014/chart" uri="{C3380CC4-5D6E-409C-BE32-E72D297353CC}">
                <c16:uniqueId val="{0000016C-E17E-4C9F-BF38-5DF79000878E}"/>
              </c:ext>
            </c:extLst>
          </c:dPt>
          <c:dPt>
            <c:idx val="22"/>
            <c:marker>
              <c:symbol val="none"/>
            </c:marker>
            <c:bubble3D val="0"/>
            <c:spPr>
              <a:ln w="19050" cap="rnd">
                <a:solidFill>
                  <a:schemeClr val="accent3">
                    <a:lumMod val="60000"/>
                  </a:schemeClr>
                </a:solidFill>
                <a:prstDash val="solid"/>
                <a:round/>
              </a:ln>
              <a:effectLst/>
            </c:spPr>
            <c:extLst>
              <c:ext xmlns:c16="http://schemas.microsoft.com/office/drawing/2014/chart" uri="{C3380CC4-5D6E-409C-BE32-E72D297353CC}">
                <c16:uniqueId val="{0000016E-E17E-4C9F-BF38-5DF79000878E}"/>
              </c:ext>
            </c:extLst>
          </c:dPt>
          <c:cat>
            <c:numRef>
              <c:f>'Figura A4'!$A$73:$A$121</c:f>
              <c:numCache>
                <c:formatCode>General</c:formatCode>
                <c:ptCount val="49"/>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pt idx="22">
                  <c:v>2024</c:v>
                </c:pt>
                <c:pt idx="23">
                  <c:v>2025</c:v>
                </c:pt>
                <c:pt idx="24">
                  <c:v>2026</c:v>
                </c:pt>
                <c:pt idx="25">
                  <c:v>2027</c:v>
                </c:pt>
                <c:pt idx="26">
                  <c:v>2028</c:v>
                </c:pt>
                <c:pt idx="27">
                  <c:v>2029</c:v>
                </c:pt>
                <c:pt idx="28">
                  <c:v>2030</c:v>
                </c:pt>
                <c:pt idx="29">
                  <c:v>2031</c:v>
                </c:pt>
                <c:pt idx="30">
                  <c:v>2032</c:v>
                </c:pt>
                <c:pt idx="31">
                  <c:v>2033</c:v>
                </c:pt>
                <c:pt idx="32">
                  <c:v>2034</c:v>
                </c:pt>
                <c:pt idx="33">
                  <c:v>2035</c:v>
                </c:pt>
                <c:pt idx="34">
                  <c:v>2036</c:v>
                </c:pt>
                <c:pt idx="35">
                  <c:v>2037</c:v>
                </c:pt>
                <c:pt idx="36">
                  <c:v>2038</c:v>
                </c:pt>
                <c:pt idx="37">
                  <c:v>2039</c:v>
                </c:pt>
                <c:pt idx="38">
                  <c:v>2040</c:v>
                </c:pt>
                <c:pt idx="39">
                  <c:v>2041</c:v>
                </c:pt>
                <c:pt idx="40">
                  <c:v>2042</c:v>
                </c:pt>
                <c:pt idx="41">
                  <c:v>2043</c:v>
                </c:pt>
                <c:pt idx="42">
                  <c:v>2044</c:v>
                </c:pt>
                <c:pt idx="43">
                  <c:v>2045</c:v>
                </c:pt>
                <c:pt idx="44">
                  <c:v>2046</c:v>
                </c:pt>
                <c:pt idx="45">
                  <c:v>2047</c:v>
                </c:pt>
                <c:pt idx="46">
                  <c:v>2048</c:v>
                </c:pt>
                <c:pt idx="47">
                  <c:v>2049</c:v>
                </c:pt>
                <c:pt idx="48">
                  <c:v>2050</c:v>
                </c:pt>
              </c:numCache>
            </c:numRef>
          </c:cat>
          <c:val>
            <c:numRef>
              <c:f>'Figura A4'!$I$73:$I$121</c:f>
              <c:numCache>
                <c:formatCode>General</c:formatCode>
                <c:ptCount val="49"/>
                <c:pt idx="0">
                  <c:v>27.430217710000001</c:v>
                </c:pt>
                <c:pt idx="1">
                  <c:v>28.156722250000001</c:v>
                </c:pt>
                <c:pt idx="2">
                  <c:v>28.1590478</c:v>
                </c:pt>
                <c:pt idx="3">
                  <c:v>28.161373359999999</c:v>
                </c:pt>
                <c:pt idx="4">
                  <c:v>27.798784569999999</c:v>
                </c:pt>
                <c:pt idx="5">
                  <c:v>27.636944020000001</c:v>
                </c:pt>
                <c:pt idx="6">
                  <c:v>27.664396239999999</c:v>
                </c:pt>
                <c:pt idx="7">
                  <c:v>27.405445799999999</c:v>
                </c:pt>
                <c:pt idx="8">
                  <c:v>27.409083559999999</c:v>
                </c:pt>
                <c:pt idx="9">
                  <c:v>27.383712800000001</c:v>
                </c:pt>
                <c:pt idx="10">
                  <c:v>27.08242723</c:v>
                </c:pt>
                <c:pt idx="11">
                  <c:v>27.394674349999999</c:v>
                </c:pt>
                <c:pt idx="12">
                  <c:v>28.498960759999999</c:v>
                </c:pt>
                <c:pt idx="13">
                  <c:v>27.632375929999998</c:v>
                </c:pt>
                <c:pt idx="14">
                  <c:v>27.746410650000001</c:v>
                </c:pt>
                <c:pt idx="15">
                  <c:v>26.902828960000001</c:v>
                </c:pt>
                <c:pt idx="16">
                  <c:v>26.98728062</c:v>
                </c:pt>
                <c:pt idx="17">
                  <c:v>27.636670039999998</c:v>
                </c:pt>
                <c:pt idx="18">
                  <c:v>27.280759750000001</c:v>
                </c:pt>
                <c:pt idx="19">
                  <c:v>28.77633964</c:v>
                </c:pt>
                <c:pt idx="20">
                  <c:v>28.6422355359629</c:v>
                </c:pt>
                <c:pt idx="21">
                  <c:v>27.931105483377799</c:v>
                </c:pt>
                <c:pt idx="22">
                  <c:v>28.336731098944998</c:v>
                </c:pt>
                <c:pt idx="23">
                  <c:v>28.357333675945</c:v>
                </c:pt>
                <c:pt idx="24">
                  <c:v>28.377936252944998</c:v>
                </c:pt>
                <c:pt idx="25">
                  <c:v>28.398538829945</c:v>
                </c:pt>
                <c:pt idx="26">
                  <c:v>28.419141406944998</c:v>
                </c:pt>
                <c:pt idx="27">
                  <c:v>28.439743983945</c:v>
                </c:pt>
                <c:pt idx="28">
                  <c:v>28.460346560944998</c:v>
                </c:pt>
                <c:pt idx="29">
                  <c:v>28.480949137945</c:v>
                </c:pt>
                <c:pt idx="30">
                  <c:v>28.501551714944998</c:v>
                </c:pt>
                <c:pt idx="31">
                  <c:v>28.522154291945</c:v>
                </c:pt>
                <c:pt idx="32">
                  <c:v>28.542756868944998</c:v>
                </c:pt>
                <c:pt idx="33">
                  <c:v>28.563359445945</c:v>
                </c:pt>
                <c:pt idx="34">
                  <c:v>28.583962022944998</c:v>
                </c:pt>
                <c:pt idx="35">
                  <c:v>28.604564599945</c:v>
                </c:pt>
                <c:pt idx="36">
                  <c:v>28.625167176944998</c:v>
                </c:pt>
                <c:pt idx="37">
                  <c:v>28.645769753945</c:v>
                </c:pt>
                <c:pt idx="38">
                  <c:v>28.666372330944998</c:v>
                </c:pt>
                <c:pt idx="39">
                  <c:v>28.686974907945</c:v>
                </c:pt>
                <c:pt idx="40">
                  <c:v>28.707577484944999</c:v>
                </c:pt>
                <c:pt idx="41">
                  <c:v>28.728180061945</c:v>
                </c:pt>
                <c:pt idx="42">
                  <c:v>28.748782638944999</c:v>
                </c:pt>
                <c:pt idx="43">
                  <c:v>28.769385215945</c:v>
                </c:pt>
                <c:pt idx="44">
                  <c:v>28.789987792944999</c:v>
                </c:pt>
                <c:pt idx="45">
                  <c:v>28.810590369945</c:v>
                </c:pt>
                <c:pt idx="46">
                  <c:v>28.831192946944999</c:v>
                </c:pt>
                <c:pt idx="47">
                  <c:v>28.851795523945</c:v>
                </c:pt>
                <c:pt idx="48">
                  <c:v>28.872398100944999</c:v>
                </c:pt>
              </c:numCache>
            </c:numRef>
          </c:val>
          <c:smooth val="0"/>
          <c:extLst>
            <c:ext xmlns:c16="http://schemas.microsoft.com/office/drawing/2014/chart" uri="{C3380CC4-5D6E-409C-BE32-E72D297353CC}">
              <c16:uniqueId val="{0000016F-E17E-4C9F-BF38-5DF79000878E}"/>
            </c:ext>
          </c:extLst>
        </c:ser>
        <c:ser>
          <c:idx val="9"/>
          <c:order val="8"/>
          <c:tx>
            <c:strRef>
              <c:f>'Figura A4'!$J$72</c:f>
              <c:strCache>
                <c:ptCount val="1"/>
                <c:pt idx="0">
                  <c:v>Altra persona</c:v>
                </c:pt>
              </c:strCache>
            </c:strRef>
          </c:tx>
          <c:spPr>
            <a:ln w="19050" cap="rnd">
              <a:solidFill>
                <a:schemeClr val="accent4">
                  <a:lumMod val="60000"/>
                </a:schemeClr>
              </a:solidFill>
              <a:prstDash val="dash"/>
              <a:round/>
            </a:ln>
            <a:effectLst/>
          </c:spPr>
          <c:marker>
            <c:symbol val="none"/>
          </c:marker>
          <c:dPt>
            <c:idx val="0"/>
            <c:marker>
              <c:symbol val="none"/>
            </c:marker>
            <c:bubble3D val="0"/>
            <c:spPr>
              <a:ln w="19050" cap="rnd">
                <a:solidFill>
                  <a:schemeClr val="accent4">
                    <a:lumMod val="60000"/>
                  </a:schemeClr>
                </a:solidFill>
                <a:prstDash val="solid"/>
                <a:round/>
              </a:ln>
              <a:effectLst/>
            </c:spPr>
            <c:extLst>
              <c:ext xmlns:c16="http://schemas.microsoft.com/office/drawing/2014/chart" uri="{C3380CC4-5D6E-409C-BE32-E72D297353CC}">
                <c16:uniqueId val="{00000171-E17E-4C9F-BF38-5DF79000878E}"/>
              </c:ext>
            </c:extLst>
          </c:dPt>
          <c:dPt>
            <c:idx val="1"/>
            <c:marker>
              <c:symbol val="none"/>
            </c:marker>
            <c:bubble3D val="0"/>
            <c:spPr>
              <a:ln w="19050" cap="rnd">
                <a:solidFill>
                  <a:schemeClr val="accent4">
                    <a:lumMod val="60000"/>
                  </a:schemeClr>
                </a:solidFill>
                <a:prstDash val="solid"/>
                <a:round/>
              </a:ln>
              <a:effectLst/>
            </c:spPr>
            <c:extLst>
              <c:ext xmlns:c16="http://schemas.microsoft.com/office/drawing/2014/chart" uri="{C3380CC4-5D6E-409C-BE32-E72D297353CC}">
                <c16:uniqueId val="{00000173-E17E-4C9F-BF38-5DF79000878E}"/>
              </c:ext>
            </c:extLst>
          </c:dPt>
          <c:dPt>
            <c:idx val="2"/>
            <c:marker>
              <c:symbol val="none"/>
            </c:marker>
            <c:bubble3D val="0"/>
            <c:spPr>
              <a:ln w="19050" cap="rnd">
                <a:solidFill>
                  <a:schemeClr val="accent4">
                    <a:lumMod val="60000"/>
                  </a:schemeClr>
                </a:solidFill>
                <a:prstDash val="solid"/>
                <a:round/>
              </a:ln>
              <a:effectLst/>
            </c:spPr>
            <c:extLst>
              <c:ext xmlns:c16="http://schemas.microsoft.com/office/drawing/2014/chart" uri="{C3380CC4-5D6E-409C-BE32-E72D297353CC}">
                <c16:uniqueId val="{00000175-E17E-4C9F-BF38-5DF79000878E}"/>
              </c:ext>
            </c:extLst>
          </c:dPt>
          <c:dPt>
            <c:idx val="3"/>
            <c:marker>
              <c:symbol val="none"/>
            </c:marker>
            <c:bubble3D val="0"/>
            <c:spPr>
              <a:ln w="19050" cap="rnd">
                <a:solidFill>
                  <a:schemeClr val="accent4">
                    <a:lumMod val="60000"/>
                  </a:schemeClr>
                </a:solidFill>
                <a:prstDash val="solid"/>
                <a:round/>
              </a:ln>
              <a:effectLst/>
            </c:spPr>
            <c:extLst>
              <c:ext xmlns:c16="http://schemas.microsoft.com/office/drawing/2014/chart" uri="{C3380CC4-5D6E-409C-BE32-E72D297353CC}">
                <c16:uniqueId val="{00000177-E17E-4C9F-BF38-5DF79000878E}"/>
              </c:ext>
            </c:extLst>
          </c:dPt>
          <c:dPt>
            <c:idx val="4"/>
            <c:marker>
              <c:symbol val="none"/>
            </c:marker>
            <c:bubble3D val="0"/>
            <c:spPr>
              <a:ln w="19050" cap="rnd">
                <a:solidFill>
                  <a:schemeClr val="accent4">
                    <a:lumMod val="60000"/>
                  </a:schemeClr>
                </a:solidFill>
                <a:prstDash val="solid"/>
                <a:round/>
              </a:ln>
              <a:effectLst/>
            </c:spPr>
            <c:extLst>
              <c:ext xmlns:c16="http://schemas.microsoft.com/office/drawing/2014/chart" uri="{C3380CC4-5D6E-409C-BE32-E72D297353CC}">
                <c16:uniqueId val="{00000179-E17E-4C9F-BF38-5DF79000878E}"/>
              </c:ext>
            </c:extLst>
          </c:dPt>
          <c:dPt>
            <c:idx val="5"/>
            <c:marker>
              <c:symbol val="none"/>
            </c:marker>
            <c:bubble3D val="0"/>
            <c:spPr>
              <a:ln w="19050" cap="rnd">
                <a:solidFill>
                  <a:schemeClr val="accent4">
                    <a:lumMod val="60000"/>
                  </a:schemeClr>
                </a:solidFill>
                <a:prstDash val="solid"/>
                <a:round/>
              </a:ln>
              <a:effectLst/>
            </c:spPr>
            <c:extLst>
              <c:ext xmlns:c16="http://schemas.microsoft.com/office/drawing/2014/chart" uri="{C3380CC4-5D6E-409C-BE32-E72D297353CC}">
                <c16:uniqueId val="{0000017B-E17E-4C9F-BF38-5DF79000878E}"/>
              </c:ext>
            </c:extLst>
          </c:dPt>
          <c:dPt>
            <c:idx val="6"/>
            <c:marker>
              <c:symbol val="none"/>
            </c:marker>
            <c:bubble3D val="0"/>
            <c:spPr>
              <a:ln w="19050" cap="rnd">
                <a:solidFill>
                  <a:schemeClr val="accent4">
                    <a:lumMod val="60000"/>
                  </a:schemeClr>
                </a:solidFill>
                <a:prstDash val="solid"/>
                <a:round/>
              </a:ln>
              <a:effectLst/>
            </c:spPr>
            <c:extLst>
              <c:ext xmlns:c16="http://schemas.microsoft.com/office/drawing/2014/chart" uri="{C3380CC4-5D6E-409C-BE32-E72D297353CC}">
                <c16:uniqueId val="{0000017D-E17E-4C9F-BF38-5DF79000878E}"/>
              </c:ext>
            </c:extLst>
          </c:dPt>
          <c:dPt>
            <c:idx val="7"/>
            <c:marker>
              <c:symbol val="none"/>
            </c:marker>
            <c:bubble3D val="0"/>
            <c:spPr>
              <a:ln w="19050" cap="rnd">
                <a:solidFill>
                  <a:schemeClr val="accent4">
                    <a:lumMod val="60000"/>
                  </a:schemeClr>
                </a:solidFill>
                <a:prstDash val="solid"/>
                <a:round/>
              </a:ln>
              <a:effectLst/>
            </c:spPr>
            <c:extLst>
              <c:ext xmlns:c16="http://schemas.microsoft.com/office/drawing/2014/chart" uri="{C3380CC4-5D6E-409C-BE32-E72D297353CC}">
                <c16:uniqueId val="{0000017F-E17E-4C9F-BF38-5DF79000878E}"/>
              </c:ext>
            </c:extLst>
          </c:dPt>
          <c:dPt>
            <c:idx val="8"/>
            <c:marker>
              <c:symbol val="none"/>
            </c:marker>
            <c:bubble3D val="0"/>
            <c:spPr>
              <a:ln w="19050" cap="rnd">
                <a:solidFill>
                  <a:schemeClr val="accent4">
                    <a:lumMod val="60000"/>
                  </a:schemeClr>
                </a:solidFill>
                <a:prstDash val="solid"/>
                <a:round/>
              </a:ln>
              <a:effectLst/>
            </c:spPr>
            <c:extLst>
              <c:ext xmlns:c16="http://schemas.microsoft.com/office/drawing/2014/chart" uri="{C3380CC4-5D6E-409C-BE32-E72D297353CC}">
                <c16:uniqueId val="{00000181-E17E-4C9F-BF38-5DF79000878E}"/>
              </c:ext>
            </c:extLst>
          </c:dPt>
          <c:dPt>
            <c:idx val="9"/>
            <c:marker>
              <c:symbol val="none"/>
            </c:marker>
            <c:bubble3D val="0"/>
            <c:spPr>
              <a:ln w="19050" cap="rnd">
                <a:solidFill>
                  <a:schemeClr val="accent4">
                    <a:lumMod val="60000"/>
                  </a:schemeClr>
                </a:solidFill>
                <a:prstDash val="solid"/>
                <a:round/>
              </a:ln>
              <a:effectLst/>
            </c:spPr>
            <c:extLst>
              <c:ext xmlns:c16="http://schemas.microsoft.com/office/drawing/2014/chart" uri="{C3380CC4-5D6E-409C-BE32-E72D297353CC}">
                <c16:uniqueId val="{00000183-E17E-4C9F-BF38-5DF79000878E}"/>
              </c:ext>
            </c:extLst>
          </c:dPt>
          <c:dPt>
            <c:idx val="10"/>
            <c:marker>
              <c:symbol val="none"/>
            </c:marker>
            <c:bubble3D val="0"/>
            <c:spPr>
              <a:ln w="19050" cap="rnd">
                <a:solidFill>
                  <a:schemeClr val="accent4">
                    <a:lumMod val="60000"/>
                  </a:schemeClr>
                </a:solidFill>
                <a:prstDash val="solid"/>
                <a:round/>
              </a:ln>
              <a:effectLst/>
            </c:spPr>
            <c:extLst>
              <c:ext xmlns:c16="http://schemas.microsoft.com/office/drawing/2014/chart" uri="{C3380CC4-5D6E-409C-BE32-E72D297353CC}">
                <c16:uniqueId val="{00000185-E17E-4C9F-BF38-5DF79000878E}"/>
              </c:ext>
            </c:extLst>
          </c:dPt>
          <c:dPt>
            <c:idx val="11"/>
            <c:marker>
              <c:symbol val="none"/>
            </c:marker>
            <c:bubble3D val="0"/>
            <c:spPr>
              <a:ln w="19050" cap="rnd">
                <a:solidFill>
                  <a:schemeClr val="accent4">
                    <a:lumMod val="60000"/>
                  </a:schemeClr>
                </a:solidFill>
                <a:prstDash val="solid"/>
                <a:round/>
              </a:ln>
              <a:effectLst/>
            </c:spPr>
            <c:extLst>
              <c:ext xmlns:c16="http://schemas.microsoft.com/office/drawing/2014/chart" uri="{C3380CC4-5D6E-409C-BE32-E72D297353CC}">
                <c16:uniqueId val="{00000187-E17E-4C9F-BF38-5DF79000878E}"/>
              </c:ext>
            </c:extLst>
          </c:dPt>
          <c:dPt>
            <c:idx val="12"/>
            <c:marker>
              <c:symbol val="none"/>
            </c:marker>
            <c:bubble3D val="0"/>
            <c:spPr>
              <a:ln w="19050" cap="rnd">
                <a:solidFill>
                  <a:schemeClr val="accent4">
                    <a:lumMod val="60000"/>
                  </a:schemeClr>
                </a:solidFill>
                <a:prstDash val="solid"/>
                <a:round/>
              </a:ln>
              <a:effectLst/>
            </c:spPr>
            <c:extLst>
              <c:ext xmlns:c16="http://schemas.microsoft.com/office/drawing/2014/chart" uri="{C3380CC4-5D6E-409C-BE32-E72D297353CC}">
                <c16:uniqueId val="{00000189-E17E-4C9F-BF38-5DF79000878E}"/>
              </c:ext>
            </c:extLst>
          </c:dPt>
          <c:dPt>
            <c:idx val="13"/>
            <c:marker>
              <c:symbol val="none"/>
            </c:marker>
            <c:bubble3D val="0"/>
            <c:spPr>
              <a:ln w="19050" cap="rnd">
                <a:solidFill>
                  <a:schemeClr val="accent4">
                    <a:lumMod val="60000"/>
                  </a:schemeClr>
                </a:solidFill>
                <a:prstDash val="solid"/>
                <a:round/>
              </a:ln>
              <a:effectLst/>
            </c:spPr>
            <c:extLst>
              <c:ext xmlns:c16="http://schemas.microsoft.com/office/drawing/2014/chart" uri="{C3380CC4-5D6E-409C-BE32-E72D297353CC}">
                <c16:uniqueId val="{0000018B-E17E-4C9F-BF38-5DF79000878E}"/>
              </c:ext>
            </c:extLst>
          </c:dPt>
          <c:dPt>
            <c:idx val="14"/>
            <c:marker>
              <c:symbol val="none"/>
            </c:marker>
            <c:bubble3D val="0"/>
            <c:spPr>
              <a:ln w="19050" cap="rnd">
                <a:solidFill>
                  <a:schemeClr val="accent4">
                    <a:lumMod val="60000"/>
                  </a:schemeClr>
                </a:solidFill>
                <a:prstDash val="solid"/>
                <a:round/>
              </a:ln>
              <a:effectLst/>
            </c:spPr>
            <c:extLst>
              <c:ext xmlns:c16="http://schemas.microsoft.com/office/drawing/2014/chart" uri="{C3380CC4-5D6E-409C-BE32-E72D297353CC}">
                <c16:uniqueId val="{0000018D-E17E-4C9F-BF38-5DF79000878E}"/>
              </c:ext>
            </c:extLst>
          </c:dPt>
          <c:dPt>
            <c:idx val="15"/>
            <c:marker>
              <c:symbol val="none"/>
            </c:marker>
            <c:bubble3D val="0"/>
            <c:spPr>
              <a:ln w="19050" cap="rnd">
                <a:solidFill>
                  <a:schemeClr val="accent4">
                    <a:lumMod val="60000"/>
                  </a:schemeClr>
                </a:solidFill>
                <a:prstDash val="solid"/>
                <a:round/>
              </a:ln>
              <a:effectLst/>
            </c:spPr>
            <c:extLst>
              <c:ext xmlns:c16="http://schemas.microsoft.com/office/drawing/2014/chart" uri="{C3380CC4-5D6E-409C-BE32-E72D297353CC}">
                <c16:uniqueId val="{0000018F-E17E-4C9F-BF38-5DF79000878E}"/>
              </c:ext>
            </c:extLst>
          </c:dPt>
          <c:dPt>
            <c:idx val="16"/>
            <c:marker>
              <c:symbol val="none"/>
            </c:marker>
            <c:bubble3D val="0"/>
            <c:spPr>
              <a:ln w="19050" cap="rnd">
                <a:solidFill>
                  <a:schemeClr val="accent4">
                    <a:lumMod val="60000"/>
                  </a:schemeClr>
                </a:solidFill>
                <a:prstDash val="solid"/>
                <a:round/>
              </a:ln>
              <a:effectLst/>
            </c:spPr>
            <c:extLst>
              <c:ext xmlns:c16="http://schemas.microsoft.com/office/drawing/2014/chart" uri="{C3380CC4-5D6E-409C-BE32-E72D297353CC}">
                <c16:uniqueId val="{00000191-E17E-4C9F-BF38-5DF79000878E}"/>
              </c:ext>
            </c:extLst>
          </c:dPt>
          <c:dPt>
            <c:idx val="17"/>
            <c:marker>
              <c:symbol val="none"/>
            </c:marker>
            <c:bubble3D val="0"/>
            <c:spPr>
              <a:ln w="19050" cap="rnd">
                <a:solidFill>
                  <a:schemeClr val="accent4">
                    <a:lumMod val="60000"/>
                  </a:schemeClr>
                </a:solidFill>
                <a:prstDash val="solid"/>
                <a:round/>
              </a:ln>
              <a:effectLst/>
            </c:spPr>
            <c:extLst>
              <c:ext xmlns:c16="http://schemas.microsoft.com/office/drawing/2014/chart" uri="{C3380CC4-5D6E-409C-BE32-E72D297353CC}">
                <c16:uniqueId val="{00000193-E17E-4C9F-BF38-5DF79000878E}"/>
              </c:ext>
            </c:extLst>
          </c:dPt>
          <c:dPt>
            <c:idx val="18"/>
            <c:marker>
              <c:symbol val="none"/>
            </c:marker>
            <c:bubble3D val="0"/>
            <c:spPr>
              <a:ln w="19050" cap="rnd">
                <a:solidFill>
                  <a:schemeClr val="accent4">
                    <a:lumMod val="60000"/>
                  </a:schemeClr>
                </a:solidFill>
                <a:prstDash val="solid"/>
                <a:round/>
              </a:ln>
              <a:effectLst/>
            </c:spPr>
            <c:extLst>
              <c:ext xmlns:c16="http://schemas.microsoft.com/office/drawing/2014/chart" uri="{C3380CC4-5D6E-409C-BE32-E72D297353CC}">
                <c16:uniqueId val="{00000195-E17E-4C9F-BF38-5DF79000878E}"/>
              </c:ext>
            </c:extLst>
          </c:dPt>
          <c:dPt>
            <c:idx val="19"/>
            <c:marker>
              <c:symbol val="none"/>
            </c:marker>
            <c:bubble3D val="0"/>
            <c:spPr>
              <a:ln w="19050" cap="rnd">
                <a:solidFill>
                  <a:schemeClr val="accent4">
                    <a:lumMod val="60000"/>
                  </a:schemeClr>
                </a:solidFill>
                <a:prstDash val="solid"/>
                <a:round/>
              </a:ln>
              <a:effectLst/>
            </c:spPr>
            <c:extLst>
              <c:ext xmlns:c16="http://schemas.microsoft.com/office/drawing/2014/chart" uri="{C3380CC4-5D6E-409C-BE32-E72D297353CC}">
                <c16:uniqueId val="{00000197-E17E-4C9F-BF38-5DF79000878E}"/>
              </c:ext>
            </c:extLst>
          </c:dPt>
          <c:dPt>
            <c:idx val="20"/>
            <c:marker>
              <c:symbol val="none"/>
            </c:marker>
            <c:bubble3D val="0"/>
            <c:spPr>
              <a:ln w="19050" cap="rnd">
                <a:solidFill>
                  <a:schemeClr val="accent4">
                    <a:lumMod val="60000"/>
                  </a:schemeClr>
                </a:solidFill>
                <a:prstDash val="solid"/>
                <a:round/>
              </a:ln>
              <a:effectLst/>
            </c:spPr>
            <c:extLst>
              <c:ext xmlns:c16="http://schemas.microsoft.com/office/drawing/2014/chart" uri="{C3380CC4-5D6E-409C-BE32-E72D297353CC}">
                <c16:uniqueId val="{00000199-E17E-4C9F-BF38-5DF79000878E}"/>
              </c:ext>
            </c:extLst>
          </c:dPt>
          <c:dPt>
            <c:idx val="21"/>
            <c:marker>
              <c:symbol val="none"/>
            </c:marker>
            <c:bubble3D val="0"/>
            <c:spPr>
              <a:ln w="19050" cap="rnd">
                <a:solidFill>
                  <a:schemeClr val="accent4">
                    <a:lumMod val="60000"/>
                  </a:schemeClr>
                </a:solidFill>
                <a:prstDash val="solid"/>
                <a:round/>
              </a:ln>
              <a:effectLst/>
            </c:spPr>
            <c:extLst>
              <c:ext xmlns:c16="http://schemas.microsoft.com/office/drawing/2014/chart" uri="{C3380CC4-5D6E-409C-BE32-E72D297353CC}">
                <c16:uniqueId val="{0000019B-E17E-4C9F-BF38-5DF79000878E}"/>
              </c:ext>
            </c:extLst>
          </c:dPt>
          <c:dPt>
            <c:idx val="22"/>
            <c:marker>
              <c:symbol val="none"/>
            </c:marker>
            <c:bubble3D val="0"/>
            <c:spPr>
              <a:ln w="19050" cap="rnd">
                <a:solidFill>
                  <a:schemeClr val="accent4">
                    <a:lumMod val="60000"/>
                  </a:schemeClr>
                </a:solidFill>
                <a:prstDash val="solid"/>
                <a:round/>
              </a:ln>
              <a:effectLst/>
            </c:spPr>
            <c:extLst>
              <c:ext xmlns:c16="http://schemas.microsoft.com/office/drawing/2014/chart" uri="{C3380CC4-5D6E-409C-BE32-E72D297353CC}">
                <c16:uniqueId val="{0000019D-E17E-4C9F-BF38-5DF79000878E}"/>
              </c:ext>
            </c:extLst>
          </c:dPt>
          <c:cat>
            <c:numRef>
              <c:f>'Figura A4'!$A$73:$A$121</c:f>
              <c:numCache>
                <c:formatCode>General</c:formatCode>
                <c:ptCount val="49"/>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pt idx="22">
                  <c:v>2024</c:v>
                </c:pt>
                <c:pt idx="23">
                  <c:v>2025</c:v>
                </c:pt>
                <c:pt idx="24">
                  <c:v>2026</c:v>
                </c:pt>
                <c:pt idx="25">
                  <c:v>2027</c:v>
                </c:pt>
                <c:pt idx="26">
                  <c:v>2028</c:v>
                </c:pt>
                <c:pt idx="27">
                  <c:v>2029</c:v>
                </c:pt>
                <c:pt idx="28">
                  <c:v>2030</c:v>
                </c:pt>
                <c:pt idx="29">
                  <c:v>2031</c:v>
                </c:pt>
                <c:pt idx="30">
                  <c:v>2032</c:v>
                </c:pt>
                <c:pt idx="31">
                  <c:v>2033</c:v>
                </c:pt>
                <c:pt idx="32">
                  <c:v>2034</c:v>
                </c:pt>
                <c:pt idx="33">
                  <c:v>2035</c:v>
                </c:pt>
                <c:pt idx="34">
                  <c:v>2036</c:v>
                </c:pt>
                <c:pt idx="35">
                  <c:v>2037</c:v>
                </c:pt>
                <c:pt idx="36">
                  <c:v>2038</c:v>
                </c:pt>
                <c:pt idx="37">
                  <c:v>2039</c:v>
                </c:pt>
                <c:pt idx="38">
                  <c:v>2040</c:v>
                </c:pt>
                <c:pt idx="39">
                  <c:v>2041</c:v>
                </c:pt>
                <c:pt idx="40">
                  <c:v>2042</c:v>
                </c:pt>
                <c:pt idx="41">
                  <c:v>2043</c:v>
                </c:pt>
                <c:pt idx="42">
                  <c:v>2044</c:v>
                </c:pt>
                <c:pt idx="43">
                  <c:v>2045</c:v>
                </c:pt>
                <c:pt idx="44">
                  <c:v>2046</c:v>
                </c:pt>
                <c:pt idx="45">
                  <c:v>2047</c:v>
                </c:pt>
                <c:pt idx="46">
                  <c:v>2048</c:v>
                </c:pt>
                <c:pt idx="47">
                  <c:v>2049</c:v>
                </c:pt>
                <c:pt idx="48">
                  <c:v>2050</c:v>
                </c:pt>
              </c:numCache>
            </c:numRef>
          </c:cat>
          <c:val>
            <c:numRef>
              <c:f>'Figura A4'!$J$73:$J$121</c:f>
              <c:numCache>
                <c:formatCode>General</c:formatCode>
                <c:ptCount val="49"/>
                <c:pt idx="0">
                  <c:v>1.5623499999999999</c:v>
                </c:pt>
                <c:pt idx="1">
                  <c:v>1.45258</c:v>
                </c:pt>
                <c:pt idx="2">
                  <c:v>1.4619500000000001</c:v>
                </c:pt>
                <c:pt idx="3">
                  <c:v>1.47133</c:v>
                </c:pt>
                <c:pt idx="4">
                  <c:v>1.7296899999999999</c:v>
                </c:pt>
                <c:pt idx="5">
                  <c:v>1.41693</c:v>
                </c:pt>
                <c:pt idx="6">
                  <c:v>1.7000900000000001</c:v>
                </c:pt>
                <c:pt idx="7">
                  <c:v>1.5229699999999999</c:v>
                </c:pt>
                <c:pt idx="8">
                  <c:v>1.2303299999999999</c:v>
                </c:pt>
                <c:pt idx="9">
                  <c:v>1.3828199999999999</c:v>
                </c:pt>
                <c:pt idx="10">
                  <c:v>1.3879600000000001</c:v>
                </c:pt>
                <c:pt idx="11">
                  <c:v>1.22784</c:v>
                </c:pt>
                <c:pt idx="12">
                  <c:v>1.2916000000000001</c:v>
                </c:pt>
                <c:pt idx="13">
                  <c:v>1.3955</c:v>
                </c:pt>
                <c:pt idx="14">
                  <c:v>0.98612999999999995</c:v>
                </c:pt>
                <c:pt idx="15">
                  <c:v>1.16242</c:v>
                </c:pt>
                <c:pt idx="16">
                  <c:v>1.1069</c:v>
                </c:pt>
                <c:pt idx="17">
                  <c:v>1.2121200000000001</c:v>
                </c:pt>
                <c:pt idx="18">
                  <c:v>1.1734</c:v>
                </c:pt>
                <c:pt idx="19">
                  <c:v>1.1013200000000001</c:v>
                </c:pt>
                <c:pt idx="20">
                  <c:v>1.11367327993887</c:v>
                </c:pt>
                <c:pt idx="21">
                  <c:v>0.68565080656012301</c:v>
                </c:pt>
                <c:pt idx="22">
                  <c:v>1.0340092797814899</c:v>
                </c:pt>
                <c:pt idx="23">
                  <c:v>1.01298540100038</c:v>
                </c:pt>
                <c:pt idx="24">
                  <c:v>1.0275116544670699</c:v>
                </c:pt>
                <c:pt idx="25">
                  <c:v>1.0412102698677099</c:v>
                </c:pt>
                <c:pt idx="26">
                  <c:v>1.0541284021531701</c:v>
                </c:pt>
                <c:pt idx="27">
                  <c:v>1.0663105196054701</c:v>
                </c:pt>
                <c:pt idx="28">
                  <c:v>1.0777985569116699</c:v>
                </c:pt>
                <c:pt idx="29">
                  <c:v>1.08863205951623</c:v>
                </c:pt>
                <c:pt idx="30">
                  <c:v>1.0988483197489201</c:v>
                </c:pt>
                <c:pt idx="31">
                  <c:v>1.1084825051967699</c:v>
                </c:pt>
                <c:pt idx="32">
                  <c:v>1.1175677797619701</c:v>
                </c:pt>
                <c:pt idx="33">
                  <c:v>1.12613541782249</c:v>
                </c:pt>
                <c:pt idx="34">
                  <c:v>1.13421491188832</c:v>
                </c:pt>
                <c:pt idx="35">
                  <c:v>1.14183407412403</c:v>
                </c:pt>
                <c:pt idx="36">
                  <c:v>1.1490191320869401</c:v>
                </c:pt>
                <c:pt idx="37">
                  <c:v>1.1557948190106799</c:v>
                </c:pt>
                <c:pt idx="38">
                  <c:v>1.1621844589447801</c:v>
                </c:pt>
                <c:pt idx="39">
                  <c:v>1.1682100470433601</c:v>
                </c:pt>
                <c:pt idx="40">
                  <c:v>1.1738923252794</c:v>
                </c:pt>
                <c:pt idx="41">
                  <c:v>1.17925085384519</c:v>
                </c:pt>
                <c:pt idx="42">
                  <c:v>1.18430407848459</c:v>
                </c:pt>
                <c:pt idx="43">
                  <c:v>1.1890693939891701</c:v>
                </c:pt>
                <c:pt idx="44">
                  <c:v>1.1935632040765101</c:v>
                </c:pt>
                <c:pt idx="45">
                  <c:v>1.19780097785701</c:v>
                </c:pt>
                <c:pt idx="46">
                  <c:v>1.2017973030834099</c:v>
                </c:pt>
                <c:pt idx="47">
                  <c:v>1.2055659363664499</c:v>
                </c:pt>
                <c:pt idx="48">
                  <c:v>1.2091198505294301</c:v>
                </c:pt>
              </c:numCache>
            </c:numRef>
          </c:val>
          <c:smooth val="0"/>
          <c:extLst>
            <c:ext xmlns:c16="http://schemas.microsoft.com/office/drawing/2014/chart" uri="{C3380CC4-5D6E-409C-BE32-E72D297353CC}">
              <c16:uniqueId val="{0000019E-E17E-4C9F-BF38-5DF79000878E}"/>
            </c:ext>
          </c:extLst>
        </c:ser>
        <c:ser>
          <c:idx val="10"/>
          <c:order val="9"/>
          <c:tx>
            <c:strRef>
              <c:f>'Figura A4'!$L$72</c:f>
              <c:strCache>
                <c:ptCount val="1"/>
                <c:pt idx="0">
                  <c:v>Famiglie con 2 o più nuclei</c:v>
                </c:pt>
              </c:strCache>
            </c:strRef>
          </c:tx>
          <c:spPr>
            <a:ln w="19050" cap="rnd">
              <a:solidFill>
                <a:schemeClr val="accent5">
                  <a:lumMod val="60000"/>
                </a:schemeClr>
              </a:solidFill>
              <a:prstDash val="dash"/>
              <a:round/>
            </a:ln>
            <a:effectLst/>
          </c:spPr>
          <c:marker>
            <c:symbol val="none"/>
          </c:marker>
          <c:dPt>
            <c:idx val="1"/>
            <c:marker>
              <c:symbol val="none"/>
            </c:marker>
            <c:bubble3D val="0"/>
            <c:spPr>
              <a:ln w="19050" cap="rnd">
                <a:solidFill>
                  <a:schemeClr val="accent5">
                    <a:lumMod val="60000"/>
                  </a:schemeClr>
                </a:solidFill>
                <a:prstDash val="solid"/>
                <a:round/>
              </a:ln>
              <a:effectLst/>
            </c:spPr>
            <c:extLst>
              <c:ext xmlns:c16="http://schemas.microsoft.com/office/drawing/2014/chart" uri="{C3380CC4-5D6E-409C-BE32-E72D297353CC}">
                <c16:uniqueId val="{000001A0-E17E-4C9F-BF38-5DF79000878E}"/>
              </c:ext>
            </c:extLst>
          </c:dPt>
          <c:dPt>
            <c:idx val="2"/>
            <c:marker>
              <c:symbol val="none"/>
            </c:marker>
            <c:bubble3D val="0"/>
            <c:spPr>
              <a:ln w="19050" cap="rnd">
                <a:solidFill>
                  <a:schemeClr val="accent5">
                    <a:lumMod val="60000"/>
                  </a:schemeClr>
                </a:solidFill>
                <a:prstDash val="solid"/>
                <a:round/>
              </a:ln>
              <a:effectLst/>
            </c:spPr>
            <c:extLst>
              <c:ext xmlns:c16="http://schemas.microsoft.com/office/drawing/2014/chart" uri="{C3380CC4-5D6E-409C-BE32-E72D297353CC}">
                <c16:uniqueId val="{000001A2-E17E-4C9F-BF38-5DF79000878E}"/>
              </c:ext>
            </c:extLst>
          </c:dPt>
          <c:dPt>
            <c:idx val="3"/>
            <c:marker>
              <c:symbol val="none"/>
            </c:marker>
            <c:bubble3D val="0"/>
            <c:spPr>
              <a:ln w="19050" cap="rnd">
                <a:solidFill>
                  <a:schemeClr val="accent5">
                    <a:lumMod val="60000"/>
                  </a:schemeClr>
                </a:solidFill>
                <a:prstDash val="solid"/>
                <a:round/>
              </a:ln>
              <a:effectLst/>
            </c:spPr>
            <c:extLst>
              <c:ext xmlns:c16="http://schemas.microsoft.com/office/drawing/2014/chart" uri="{C3380CC4-5D6E-409C-BE32-E72D297353CC}">
                <c16:uniqueId val="{000001A4-E17E-4C9F-BF38-5DF79000878E}"/>
              </c:ext>
            </c:extLst>
          </c:dPt>
          <c:dPt>
            <c:idx val="4"/>
            <c:marker>
              <c:symbol val="none"/>
            </c:marker>
            <c:bubble3D val="0"/>
            <c:spPr>
              <a:ln w="19050" cap="rnd">
                <a:solidFill>
                  <a:schemeClr val="accent5">
                    <a:lumMod val="60000"/>
                  </a:schemeClr>
                </a:solidFill>
                <a:prstDash val="solid"/>
                <a:round/>
              </a:ln>
              <a:effectLst/>
            </c:spPr>
            <c:extLst>
              <c:ext xmlns:c16="http://schemas.microsoft.com/office/drawing/2014/chart" uri="{C3380CC4-5D6E-409C-BE32-E72D297353CC}">
                <c16:uniqueId val="{000001A6-E17E-4C9F-BF38-5DF79000878E}"/>
              </c:ext>
            </c:extLst>
          </c:dPt>
          <c:dPt>
            <c:idx val="5"/>
            <c:marker>
              <c:symbol val="none"/>
            </c:marker>
            <c:bubble3D val="0"/>
            <c:spPr>
              <a:ln w="19050" cap="rnd">
                <a:solidFill>
                  <a:schemeClr val="accent5">
                    <a:lumMod val="60000"/>
                  </a:schemeClr>
                </a:solidFill>
                <a:prstDash val="solid"/>
                <a:round/>
              </a:ln>
              <a:effectLst/>
            </c:spPr>
            <c:extLst>
              <c:ext xmlns:c16="http://schemas.microsoft.com/office/drawing/2014/chart" uri="{C3380CC4-5D6E-409C-BE32-E72D297353CC}">
                <c16:uniqueId val="{000001A8-E17E-4C9F-BF38-5DF79000878E}"/>
              </c:ext>
            </c:extLst>
          </c:dPt>
          <c:dPt>
            <c:idx val="6"/>
            <c:marker>
              <c:symbol val="none"/>
            </c:marker>
            <c:bubble3D val="0"/>
            <c:spPr>
              <a:ln w="19050" cap="rnd">
                <a:solidFill>
                  <a:schemeClr val="accent5">
                    <a:lumMod val="60000"/>
                  </a:schemeClr>
                </a:solidFill>
                <a:prstDash val="solid"/>
                <a:round/>
              </a:ln>
              <a:effectLst/>
            </c:spPr>
            <c:extLst>
              <c:ext xmlns:c16="http://schemas.microsoft.com/office/drawing/2014/chart" uri="{C3380CC4-5D6E-409C-BE32-E72D297353CC}">
                <c16:uniqueId val="{000001AA-E17E-4C9F-BF38-5DF79000878E}"/>
              </c:ext>
            </c:extLst>
          </c:dPt>
          <c:dPt>
            <c:idx val="7"/>
            <c:marker>
              <c:symbol val="none"/>
            </c:marker>
            <c:bubble3D val="0"/>
            <c:spPr>
              <a:ln w="19050" cap="rnd">
                <a:solidFill>
                  <a:schemeClr val="accent5">
                    <a:lumMod val="60000"/>
                  </a:schemeClr>
                </a:solidFill>
                <a:prstDash val="solid"/>
                <a:round/>
              </a:ln>
              <a:effectLst/>
            </c:spPr>
            <c:extLst>
              <c:ext xmlns:c16="http://schemas.microsoft.com/office/drawing/2014/chart" uri="{C3380CC4-5D6E-409C-BE32-E72D297353CC}">
                <c16:uniqueId val="{000001AC-E17E-4C9F-BF38-5DF79000878E}"/>
              </c:ext>
            </c:extLst>
          </c:dPt>
          <c:dPt>
            <c:idx val="8"/>
            <c:marker>
              <c:symbol val="none"/>
            </c:marker>
            <c:bubble3D val="0"/>
            <c:spPr>
              <a:ln w="19050" cap="rnd">
                <a:solidFill>
                  <a:schemeClr val="accent5">
                    <a:lumMod val="60000"/>
                  </a:schemeClr>
                </a:solidFill>
                <a:prstDash val="solid"/>
                <a:round/>
              </a:ln>
              <a:effectLst/>
            </c:spPr>
            <c:extLst>
              <c:ext xmlns:c16="http://schemas.microsoft.com/office/drawing/2014/chart" uri="{C3380CC4-5D6E-409C-BE32-E72D297353CC}">
                <c16:uniqueId val="{000001AE-E17E-4C9F-BF38-5DF79000878E}"/>
              </c:ext>
            </c:extLst>
          </c:dPt>
          <c:dPt>
            <c:idx val="9"/>
            <c:marker>
              <c:symbol val="none"/>
            </c:marker>
            <c:bubble3D val="0"/>
            <c:spPr>
              <a:ln w="19050" cap="rnd">
                <a:solidFill>
                  <a:schemeClr val="accent5">
                    <a:lumMod val="60000"/>
                  </a:schemeClr>
                </a:solidFill>
                <a:prstDash val="solid"/>
                <a:round/>
              </a:ln>
              <a:effectLst/>
            </c:spPr>
            <c:extLst>
              <c:ext xmlns:c16="http://schemas.microsoft.com/office/drawing/2014/chart" uri="{C3380CC4-5D6E-409C-BE32-E72D297353CC}">
                <c16:uniqueId val="{000001B0-E17E-4C9F-BF38-5DF79000878E}"/>
              </c:ext>
            </c:extLst>
          </c:dPt>
          <c:dPt>
            <c:idx val="10"/>
            <c:marker>
              <c:symbol val="none"/>
            </c:marker>
            <c:bubble3D val="0"/>
            <c:spPr>
              <a:ln w="19050" cap="rnd">
                <a:solidFill>
                  <a:schemeClr val="accent5">
                    <a:lumMod val="60000"/>
                  </a:schemeClr>
                </a:solidFill>
                <a:prstDash val="solid"/>
                <a:round/>
              </a:ln>
              <a:effectLst/>
            </c:spPr>
            <c:extLst>
              <c:ext xmlns:c16="http://schemas.microsoft.com/office/drawing/2014/chart" uri="{C3380CC4-5D6E-409C-BE32-E72D297353CC}">
                <c16:uniqueId val="{000001B2-E17E-4C9F-BF38-5DF79000878E}"/>
              </c:ext>
            </c:extLst>
          </c:dPt>
          <c:dPt>
            <c:idx val="11"/>
            <c:marker>
              <c:symbol val="none"/>
            </c:marker>
            <c:bubble3D val="0"/>
            <c:spPr>
              <a:ln w="19050" cap="rnd">
                <a:solidFill>
                  <a:schemeClr val="accent5">
                    <a:lumMod val="60000"/>
                  </a:schemeClr>
                </a:solidFill>
                <a:prstDash val="solid"/>
                <a:round/>
              </a:ln>
              <a:effectLst/>
            </c:spPr>
            <c:extLst>
              <c:ext xmlns:c16="http://schemas.microsoft.com/office/drawing/2014/chart" uri="{C3380CC4-5D6E-409C-BE32-E72D297353CC}">
                <c16:uniqueId val="{000001B4-E17E-4C9F-BF38-5DF79000878E}"/>
              </c:ext>
            </c:extLst>
          </c:dPt>
          <c:dPt>
            <c:idx val="12"/>
            <c:marker>
              <c:symbol val="none"/>
            </c:marker>
            <c:bubble3D val="0"/>
            <c:spPr>
              <a:ln w="19050" cap="rnd">
                <a:solidFill>
                  <a:schemeClr val="accent5">
                    <a:lumMod val="60000"/>
                  </a:schemeClr>
                </a:solidFill>
                <a:prstDash val="solid"/>
                <a:round/>
              </a:ln>
              <a:effectLst/>
            </c:spPr>
            <c:extLst>
              <c:ext xmlns:c16="http://schemas.microsoft.com/office/drawing/2014/chart" uri="{C3380CC4-5D6E-409C-BE32-E72D297353CC}">
                <c16:uniqueId val="{000001B6-E17E-4C9F-BF38-5DF79000878E}"/>
              </c:ext>
            </c:extLst>
          </c:dPt>
          <c:dPt>
            <c:idx val="13"/>
            <c:marker>
              <c:symbol val="none"/>
            </c:marker>
            <c:bubble3D val="0"/>
            <c:spPr>
              <a:ln w="19050" cap="rnd">
                <a:solidFill>
                  <a:schemeClr val="accent5">
                    <a:lumMod val="60000"/>
                  </a:schemeClr>
                </a:solidFill>
                <a:prstDash val="solid"/>
                <a:round/>
              </a:ln>
              <a:effectLst/>
            </c:spPr>
            <c:extLst>
              <c:ext xmlns:c16="http://schemas.microsoft.com/office/drawing/2014/chart" uri="{C3380CC4-5D6E-409C-BE32-E72D297353CC}">
                <c16:uniqueId val="{000001B8-E17E-4C9F-BF38-5DF79000878E}"/>
              </c:ext>
            </c:extLst>
          </c:dPt>
          <c:dPt>
            <c:idx val="14"/>
            <c:marker>
              <c:symbol val="none"/>
            </c:marker>
            <c:bubble3D val="0"/>
            <c:spPr>
              <a:ln w="19050" cap="rnd">
                <a:solidFill>
                  <a:schemeClr val="accent5">
                    <a:lumMod val="60000"/>
                  </a:schemeClr>
                </a:solidFill>
                <a:prstDash val="solid"/>
                <a:round/>
              </a:ln>
              <a:effectLst/>
            </c:spPr>
            <c:extLst>
              <c:ext xmlns:c16="http://schemas.microsoft.com/office/drawing/2014/chart" uri="{C3380CC4-5D6E-409C-BE32-E72D297353CC}">
                <c16:uniqueId val="{000001BA-E17E-4C9F-BF38-5DF79000878E}"/>
              </c:ext>
            </c:extLst>
          </c:dPt>
          <c:dPt>
            <c:idx val="15"/>
            <c:marker>
              <c:symbol val="none"/>
            </c:marker>
            <c:bubble3D val="0"/>
            <c:spPr>
              <a:ln w="19050" cap="rnd">
                <a:solidFill>
                  <a:schemeClr val="accent5">
                    <a:lumMod val="60000"/>
                  </a:schemeClr>
                </a:solidFill>
                <a:prstDash val="solid"/>
                <a:round/>
              </a:ln>
              <a:effectLst/>
            </c:spPr>
            <c:extLst>
              <c:ext xmlns:c16="http://schemas.microsoft.com/office/drawing/2014/chart" uri="{C3380CC4-5D6E-409C-BE32-E72D297353CC}">
                <c16:uniqueId val="{000001BC-E17E-4C9F-BF38-5DF79000878E}"/>
              </c:ext>
            </c:extLst>
          </c:dPt>
          <c:dPt>
            <c:idx val="16"/>
            <c:marker>
              <c:symbol val="none"/>
            </c:marker>
            <c:bubble3D val="0"/>
            <c:spPr>
              <a:ln w="19050" cap="rnd">
                <a:solidFill>
                  <a:schemeClr val="accent5">
                    <a:lumMod val="60000"/>
                  </a:schemeClr>
                </a:solidFill>
                <a:prstDash val="solid"/>
                <a:round/>
              </a:ln>
              <a:effectLst/>
            </c:spPr>
            <c:extLst>
              <c:ext xmlns:c16="http://schemas.microsoft.com/office/drawing/2014/chart" uri="{C3380CC4-5D6E-409C-BE32-E72D297353CC}">
                <c16:uniqueId val="{000001BE-E17E-4C9F-BF38-5DF79000878E}"/>
              </c:ext>
            </c:extLst>
          </c:dPt>
          <c:dPt>
            <c:idx val="17"/>
            <c:marker>
              <c:symbol val="none"/>
            </c:marker>
            <c:bubble3D val="0"/>
            <c:spPr>
              <a:ln w="19050" cap="rnd">
                <a:solidFill>
                  <a:schemeClr val="accent5">
                    <a:lumMod val="60000"/>
                  </a:schemeClr>
                </a:solidFill>
                <a:prstDash val="solid"/>
                <a:round/>
              </a:ln>
              <a:effectLst/>
            </c:spPr>
            <c:extLst>
              <c:ext xmlns:c16="http://schemas.microsoft.com/office/drawing/2014/chart" uri="{C3380CC4-5D6E-409C-BE32-E72D297353CC}">
                <c16:uniqueId val="{000001C0-E17E-4C9F-BF38-5DF79000878E}"/>
              </c:ext>
            </c:extLst>
          </c:dPt>
          <c:dPt>
            <c:idx val="18"/>
            <c:marker>
              <c:symbol val="none"/>
            </c:marker>
            <c:bubble3D val="0"/>
            <c:spPr>
              <a:ln w="19050" cap="rnd">
                <a:solidFill>
                  <a:schemeClr val="accent5">
                    <a:lumMod val="60000"/>
                  </a:schemeClr>
                </a:solidFill>
                <a:prstDash val="solid"/>
                <a:round/>
              </a:ln>
              <a:effectLst/>
            </c:spPr>
            <c:extLst>
              <c:ext xmlns:c16="http://schemas.microsoft.com/office/drawing/2014/chart" uri="{C3380CC4-5D6E-409C-BE32-E72D297353CC}">
                <c16:uniqueId val="{000001C2-E17E-4C9F-BF38-5DF79000878E}"/>
              </c:ext>
            </c:extLst>
          </c:dPt>
          <c:dPt>
            <c:idx val="19"/>
            <c:marker>
              <c:symbol val="none"/>
            </c:marker>
            <c:bubble3D val="0"/>
            <c:spPr>
              <a:ln w="19050" cap="rnd">
                <a:solidFill>
                  <a:schemeClr val="accent5">
                    <a:lumMod val="60000"/>
                  </a:schemeClr>
                </a:solidFill>
                <a:prstDash val="solid"/>
                <a:round/>
              </a:ln>
              <a:effectLst/>
            </c:spPr>
            <c:extLst>
              <c:ext xmlns:c16="http://schemas.microsoft.com/office/drawing/2014/chart" uri="{C3380CC4-5D6E-409C-BE32-E72D297353CC}">
                <c16:uniqueId val="{000001C4-E17E-4C9F-BF38-5DF79000878E}"/>
              </c:ext>
            </c:extLst>
          </c:dPt>
          <c:dPt>
            <c:idx val="20"/>
            <c:marker>
              <c:symbol val="none"/>
            </c:marker>
            <c:bubble3D val="0"/>
            <c:spPr>
              <a:ln w="19050" cap="rnd">
                <a:solidFill>
                  <a:schemeClr val="accent5">
                    <a:lumMod val="60000"/>
                  </a:schemeClr>
                </a:solidFill>
                <a:prstDash val="solid"/>
                <a:round/>
              </a:ln>
              <a:effectLst/>
            </c:spPr>
            <c:extLst>
              <c:ext xmlns:c16="http://schemas.microsoft.com/office/drawing/2014/chart" uri="{C3380CC4-5D6E-409C-BE32-E72D297353CC}">
                <c16:uniqueId val="{000001C6-E17E-4C9F-BF38-5DF79000878E}"/>
              </c:ext>
            </c:extLst>
          </c:dPt>
          <c:dPt>
            <c:idx val="21"/>
            <c:marker>
              <c:symbol val="none"/>
            </c:marker>
            <c:bubble3D val="0"/>
            <c:spPr>
              <a:ln w="19050" cap="rnd">
                <a:solidFill>
                  <a:schemeClr val="accent5">
                    <a:lumMod val="60000"/>
                  </a:schemeClr>
                </a:solidFill>
                <a:prstDash val="solid"/>
                <a:round/>
              </a:ln>
              <a:effectLst/>
            </c:spPr>
            <c:extLst>
              <c:ext xmlns:c16="http://schemas.microsoft.com/office/drawing/2014/chart" uri="{C3380CC4-5D6E-409C-BE32-E72D297353CC}">
                <c16:uniqueId val="{000001C8-E17E-4C9F-BF38-5DF79000878E}"/>
              </c:ext>
            </c:extLst>
          </c:dPt>
          <c:dPt>
            <c:idx val="22"/>
            <c:marker>
              <c:symbol val="none"/>
            </c:marker>
            <c:bubble3D val="0"/>
            <c:spPr>
              <a:ln w="19050" cap="rnd">
                <a:solidFill>
                  <a:schemeClr val="accent5">
                    <a:lumMod val="60000"/>
                  </a:schemeClr>
                </a:solidFill>
                <a:prstDash val="solid"/>
                <a:round/>
              </a:ln>
              <a:effectLst/>
            </c:spPr>
            <c:extLst>
              <c:ext xmlns:c16="http://schemas.microsoft.com/office/drawing/2014/chart" uri="{C3380CC4-5D6E-409C-BE32-E72D297353CC}">
                <c16:uniqueId val="{000001CA-E17E-4C9F-BF38-5DF79000878E}"/>
              </c:ext>
            </c:extLst>
          </c:dPt>
          <c:cat>
            <c:numRef>
              <c:f>'Figura A4'!$A$73:$A$121</c:f>
              <c:numCache>
                <c:formatCode>General</c:formatCode>
                <c:ptCount val="49"/>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pt idx="22">
                  <c:v>2024</c:v>
                </c:pt>
                <c:pt idx="23">
                  <c:v>2025</c:v>
                </c:pt>
                <c:pt idx="24">
                  <c:v>2026</c:v>
                </c:pt>
                <c:pt idx="25">
                  <c:v>2027</c:v>
                </c:pt>
                <c:pt idx="26">
                  <c:v>2028</c:v>
                </c:pt>
                <c:pt idx="27">
                  <c:v>2029</c:v>
                </c:pt>
                <c:pt idx="28">
                  <c:v>2030</c:v>
                </c:pt>
                <c:pt idx="29">
                  <c:v>2031</c:v>
                </c:pt>
                <c:pt idx="30">
                  <c:v>2032</c:v>
                </c:pt>
                <c:pt idx="31">
                  <c:v>2033</c:v>
                </c:pt>
                <c:pt idx="32">
                  <c:v>2034</c:v>
                </c:pt>
                <c:pt idx="33">
                  <c:v>2035</c:v>
                </c:pt>
                <c:pt idx="34">
                  <c:v>2036</c:v>
                </c:pt>
                <c:pt idx="35">
                  <c:v>2037</c:v>
                </c:pt>
                <c:pt idx="36">
                  <c:v>2038</c:v>
                </c:pt>
                <c:pt idx="37">
                  <c:v>2039</c:v>
                </c:pt>
                <c:pt idx="38">
                  <c:v>2040</c:v>
                </c:pt>
                <c:pt idx="39">
                  <c:v>2041</c:v>
                </c:pt>
                <c:pt idx="40">
                  <c:v>2042</c:v>
                </c:pt>
                <c:pt idx="41">
                  <c:v>2043</c:v>
                </c:pt>
                <c:pt idx="42">
                  <c:v>2044</c:v>
                </c:pt>
                <c:pt idx="43">
                  <c:v>2045</c:v>
                </c:pt>
                <c:pt idx="44">
                  <c:v>2046</c:v>
                </c:pt>
                <c:pt idx="45">
                  <c:v>2047</c:v>
                </c:pt>
                <c:pt idx="46">
                  <c:v>2048</c:v>
                </c:pt>
                <c:pt idx="47">
                  <c:v>2049</c:v>
                </c:pt>
                <c:pt idx="48">
                  <c:v>2050</c:v>
                </c:pt>
              </c:numCache>
            </c:numRef>
          </c:cat>
          <c:val>
            <c:numRef>
              <c:f>'Figura A4'!$L$73:$L$121</c:f>
              <c:numCache>
                <c:formatCode>General</c:formatCode>
                <c:ptCount val="49"/>
                <c:pt idx="0">
                  <c:v>1.3754</c:v>
                </c:pt>
                <c:pt idx="1">
                  <c:v>0.99421000000000004</c:v>
                </c:pt>
                <c:pt idx="2">
                  <c:v>1.09528</c:v>
                </c:pt>
                <c:pt idx="3">
                  <c:v>1.1963600000000001</c:v>
                </c:pt>
                <c:pt idx="4">
                  <c:v>0.99222999999999995</c:v>
                </c:pt>
                <c:pt idx="5">
                  <c:v>1.21601</c:v>
                </c:pt>
                <c:pt idx="6">
                  <c:v>0.92811999999999995</c:v>
                </c:pt>
                <c:pt idx="7">
                  <c:v>1.3991899999999999</c:v>
                </c:pt>
                <c:pt idx="8">
                  <c:v>1.88609</c:v>
                </c:pt>
                <c:pt idx="9">
                  <c:v>1.8651500000000001</c:v>
                </c:pt>
                <c:pt idx="10">
                  <c:v>2.1221399999999999</c:v>
                </c:pt>
                <c:pt idx="11">
                  <c:v>1.85704</c:v>
                </c:pt>
                <c:pt idx="12">
                  <c:v>1.33711</c:v>
                </c:pt>
                <c:pt idx="13">
                  <c:v>1.83826</c:v>
                </c:pt>
                <c:pt idx="14">
                  <c:v>1.81257</c:v>
                </c:pt>
                <c:pt idx="15">
                  <c:v>2.4236599999999999</c:v>
                </c:pt>
                <c:pt idx="16">
                  <c:v>2.2097699999999998</c:v>
                </c:pt>
                <c:pt idx="17">
                  <c:v>2.5743499999999999</c:v>
                </c:pt>
                <c:pt idx="18">
                  <c:v>2.38083</c:v>
                </c:pt>
                <c:pt idx="19">
                  <c:v>1.7016</c:v>
                </c:pt>
                <c:pt idx="20">
                  <c:v>1.6507411653603401</c:v>
                </c:pt>
                <c:pt idx="21">
                  <c:v>1.6041929654804801</c:v>
                </c:pt>
                <c:pt idx="22">
                  <c:v>1.3041869731706399</c:v>
                </c:pt>
                <c:pt idx="23">
                  <c:v>1.3868618175060099</c:v>
                </c:pt>
                <c:pt idx="24">
                  <c:v>1.4354184377911401</c:v>
                </c:pt>
                <c:pt idx="25">
                  <c:v>1.47223820129154</c:v>
                </c:pt>
                <c:pt idx="26">
                  <c:v>1.499704822352</c:v>
                </c:pt>
                <c:pt idx="27">
                  <c:v>1.5202134015959701</c:v>
                </c:pt>
                <c:pt idx="28">
                  <c:v>1.5355257761877701</c:v>
                </c:pt>
                <c:pt idx="29">
                  <c:v>1.54695853018833</c:v>
                </c:pt>
                <c:pt idx="30">
                  <c:v>1.5554946223522601</c:v>
                </c:pt>
                <c:pt idx="31">
                  <c:v>1.5618679660080199</c:v>
                </c:pt>
                <c:pt idx="32">
                  <c:v>1.56662652631295</c:v>
                </c:pt>
                <c:pt idx="33">
                  <c:v>1.5701794331385399</c:v>
                </c:pt>
                <c:pt idx="34">
                  <c:v>1.5728321570933601</c:v>
                </c:pt>
                <c:pt idx="35">
                  <c:v>1.5748127731708199</c:v>
                </c:pt>
                <c:pt idx="36">
                  <c:v>1.57629157010299</c:v>
                </c:pt>
                <c:pt idx="37">
                  <c:v>1.57739569138701</c:v>
                </c:pt>
                <c:pt idx="38">
                  <c:v>1.57822006678521</c:v>
                </c:pt>
                <c:pt idx="39">
                  <c:v>1.5788355741638</c:v>
                </c:pt>
                <c:pt idx="40">
                  <c:v>1.5792951334057701</c:v>
                </c:pt>
                <c:pt idx="41">
                  <c:v>1.5796382563385301</c:v>
                </c:pt>
                <c:pt idx="42">
                  <c:v>1.57989444386831</c:v>
                </c:pt>
                <c:pt idx="43">
                  <c:v>1.5800857223989699</c:v>
                </c:pt>
                <c:pt idx="44">
                  <c:v>1.58022853761063</c:v>
                </c:pt>
                <c:pt idx="45">
                  <c:v>1.5803351684207501</c:v>
                </c:pt>
                <c:pt idx="46">
                  <c:v>1.5804147826966699</c:v>
                </c:pt>
                <c:pt idx="47">
                  <c:v>1.58047422548739</c:v>
                </c:pt>
                <c:pt idx="48">
                  <c:v>1.5805186075448501</c:v>
                </c:pt>
              </c:numCache>
            </c:numRef>
          </c:val>
          <c:smooth val="0"/>
          <c:extLst>
            <c:ext xmlns:c16="http://schemas.microsoft.com/office/drawing/2014/chart" uri="{C3380CC4-5D6E-409C-BE32-E72D297353CC}">
              <c16:uniqueId val="{000001CB-E17E-4C9F-BF38-5DF79000878E}"/>
            </c:ext>
          </c:extLst>
        </c:ser>
        <c:dLbls>
          <c:showLegendKey val="0"/>
          <c:showVal val="0"/>
          <c:showCatName val="0"/>
          <c:showSerName val="0"/>
          <c:showPercent val="0"/>
          <c:showBubbleSize val="0"/>
        </c:dLbls>
        <c:smooth val="0"/>
        <c:axId val="615399920"/>
        <c:axId val="615400480"/>
      </c:lineChart>
      <c:catAx>
        <c:axId val="615399920"/>
        <c:scaling>
          <c:orientation val="minMax"/>
        </c:scaling>
        <c:delete val="0"/>
        <c:axPos val="b"/>
        <c:majorGridlines>
          <c:spPr>
            <a:ln w="317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bg1">
                <a:lumMod val="6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it-IT"/>
          </a:p>
        </c:txPr>
        <c:crossAx val="615400480"/>
        <c:crosses val="autoZero"/>
        <c:auto val="1"/>
        <c:lblAlgn val="ctr"/>
        <c:lblOffset val="100"/>
        <c:tickLblSkip val="4"/>
        <c:noMultiLvlLbl val="0"/>
      </c:catAx>
      <c:valAx>
        <c:axId val="615400480"/>
        <c:scaling>
          <c:orientation val="minMax"/>
          <c:max val="32"/>
          <c:min val="0"/>
        </c:scaling>
        <c:delete val="0"/>
        <c:axPos val="l"/>
        <c:majorGridlines>
          <c:spPr>
            <a:ln w="317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it-IT"/>
          </a:p>
        </c:txPr>
        <c:crossAx val="615399920"/>
        <c:crosses val="autoZero"/>
        <c:crossBetween val="between"/>
        <c:majorUnit val="3"/>
      </c:valAx>
      <c:spPr>
        <a:noFill/>
        <a:ln>
          <a:noFill/>
        </a:ln>
        <a:effectLst/>
      </c:spPr>
    </c:plotArea>
    <c:plotVisOnly val="1"/>
    <c:dispBlanksAs val="gap"/>
    <c:showDLblsOverMax val="0"/>
  </c:chart>
  <c:spPr>
    <a:noFill/>
    <a:ln w="9525" cap="flat" cmpd="sng" algn="ctr">
      <a:solidFill>
        <a:schemeClr val="tx1">
          <a:lumMod val="15000"/>
          <a:lumOff val="85000"/>
        </a:schemeClr>
      </a:solidFill>
      <a:round/>
    </a:ln>
    <a:effectLst/>
  </c:spPr>
  <c:txPr>
    <a:bodyPr/>
    <a:lstStyle/>
    <a:p>
      <a:pPr>
        <a:defRPr sz="800">
          <a:latin typeface="Arial Narrow" panose="020B0606020202030204" pitchFamily="34" charset="0"/>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ota o comunicato" ma:contentTypeID="0x010100B795A82E90F7744F8BBD5BCEA1E47B9D00412BB8B24175FB4599016A296A388103" ma:contentTypeVersion="2" ma:contentTypeDescription="" ma:contentTypeScope="" ma:versionID="fef993d87c238cc71779350178681a56">
  <xsd:schema xmlns:xsd="http://www.w3.org/2001/XMLSchema" xmlns:xs="http://www.w3.org/2001/XMLSchema" xmlns:p="http://schemas.microsoft.com/office/2006/metadata/properties" xmlns:ns2="2886d22a-1eb9-406b-961e-e52bb60f5915" targetNamespace="http://schemas.microsoft.com/office/2006/metadata/properties" ma:root="true" ma:fieldsID="6a986a9c8108b3d7a67e5da413ff238a" ns2:_="">
    <xsd:import namespace="2886d22a-1eb9-406b-961e-e52bb60f591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6d22a-1eb9-406b-961e-e52bb60f5915"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886d22a-1eb9-406b-961e-e52bb60f5915">2QYKZWF4TN2A-29-2299</_dlc_DocId>
    <_dlc_DocIdUrl xmlns="2886d22a-1eb9-406b-961e-e52bb60f5915">
      <Url>https://collaborazione.istat.it/siti/ed/ufficio_stampa/_layouts/DocIdRedir.aspx?ID=2QYKZWF4TN2A-29-2299</Url>
      <Description>2QYKZWF4TN2A-29-2299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1CD3C-AA4E-46AF-8811-F9D80B2A9C36}">
  <ds:schemaRefs>
    <ds:schemaRef ds:uri="http://schemas.microsoft.com/sharepoint/events"/>
  </ds:schemaRefs>
</ds:datastoreItem>
</file>

<file path=customXml/itemProps2.xml><?xml version="1.0" encoding="utf-8"?>
<ds:datastoreItem xmlns:ds="http://schemas.openxmlformats.org/officeDocument/2006/customXml" ds:itemID="{F710F42E-D0D2-4ECC-92BC-BE7881292882}">
  <ds:schemaRefs>
    <ds:schemaRef ds:uri="http://schemas.microsoft.com/sharepoint/v3/contenttype/forms"/>
  </ds:schemaRefs>
</ds:datastoreItem>
</file>

<file path=customXml/itemProps3.xml><?xml version="1.0" encoding="utf-8"?>
<ds:datastoreItem xmlns:ds="http://schemas.openxmlformats.org/officeDocument/2006/customXml" ds:itemID="{475B1E24-BF73-457D-AFE0-C39F7D2EE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6d22a-1eb9-406b-961e-e52bb60f5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3DF934-FB8E-4687-B507-6D207070F09A}">
  <ds:schemaRefs>
    <ds:schemaRef ds:uri="http://schemas.microsoft.com/office/2006/metadata/properties"/>
    <ds:schemaRef ds:uri="http://schemas.microsoft.com/office/infopath/2007/PartnerControls"/>
    <ds:schemaRef ds:uri="2886d22a-1eb9-406b-961e-e52bb60f5915"/>
  </ds:schemaRefs>
</ds:datastoreItem>
</file>

<file path=customXml/itemProps5.xml><?xml version="1.0" encoding="utf-8"?>
<ds:datastoreItem xmlns:ds="http://schemas.openxmlformats.org/officeDocument/2006/customXml" ds:itemID="{D3F632A6-586A-4610-9061-58B9412F0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10524</Words>
  <Characters>59990</Characters>
  <Application>Microsoft Office Word</Application>
  <DocSecurity>0</DocSecurity>
  <Lines>499</Lines>
  <Paragraphs>140</Paragraphs>
  <ScaleCrop>false</ScaleCrop>
  <HeadingPairs>
    <vt:vector size="2" baseType="variant">
      <vt:variant>
        <vt:lpstr>Titolo</vt:lpstr>
      </vt:variant>
      <vt:variant>
        <vt:i4>1</vt:i4>
      </vt:variant>
    </vt:vector>
  </HeadingPairs>
  <TitlesOfParts>
    <vt:vector size="1" baseType="lpstr">
      <vt:lpstr/>
    </vt:vector>
  </TitlesOfParts>
  <Company>ISTAT</Company>
  <LinksUpToDate>false</LinksUpToDate>
  <CharactersWithSpaces>70374</CharactersWithSpaces>
  <SharedDoc>false</SharedDoc>
  <HLinks>
    <vt:vector size="18" baseType="variant">
      <vt:variant>
        <vt:i4>4456451</vt:i4>
      </vt:variant>
      <vt:variant>
        <vt:i4>3</vt:i4>
      </vt:variant>
      <vt:variant>
        <vt:i4>0</vt:i4>
      </vt:variant>
      <vt:variant>
        <vt:i4>5</vt:i4>
      </vt:variant>
      <vt:variant>
        <vt:lpwstr>http://demo.istat.it/</vt:lpwstr>
      </vt:variant>
      <vt:variant>
        <vt:lpwstr/>
      </vt:variant>
      <vt:variant>
        <vt:i4>5374032</vt:i4>
      </vt:variant>
      <vt:variant>
        <vt:i4>0</vt:i4>
      </vt:variant>
      <vt:variant>
        <vt:i4>0</vt:i4>
      </vt:variant>
      <vt:variant>
        <vt:i4>5</vt:i4>
      </vt:variant>
      <vt:variant>
        <vt:lpwstr>http://www.istat.it/it/archivio/99464</vt:lpwstr>
      </vt:variant>
      <vt:variant>
        <vt:lpwstr/>
      </vt:variant>
      <vt:variant>
        <vt:i4>2228278</vt:i4>
      </vt:variant>
      <vt:variant>
        <vt:i4>0</vt:i4>
      </vt:variant>
      <vt:variant>
        <vt:i4>0</vt:i4>
      </vt:variant>
      <vt:variant>
        <vt:i4>5</vt:i4>
      </vt:variant>
      <vt:variant>
        <vt:lpwstr>http://epp.eurostat.ec.europa.eu/portal/page/portal/population/data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ISTAT</dc:creator>
  <cp:lastModifiedBy>giuseppe ventre</cp:lastModifiedBy>
  <cp:revision>2</cp:revision>
  <cp:lastPrinted>2021-11-25T15:12:00Z</cp:lastPrinted>
  <dcterms:created xsi:type="dcterms:W3CDTF">2025-07-28T09:46:00Z</dcterms:created>
  <dcterms:modified xsi:type="dcterms:W3CDTF">2025-07-28T09:46:00Z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0x010100B795A82E90F7744F8BBD5BCEA1E47B9D00412BB8B24175FB4599016A296A388103</vt:lpwstr>
  </property>
  <property fmtid="{D5CDD505-2E9C-101B-9397-08002B2CF9AE}" pid="3" name="_dlc_DocIdItemGuid">
    <vt:lpwstr>1b2e0028-6e43-4b99-85fa-f6c765f00d97</vt:lpwstr>
  </property>
</Properties>
</file>