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A45" w:rsidRDefault="00A55CAA">
      <w:bookmarkStart w:id="0" w:name="_GoBack"/>
      <w:r>
        <w:rPr>
          <w:noProof/>
          <w:lang w:eastAsia="it-IT"/>
        </w:rPr>
        <w:drawing>
          <wp:inline distT="0" distB="0" distL="0" distR="0" wp14:anchorId="278E8716" wp14:editId="314CFFEB">
            <wp:extent cx="6388304" cy="6620856"/>
            <wp:effectExtent l="0" t="0" r="0" b="889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5099" t="10754" r="19004" b="3880"/>
                    <a:stretch/>
                  </pic:blipFill>
                  <pic:spPr bwMode="auto">
                    <a:xfrm>
                      <a:off x="0" y="0"/>
                      <a:ext cx="6399318" cy="66322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A55CAA" w:rsidRDefault="00A55CAA"/>
    <w:p w:rsidR="00A55CAA" w:rsidRDefault="00A55CAA">
      <w:r>
        <w:t xml:space="preserve">Copia della Homepage del sito </w:t>
      </w:r>
      <w:hyperlink r:id="rId6" w:history="1">
        <w:r w:rsidRPr="0050010C">
          <w:rPr>
            <w:rStyle w:val="Collegamentoipertestuale"/>
          </w:rPr>
          <w:t>www.misuredelbenessere.it</w:t>
        </w:r>
      </w:hyperlink>
      <w:r>
        <w:t xml:space="preserve"> al 21 febbraio 2012</w:t>
      </w:r>
    </w:p>
    <w:p w:rsidR="00AB4D48" w:rsidRDefault="00AB4D48">
      <w:r>
        <w:br w:type="page"/>
      </w:r>
    </w:p>
    <w:p w:rsidR="00AB4D48" w:rsidRDefault="00AB4D48"/>
    <w:sectPr w:rsidR="00AB4D48" w:rsidSect="00AB4D48">
      <w:pgSz w:w="11906" w:h="16838"/>
      <w:pgMar w:top="1701" w:right="1134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CAA"/>
    <w:rsid w:val="00A22040"/>
    <w:rsid w:val="00A55CAA"/>
    <w:rsid w:val="00AB4D48"/>
    <w:rsid w:val="00DA520B"/>
    <w:rsid w:val="00E43A45"/>
    <w:rsid w:val="00FC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5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5CA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55C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5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5CA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55C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suredelbenesser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Cinzia Faticoni</dc:creator>
  <cp:lastModifiedBy>Cinzia Faticoni</cp:lastModifiedBy>
  <cp:revision>3</cp:revision>
  <cp:lastPrinted>2012-02-21T15:04:00Z</cp:lastPrinted>
  <dcterms:created xsi:type="dcterms:W3CDTF">2012-02-21T13:17:00Z</dcterms:created>
  <dcterms:modified xsi:type="dcterms:W3CDTF">2012-02-21T15:14:00Z</dcterms:modified>
</cp:coreProperties>
</file>