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B1530" w14:textId="77777777" w:rsidR="00EB31AF" w:rsidRPr="001C4379" w:rsidRDefault="00EB31AF" w:rsidP="001C4379">
      <w:pPr>
        <w:autoSpaceDE w:val="0"/>
        <w:autoSpaceDN w:val="0"/>
        <w:spacing w:before="100" w:beforeAutospacing="1" w:after="100" w:afterAutospacing="1" w:line="280" w:lineRule="exact"/>
        <w:ind w:left="4956"/>
        <w:rPr>
          <w:rFonts w:ascii="Arial" w:eastAsia="Times New Roman" w:hAnsi="Arial" w:cs="Arial"/>
          <w:b/>
          <w:bCs/>
          <w:color w:val="000081"/>
          <w:sz w:val="20"/>
          <w:szCs w:val="20"/>
          <w:lang w:eastAsia="it-IT"/>
        </w:rPr>
      </w:pPr>
      <w:r>
        <w:fldChar w:fldCharType="begin"/>
      </w:r>
      <w:r>
        <w:instrText>HYPERLINK "http://arizona.istat.it/vendite/vendite/entra.php" \t "_blank"</w:instrText>
      </w:r>
      <w:r>
        <w:fldChar w:fldCharType="separate"/>
      </w:r>
      <w:r>
        <w:fldChar w:fldCharType="end"/>
      </w:r>
    </w:p>
    <w:p w14:paraId="00589A5F" w14:textId="3B1016CB" w:rsidR="00EB31AF" w:rsidRPr="000E7256" w:rsidRDefault="006E3CC5" w:rsidP="001C4379">
      <w:pPr>
        <w:autoSpaceDE w:val="0"/>
        <w:autoSpaceDN w:val="0"/>
        <w:spacing w:before="100" w:beforeAutospacing="1" w:after="100" w:afterAutospacing="1" w:line="280" w:lineRule="exact"/>
        <w:ind w:firstLine="360"/>
        <w:rPr>
          <w:rFonts w:ascii="Arial" w:eastAsia="Times New Roman" w:hAnsi="Arial" w:cs="Arial"/>
          <w:b/>
          <w:bCs/>
          <w:color w:val="000081"/>
          <w:lang w:eastAsia="it-IT"/>
        </w:rPr>
      </w:pPr>
      <w:r>
        <w:rPr>
          <w:rFonts w:ascii="Arial" w:eastAsia="Times New Roman" w:hAnsi="Arial" w:cs="Arial"/>
          <w:b/>
          <w:bCs/>
          <w:color w:val="000081"/>
          <w:lang w:eastAsia="it-IT"/>
        </w:rPr>
        <w:t>Guida per la compilazione del questionario</w:t>
      </w:r>
    </w:p>
    <w:p w14:paraId="6226F05F" w14:textId="73473E7D" w:rsidR="00167CE3" w:rsidRPr="001C4379" w:rsidRDefault="00C06D6C" w:rsidP="001C4379">
      <w:pPr>
        <w:pStyle w:val="Paragrafoelenco"/>
        <w:numPr>
          <w:ilvl w:val="0"/>
          <w:numId w:val="4"/>
        </w:numPr>
        <w:autoSpaceDE w:val="0"/>
        <w:autoSpaceDN w:val="0"/>
        <w:spacing w:before="100" w:beforeAutospacing="1" w:after="100" w:afterAutospacing="1" w:line="280" w:lineRule="exact"/>
        <w:rPr>
          <w:rFonts w:ascii="Arial" w:eastAsia="Times New Roman" w:hAnsi="Arial" w:cs="Arial"/>
          <w:b/>
          <w:bCs/>
          <w:color w:val="000081"/>
          <w:sz w:val="20"/>
          <w:szCs w:val="20"/>
          <w:lang w:eastAsia="it-IT"/>
        </w:rPr>
      </w:pPr>
      <w:r>
        <w:rPr>
          <w:rFonts w:ascii="Arial" w:eastAsia="Times New Roman" w:hAnsi="Arial" w:cs="Arial"/>
          <w:b/>
          <w:bCs/>
          <w:color w:val="000081"/>
          <w:sz w:val="20"/>
          <w:szCs w:val="20"/>
          <w:lang w:eastAsia="it-IT"/>
        </w:rPr>
        <w:t>L’acquisizione dei dati</w:t>
      </w:r>
    </w:p>
    <w:p w14:paraId="0AE05FC2" w14:textId="77777777" w:rsidR="008832BA" w:rsidRPr="001C4379" w:rsidRDefault="008832BA" w:rsidP="001C4379">
      <w:pPr>
        <w:pStyle w:val="Paragrafoelenco"/>
        <w:numPr>
          <w:ilvl w:val="0"/>
          <w:numId w:val="4"/>
        </w:numPr>
        <w:autoSpaceDE w:val="0"/>
        <w:autoSpaceDN w:val="0"/>
        <w:spacing w:before="100" w:beforeAutospacing="1" w:after="100" w:afterAutospacing="1" w:line="280" w:lineRule="exact"/>
        <w:rPr>
          <w:rFonts w:ascii="Arial" w:eastAsia="Times New Roman" w:hAnsi="Arial" w:cs="Arial"/>
          <w:b/>
          <w:bCs/>
          <w:color w:val="000081"/>
          <w:sz w:val="20"/>
          <w:szCs w:val="20"/>
          <w:lang w:eastAsia="it-IT"/>
        </w:rPr>
      </w:pPr>
      <w:r w:rsidRPr="001C4379">
        <w:rPr>
          <w:rFonts w:ascii="Arial" w:eastAsia="Times New Roman" w:hAnsi="Arial" w:cs="Arial"/>
          <w:b/>
          <w:bCs/>
          <w:color w:val="000081"/>
          <w:sz w:val="20"/>
          <w:szCs w:val="20"/>
          <w:lang w:eastAsia="it-IT"/>
        </w:rPr>
        <w:t>L’indagine</w:t>
      </w:r>
    </w:p>
    <w:p w14:paraId="5CC63EE9" w14:textId="77777777" w:rsidR="003C7FC0" w:rsidRPr="001C4379" w:rsidRDefault="008832BA" w:rsidP="001C4379">
      <w:pPr>
        <w:pStyle w:val="Paragrafoelenco"/>
        <w:numPr>
          <w:ilvl w:val="0"/>
          <w:numId w:val="4"/>
        </w:numPr>
        <w:autoSpaceDE w:val="0"/>
        <w:autoSpaceDN w:val="0"/>
        <w:spacing w:before="100" w:beforeAutospacing="1" w:after="100" w:afterAutospacing="1" w:line="280" w:lineRule="exact"/>
        <w:rPr>
          <w:rFonts w:ascii="Arial" w:eastAsia="Times New Roman" w:hAnsi="Arial" w:cs="Arial"/>
          <w:b/>
          <w:bCs/>
          <w:color w:val="000081"/>
          <w:sz w:val="20"/>
          <w:szCs w:val="20"/>
          <w:lang w:eastAsia="it-IT"/>
        </w:rPr>
      </w:pPr>
      <w:r w:rsidRPr="001C4379">
        <w:rPr>
          <w:rFonts w:ascii="Arial" w:eastAsia="Times New Roman" w:hAnsi="Arial" w:cs="Arial"/>
          <w:b/>
          <w:bCs/>
          <w:color w:val="000081"/>
          <w:sz w:val="20"/>
          <w:szCs w:val="20"/>
          <w:lang w:eastAsia="it-IT"/>
        </w:rPr>
        <w:t xml:space="preserve">Il modello </w:t>
      </w:r>
      <w:r w:rsidR="0059460E" w:rsidRPr="001C4379">
        <w:rPr>
          <w:rFonts w:ascii="Arial" w:eastAsia="Times New Roman" w:hAnsi="Arial" w:cs="Arial"/>
          <w:b/>
          <w:bCs/>
          <w:color w:val="000081"/>
          <w:sz w:val="20"/>
          <w:szCs w:val="20"/>
          <w:lang w:eastAsia="it-IT"/>
        </w:rPr>
        <w:t>on</w:t>
      </w:r>
      <w:r w:rsidR="00427077" w:rsidRPr="001C4379">
        <w:rPr>
          <w:rFonts w:ascii="Arial" w:eastAsia="Times New Roman" w:hAnsi="Arial" w:cs="Arial"/>
          <w:b/>
          <w:bCs/>
          <w:color w:val="000081"/>
          <w:sz w:val="20"/>
          <w:szCs w:val="20"/>
          <w:lang w:eastAsia="it-IT"/>
        </w:rPr>
        <w:t>-</w:t>
      </w:r>
      <w:r w:rsidR="0059460E" w:rsidRPr="001C4379">
        <w:rPr>
          <w:rFonts w:ascii="Arial" w:eastAsia="Times New Roman" w:hAnsi="Arial" w:cs="Arial"/>
          <w:b/>
          <w:bCs/>
          <w:color w:val="000081"/>
          <w:sz w:val="20"/>
          <w:szCs w:val="20"/>
          <w:lang w:eastAsia="it-IT"/>
        </w:rPr>
        <w:t>line</w:t>
      </w:r>
    </w:p>
    <w:p w14:paraId="66354D31" w14:textId="01CB25B5" w:rsidR="009100C1" w:rsidRDefault="003B3D8B" w:rsidP="001C4379">
      <w:pPr>
        <w:pStyle w:val="Paragrafoelenco"/>
        <w:numPr>
          <w:ilvl w:val="1"/>
          <w:numId w:val="4"/>
        </w:numPr>
        <w:autoSpaceDE w:val="0"/>
        <w:autoSpaceDN w:val="0"/>
        <w:spacing w:before="100" w:beforeAutospacing="1" w:after="100" w:afterAutospacing="1" w:line="280" w:lineRule="exact"/>
        <w:rPr>
          <w:rFonts w:ascii="Arial" w:eastAsia="Times New Roman" w:hAnsi="Arial" w:cs="Arial"/>
          <w:bCs/>
          <w:i/>
          <w:color w:val="000081"/>
          <w:sz w:val="20"/>
          <w:szCs w:val="20"/>
          <w:lang w:eastAsia="it-IT"/>
        </w:rPr>
      </w:pPr>
      <w:r w:rsidRPr="001C4379">
        <w:rPr>
          <w:rFonts w:ascii="Arial" w:eastAsia="Times New Roman" w:hAnsi="Arial" w:cs="Arial"/>
          <w:bCs/>
          <w:i/>
          <w:color w:val="000081"/>
          <w:sz w:val="20"/>
          <w:szCs w:val="20"/>
          <w:lang w:eastAsia="it-IT"/>
        </w:rPr>
        <w:t>Scelta delle</w:t>
      </w:r>
      <w:r w:rsidR="009100C1" w:rsidRPr="001C4379">
        <w:rPr>
          <w:rFonts w:ascii="Arial" w:eastAsia="Times New Roman" w:hAnsi="Arial" w:cs="Arial"/>
          <w:bCs/>
          <w:i/>
          <w:color w:val="000081"/>
          <w:sz w:val="20"/>
          <w:szCs w:val="20"/>
          <w:lang w:eastAsia="it-IT"/>
        </w:rPr>
        <w:t xml:space="preserve"> forme di vendita</w:t>
      </w:r>
    </w:p>
    <w:p w14:paraId="697252C3" w14:textId="3A192858" w:rsidR="001C3A2E" w:rsidRPr="001C4379" w:rsidRDefault="001C3A2E" w:rsidP="001C4379">
      <w:pPr>
        <w:pStyle w:val="Paragrafoelenco"/>
        <w:numPr>
          <w:ilvl w:val="1"/>
          <w:numId w:val="4"/>
        </w:numPr>
        <w:autoSpaceDE w:val="0"/>
        <w:autoSpaceDN w:val="0"/>
        <w:spacing w:before="100" w:beforeAutospacing="1" w:after="100" w:afterAutospacing="1" w:line="280" w:lineRule="exact"/>
        <w:rPr>
          <w:rFonts w:ascii="Arial" w:eastAsia="Times New Roman" w:hAnsi="Arial" w:cs="Arial"/>
          <w:bCs/>
          <w:i/>
          <w:color w:val="000081"/>
          <w:sz w:val="20"/>
          <w:szCs w:val="20"/>
          <w:lang w:eastAsia="it-IT"/>
        </w:rPr>
      </w:pPr>
      <w:r>
        <w:rPr>
          <w:rFonts w:ascii="Arial" w:eastAsia="Times New Roman" w:hAnsi="Arial" w:cs="Arial"/>
          <w:bCs/>
          <w:i/>
          <w:color w:val="000081"/>
          <w:sz w:val="20"/>
          <w:szCs w:val="20"/>
          <w:lang w:eastAsia="it-IT"/>
        </w:rPr>
        <w:t>Compilazione del modello on-line</w:t>
      </w:r>
    </w:p>
    <w:p w14:paraId="6A82F1BA" w14:textId="7DC94D88" w:rsidR="00F71960" w:rsidRPr="005F5A5D" w:rsidRDefault="009100C1" w:rsidP="005F5A5D">
      <w:pPr>
        <w:pStyle w:val="Paragrafoelenco"/>
        <w:numPr>
          <w:ilvl w:val="1"/>
          <w:numId w:val="4"/>
        </w:numPr>
        <w:autoSpaceDE w:val="0"/>
        <w:autoSpaceDN w:val="0"/>
        <w:spacing w:before="100" w:beforeAutospacing="1" w:after="100" w:afterAutospacing="1" w:line="280" w:lineRule="exact"/>
        <w:rPr>
          <w:rFonts w:ascii="Arial" w:eastAsia="Times New Roman" w:hAnsi="Arial" w:cs="Arial"/>
          <w:bCs/>
          <w:i/>
          <w:color w:val="000081"/>
          <w:sz w:val="20"/>
          <w:szCs w:val="20"/>
          <w:lang w:eastAsia="it-IT"/>
        </w:rPr>
      </w:pPr>
      <w:r w:rsidRPr="001C4379">
        <w:rPr>
          <w:rFonts w:ascii="Arial" w:eastAsia="Times New Roman" w:hAnsi="Arial" w:cs="Arial"/>
          <w:bCs/>
          <w:i/>
          <w:color w:val="000081"/>
          <w:sz w:val="20"/>
          <w:szCs w:val="20"/>
          <w:lang w:eastAsia="it-IT"/>
        </w:rPr>
        <w:t xml:space="preserve">Invio </w:t>
      </w:r>
      <w:r w:rsidR="00DA5F2A" w:rsidRPr="001C4379">
        <w:rPr>
          <w:rFonts w:ascii="Arial" w:eastAsia="Times New Roman" w:hAnsi="Arial" w:cs="Arial"/>
          <w:bCs/>
          <w:i/>
          <w:color w:val="000081"/>
          <w:sz w:val="20"/>
          <w:szCs w:val="20"/>
          <w:lang w:eastAsia="it-IT"/>
        </w:rPr>
        <w:t xml:space="preserve">del </w:t>
      </w:r>
      <w:r w:rsidRPr="001C4379">
        <w:rPr>
          <w:rFonts w:ascii="Arial" w:eastAsia="Times New Roman" w:hAnsi="Arial" w:cs="Arial"/>
          <w:bCs/>
          <w:i/>
          <w:color w:val="000081"/>
          <w:sz w:val="20"/>
          <w:szCs w:val="20"/>
          <w:lang w:eastAsia="it-IT"/>
        </w:rPr>
        <w:t>questionario compilato e stampa</w:t>
      </w:r>
    </w:p>
    <w:p w14:paraId="3C8053F9" w14:textId="2EB05ECE" w:rsidR="001C4379" w:rsidRPr="001C4379" w:rsidRDefault="001C4379" w:rsidP="001C4379">
      <w:pPr>
        <w:pStyle w:val="Paragrafoelenco"/>
        <w:numPr>
          <w:ilvl w:val="0"/>
          <w:numId w:val="4"/>
        </w:numPr>
        <w:autoSpaceDE w:val="0"/>
        <w:autoSpaceDN w:val="0"/>
        <w:spacing w:before="100" w:beforeAutospacing="1" w:after="100" w:afterAutospacing="1" w:line="280" w:lineRule="exact"/>
        <w:rPr>
          <w:rFonts w:ascii="Arial" w:eastAsia="Times New Roman" w:hAnsi="Arial" w:cs="Arial"/>
          <w:bCs/>
          <w:i/>
          <w:color w:val="000081"/>
          <w:sz w:val="20"/>
          <w:szCs w:val="20"/>
          <w:lang w:eastAsia="it-IT"/>
        </w:rPr>
      </w:pPr>
      <w:r>
        <w:rPr>
          <w:rFonts w:ascii="Arial" w:eastAsia="Times New Roman" w:hAnsi="Arial" w:cs="Arial"/>
          <w:b/>
          <w:bCs/>
          <w:color w:val="000081"/>
          <w:sz w:val="20"/>
          <w:szCs w:val="20"/>
          <w:lang w:eastAsia="it-IT"/>
        </w:rPr>
        <w:t xml:space="preserve">Guida </w:t>
      </w:r>
      <w:r w:rsidR="00A919EA">
        <w:rPr>
          <w:rFonts w:ascii="Arial" w:eastAsia="Times New Roman" w:hAnsi="Arial" w:cs="Arial"/>
          <w:b/>
          <w:bCs/>
          <w:color w:val="000081"/>
          <w:sz w:val="20"/>
          <w:szCs w:val="20"/>
          <w:lang w:eastAsia="it-IT"/>
        </w:rPr>
        <w:t>per l’inserimento dei dati</w:t>
      </w:r>
    </w:p>
    <w:p w14:paraId="22224469" w14:textId="77777777" w:rsidR="00166988" w:rsidRPr="005F5A5D" w:rsidRDefault="00166988" w:rsidP="001C4379">
      <w:pPr>
        <w:pStyle w:val="Paragrafoelenco"/>
        <w:autoSpaceDE w:val="0"/>
        <w:autoSpaceDN w:val="0"/>
        <w:spacing w:before="100" w:beforeAutospacing="1" w:after="100" w:afterAutospacing="1" w:line="280" w:lineRule="exact"/>
        <w:ind w:left="786"/>
        <w:rPr>
          <w:rFonts w:ascii="Arial" w:eastAsia="Times New Roman" w:hAnsi="Arial" w:cs="Arial"/>
          <w:bCs/>
          <w:color w:val="000081"/>
          <w:sz w:val="20"/>
          <w:szCs w:val="20"/>
          <w:lang w:eastAsia="it-IT"/>
        </w:rPr>
      </w:pPr>
    </w:p>
    <w:p w14:paraId="39B7AB86" w14:textId="77777777" w:rsidR="00E82E46" w:rsidRPr="001C4379" w:rsidRDefault="00E82E46" w:rsidP="001C4379">
      <w:pPr>
        <w:pStyle w:val="Paragrafoelenco"/>
        <w:autoSpaceDE w:val="0"/>
        <w:autoSpaceDN w:val="0"/>
        <w:spacing w:before="100" w:beforeAutospacing="1" w:after="100" w:afterAutospacing="1" w:line="280" w:lineRule="exact"/>
        <w:rPr>
          <w:rFonts w:ascii="Arial" w:eastAsia="Times New Roman" w:hAnsi="Arial" w:cs="Arial"/>
          <w:bCs/>
          <w:color w:val="000081"/>
          <w:sz w:val="20"/>
          <w:szCs w:val="20"/>
          <w:lang w:eastAsia="it-IT"/>
        </w:rPr>
      </w:pPr>
    </w:p>
    <w:p w14:paraId="2ABA4F36" w14:textId="0AED56EE" w:rsidR="00167CE3" w:rsidRPr="005F5A5D" w:rsidRDefault="00C06D6C" w:rsidP="005F5A5D">
      <w:pPr>
        <w:pStyle w:val="Paragrafoelenco"/>
        <w:numPr>
          <w:ilvl w:val="0"/>
          <w:numId w:val="5"/>
        </w:numPr>
        <w:autoSpaceDE w:val="0"/>
        <w:autoSpaceDN w:val="0"/>
        <w:spacing w:before="100" w:beforeAutospacing="1" w:after="100" w:afterAutospacing="1" w:line="280" w:lineRule="exact"/>
        <w:rPr>
          <w:rFonts w:ascii="Arial" w:eastAsia="Times New Roman" w:hAnsi="Arial" w:cs="Arial"/>
          <w:bCs/>
          <w:i/>
          <w:color w:val="000081"/>
          <w:sz w:val="20"/>
          <w:szCs w:val="20"/>
          <w:lang w:eastAsia="it-IT"/>
        </w:rPr>
      </w:pPr>
      <w:r>
        <w:rPr>
          <w:rFonts w:ascii="Arial" w:eastAsia="Times New Roman" w:hAnsi="Arial" w:cs="Arial"/>
          <w:b/>
          <w:bCs/>
          <w:color w:val="000081"/>
          <w:sz w:val="20"/>
          <w:szCs w:val="20"/>
          <w:lang w:eastAsia="it-IT"/>
        </w:rPr>
        <w:t>L’acquisizione dei dati</w:t>
      </w:r>
    </w:p>
    <w:p w14:paraId="7DC59E19" w14:textId="41A45DF9" w:rsidR="00167CE3" w:rsidRPr="001C4379" w:rsidRDefault="000B7E7E"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Pr>
          <w:rFonts w:ascii="Arial" w:eastAsia="Times New Roman" w:hAnsi="Arial" w:cs="Arial"/>
          <w:bCs/>
          <w:color w:val="000081"/>
          <w:sz w:val="20"/>
          <w:szCs w:val="20"/>
          <w:lang w:eastAsia="it-IT"/>
        </w:rPr>
        <w:t xml:space="preserve">Per la raccolta dei dati occorre accedere al Portale </w:t>
      </w:r>
      <w:r w:rsidR="00E122A5">
        <w:rPr>
          <w:rFonts w:ascii="Arial" w:eastAsia="Times New Roman" w:hAnsi="Arial" w:cs="Arial"/>
          <w:bCs/>
          <w:color w:val="000081"/>
          <w:sz w:val="20"/>
          <w:szCs w:val="20"/>
          <w:lang w:eastAsia="it-IT"/>
        </w:rPr>
        <w:t>Imprese</w:t>
      </w:r>
      <w:r w:rsidR="00606002">
        <w:rPr>
          <w:rFonts w:ascii="Arial" w:eastAsia="Times New Roman" w:hAnsi="Arial" w:cs="Arial"/>
          <w:bCs/>
          <w:color w:val="000081"/>
          <w:sz w:val="20"/>
          <w:szCs w:val="20"/>
          <w:lang w:eastAsia="it-IT"/>
        </w:rPr>
        <w:t xml:space="preserve"> all’indirizzo </w:t>
      </w:r>
      <w:hyperlink r:id="rId9" w:history="1">
        <w:r w:rsidR="00606002" w:rsidRPr="00271B6F">
          <w:rPr>
            <w:rStyle w:val="Collegamentoipertestuale"/>
            <w:rFonts w:ascii="Arial" w:eastAsia="Times New Roman" w:hAnsi="Arial" w:cs="Arial"/>
            <w:bCs/>
            <w:sz w:val="20"/>
            <w:szCs w:val="20"/>
            <w:lang w:eastAsia="it-IT"/>
          </w:rPr>
          <w:t>https://imprese.istat.it</w:t>
        </w:r>
      </w:hyperlink>
      <w:r w:rsidR="00606002">
        <w:rPr>
          <w:rFonts w:ascii="Arial" w:eastAsia="Times New Roman" w:hAnsi="Arial" w:cs="Arial"/>
          <w:bCs/>
          <w:color w:val="000081"/>
          <w:sz w:val="20"/>
          <w:szCs w:val="20"/>
          <w:lang w:eastAsia="it-IT"/>
        </w:rPr>
        <w:t xml:space="preserve"> </w:t>
      </w:r>
      <w:r>
        <w:rPr>
          <w:rFonts w:ascii="Arial" w:eastAsia="Times New Roman" w:hAnsi="Arial" w:cs="Arial"/>
          <w:bCs/>
          <w:color w:val="000081"/>
          <w:sz w:val="20"/>
          <w:szCs w:val="20"/>
          <w:lang w:eastAsia="it-IT"/>
        </w:rPr>
        <w:t xml:space="preserve">. </w:t>
      </w:r>
      <w:r w:rsidR="00167CE3" w:rsidRPr="001C4379">
        <w:rPr>
          <w:rFonts w:ascii="Arial" w:eastAsia="Times New Roman" w:hAnsi="Arial" w:cs="Arial"/>
          <w:bCs/>
          <w:color w:val="000081"/>
          <w:sz w:val="20"/>
          <w:szCs w:val="20"/>
          <w:lang w:eastAsia="it-IT"/>
        </w:rPr>
        <w:t xml:space="preserve">Il modello </w:t>
      </w:r>
      <w:r w:rsidR="00CB59CE" w:rsidRPr="001C4379">
        <w:rPr>
          <w:rFonts w:ascii="Arial" w:eastAsia="Times New Roman" w:hAnsi="Arial" w:cs="Arial"/>
          <w:bCs/>
          <w:i/>
          <w:color w:val="000081"/>
          <w:sz w:val="20"/>
          <w:szCs w:val="20"/>
          <w:lang w:eastAsia="it-IT"/>
        </w:rPr>
        <w:t>on-line</w:t>
      </w:r>
      <w:r w:rsidR="00CB59CE" w:rsidRPr="001C4379">
        <w:rPr>
          <w:rFonts w:ascii="Arial" w:eastAsia="Times New Roman" w:hAnsi="Arial" w:cs="Arial"/>
          <w:bCs/>
          <w:color w:val="000081"/>
          <w:sz w:val="20"/>
          <w:szCs w:val="20"/>
          <w:lang w:eastAsia="it-IT"/>
        </w:rPr>
        <w:t xml:space="preserve"> </w:t>
      </w:r>
      <w:r w:rsidR="00167CE3" w:rsidRPr="001C4379">
        <w:rPr>
          <w:rFonts w:ascii="Arial" w:eastAsia="Times New Roman" w:hAnsi="Arial" w:cs="Arial"/>
          <w:bCs/>
          <w:color w:val="000081"/>
          <w:sz w:val="20"/>
          <w:szCs w:val="20"/>
          <w:lang w:eastAsia="it-IT"/>
        </w:rPr>
        <w:t xml:space="preserve">di rilevazione </w:t>
      </w:r>
      <w:r w:rsidR="00C06D6C">
        <w:rPr>
          <w:rFonts w:ascii="Arial" w:eastAsia="Times New Roman" w:hAnsi="Arial" w:cs="Arial"/>
          <w:bCs/>
          <w:color w:val="000081"/>
          <w:sz w:val="20"/>
          <w:szCs w:val="20"/>
          <w:lang w:eastAsia="it-IT"/>
        </w:rPr>
        <w:t xml:space="preserve">è </w:t>
      </w:r>
      <w:r w:rsidR="00167CE3" w:rsidRPr="001C4379">
        <w:rPr>
          <w:rFonts w:ascii="Arial" w:eastAsia="Times New Roman" w:hAnsi="Arial" w:cs="Arial"/>
          <w:bCs/>
          <w:color w:val="000081"/>
          <w:sz w:val="20"/>
          <w:szCs w:val="20"/>
          <w:lang w:eastAsia="it-IT"/>
        </w:rPr>
        <w:t>strutturato in modo tale da consentire la navigazione tra le diverse sezioni che lo compongono.</w:t>
      </w:r>
    </w:p>
    <w:p w14:paraId="214F1DDE" w14:textId="7FB38290" w:rsidR="00167CE3" w:rsidRPr="001C4379" w:rsidRDefault="00524419"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Pr>
          <w:rFonts w:ascii="Arial" w:eastAsia="Times New Roman" w:hAnsi="Arial" w:cs="Arial"/>
          <w:bCs/>
          <w:color w:val="000081"/>
          <w:sz w:val="20"/>
          <w:szCs w:val="20"/>
          <w:lang w:eastAsia="it-IT"/>
        </w:rPr>
        <w:t xml:space="preserve">È </w:t>
      </w:r>
      <w:r w:rsidR="00167CE3" w:rsidRPr="001C4379">
        <w:rPr>
          <w:rFonts w:ascii="Arial" w:eastAsia="Times New Roman" w:hAnsi="Arial" w:cs="Arial"/>
          <w:bCs/>
          <w:color w:val="000081"/>
          <w:sz w:val="20"/>
          <w:szCs w:val="20"/>
          <w:lang w:eastAsia="it-IT"/>
        </w:rPr>
        <w:t>possibile trasmettere</w:t>
      </w:r>
      <w:r w:rsidR="007A734D">
        <w:rPr>
          <w:rFonts w:ascii="Arial" w:eastAsia="Times New Roman" w:hAnsi="Arial" w:cs="Arial"/>
          <w:bCs/>
          <w:color w:val="000081"/>
          <w:sz w:val="20"/>
          <w:szCs w:val="20"/>
          <w:lang w:eastAsia="it-IT"/>
        </w:rPr>
        <w:t xml:space="preserve"> tutti</w:t>
      </w:r>
      <w:r w:rsidR="00016340" w:rsidRPr="001C4379">
        <w:rPr>
          <w:rFonts w:ascii="Arial" w:eastAsia="Times New Roman" w:hAnsi="Arial" w:cs="Arial"/>
          <w:bCs/>
          <w:color w:val="000081"/>
          <w:sz w:val="20"/>
          <w:szCs w:val="20"/>
          <w:lang w:eastAsia="it-IT"/>
        </w:rPr>
        <w:t xml:space="preserve"> </w:t>
      </w:r>
      <w:r w:rsidR="00167CE3" w:rsidRPr="001C4379">
        <w:rPr>
          <w:rFonts w:ascii="Arial" w:eastAsia="Times New Roman" w:hAnsi="Arial" w:cs="Arial"/>
          <w:bCs/>
          <w:color w:val="000081"/>
          <w:sz w:val="20"/>
          <w:szCs w:val="20"/>
          <w:lang w:eastAsia="it-IT"/>
        </w:rPr>
        <w:t xml:space="preserve">i dati richiesti </w:t>
      </w:r>
      <w:r w:rsidR="007A734D">
        <w:rPr>
          <w:rFonts w:ascii="Arial" w:eastAsia="Times New Roman" w:hAnsi="Arial" w:cs="Arial"/>
          <w:bCs/>
          <w:color w:val="000081"/>
          <w:sz w:val="20"/>
          <w:szCs w:val="20"/>
          <w:lang w:eastAsia="it-IT"/>
        </w:rPr>
        <w:t xml:space="preserve">in un’unica soluzione </w:t>
      </w:r>
      <w:r w:rsidR="00167CE3" w:rsidRPr="001C4379">
        <w:rPr>
          <w:rFonts w:ascii="Arial" w:eastAsia="Times New Roman" w:hAnsi="Arial" w:cs="Arial"/>
          <w:bCs/>
          <w:color w:val="000081"/>
          <w:sz w:val="20"/>
          <w:szCs w:val="20"/>
          <w:lang w:eastAsia="it-IT"/>
        </w:rPr>
        <w:t xml:space="preserve">completando la compilazione </w:t>
      </w:r>
      <w:r w:rsidR="00CB59CE" w:rsidRPr="001C4379">
        <w:rPr>
          <w:rFonts w:ascii="Arial" w:eastAsia="Times New Roman" w:hAnsi="Arial" w:cs="Arial"/>
          <w:bCs/>
          <w:i/>
          <w:color w:val="000081"/>
          <w:sz w:val="20"/>
          <w:szCs w:val="20"/>
          <w:lang w:eastAsia="it-IT"/>
        </w:rPr>
        <w:t>on-line</w:t>
      </w:r>
      <w:r w:rsidR="00CB59CE" w:rsidRPr="001C4379">
        <w:rPr>
          <w:rFonts w:ascii="Arial" w:eastAsia="Times New Roman" w:hAnsi="Arial" w:cs="Arial"/>
          <w:bCs/>
          <w:color w:val="000081"/>
          <w:sz w:val="20"/>
          <w:szCs w:val="20"/>
          <w:lang w:eastAsia="it-IT"/>
        </w:rPr>
        <w:t xml:space="preserve"> </w:t>
      </w:r>
      <w:r w:rsidR="00167CE3" w:rsidRPr="001C4379">
        <w:rPr>
          <w:rFonts w:ascii="Arial" w:eastAsia="Times New Roman" w:hAnsi="Arial" w:cs="Arial"/>
          <w:bCs/>
          <w:color w:val="000081"/>
          <w:sz w:val="20"/>
          <w:szCs w:val="20"/>
          <w:lang w:eastAsia="it-IT"/>
        </w:rPr>
        <w:t xml:space="preserve">del modello </w:t>
      </w:r>
      <w:r w:rsidR="00CB59CE" w:rsidRPr="001C4379">
        <w:rPr>
          <w:rFonts w:ascii="Arial" w:eastAsia="Times New Roman" w:hAnsi="Arial" w:cs="Arial"/>
          <w:bCs/>
          <w:color w:val="000081"/>
          <w:sz w:val="20"/>
          <w:szCs w:val="20"/>
          <w:lang w:eastAsia="it-IT"/>
        </w:rPr>
        <w:t>mensile</w:t>
      </w:r>
      <w:r w:rsidR="00167CE3" w:rsidRPr="001C4379">
        <w:rPr>
          <w:rFonts w:ascii="Arial" w:eastAsia="Times New Roman" w:hAnsi="Arial" w:cs="Arial"/>
          <w:bCs/>
          <w:color w:val="000081"/>
          <w:sz w:val="20"/>
          <w:szCs w:val="20"/>
          <w:lang w:eastAsia="it-IT"/>
        </w:rPr>
        <w:t xml:space="preserve">, oppure effettuare salvataggi parziali </w:t>
      </w:r>
      <w:r w:rsidR="00CB59CE" w:rsidRPr="001C4379">
        <w:rPr>
          <w:rFonts w:ascii="Arial" w:eastAsia="Times New Roman" w:hAnsi="Arial" w:cs="Arial"/>
          <w:bCs/>
          <w:color w:val="000081"/>
          <w:sz w:val="20"/>
          <w:szCs w:val="20"/>
          <w:lang w:eastAsia="it-IT"/>
        </w:rPr>
        <w:t xml:space="preserve">e portare a termine la compilazione </w:t>
      </w:r>
      <w:r w:rsidR="00167CE3" w:rsidRPr="001C4379">
        <w:rPr>
          <w:rFonts w:ascii="Arial" w:eastAsia="Times New Roman" w:hAnsi="Arial" w:cs="Arial"/>
          <w:bCs/>
          <w:color w:val="000081"/>
          <w:sz w:val="20"/>
          <w:szCs w:val="20"/>
          <w:lang w:eastAsia="it-IT"/>
        </w:rPr>
        <w:t xml:space="preserve">in </w:t>
      </w:r>
      <w:r w:rsidR="00CB59CE" w:rsidRPr="001C4379">
        <w:rPr>
          <w:rFonts w:ascii="Arial" w:eastAsia="Times New Roman" w:hAnsi="Arial" w:cs="Arial"/>
          <w:bCs/>
          <w:color w:val="000081"/>
          <w:sz w:val="20"/>
          <w:szCs w:val="20"/>
          <w:lang w:eastAsia="it-IT"/>
        </w:rPr>
        <w:t>un</w:t>
      </w:r>
      <w:r w:rsidR="000B7E7E">
        <w:rPr>
          <w:rFonts w:ascii="Arial" w:eastAsia="Times New Roman" w:hAnsi="Arial" w:cs="Arial"/>
          <w:bCs/>
          <w:color w:val="000081"/>
          <w:sz w:val="20"/>
          <w:szCs w:val="20"/>
          <w:lang w:eastAsia="it-IT"/>
        </w:rPr>
        <w:t xml:space="preserve"> momento</w:t>
      </w:r>
      <w:r w:rsidR="00CB59CE" w:rsidRPr="001C4379">
        <w:rPr>
          <w:rFonts w:ascii="Arial" w:eastAsia="Times New Roman" w:hAnsi="Arial" w:cs="Arial"/>
          <w:bCs/>
          <w:color w:val="000081"/>
          <w:sz w:val="20"/>
          <w:szCs w:val="20"/>
          <w:lang w:eastAsia="it-IT"/>
        </w:rPr>
        <w:t xml:space="preserve"> successivo</w:t>
      </w:r>
      <w:r w:rsidR="00167CE3" w:rsidRPr="001C4379">
        <w:rPr>
          <w:rFonts w:ascii="Arial" w:eastAsia="Times New Roman" w:hAnsi="Arial" w:cs="Arial"/>
          <w:bCs/>
          <w:color w:val="000081"/>
          <w:sz w:val="20"/>
          <w:szCs w:val="20"/>
          <w:lang w:eastAsia="it-IT"/>
        </w:rPr>
        <w:t>.</w:t>
      </w:r>
    </w:p>
    <w:p w14:paraId="73399FFE" w14:textId="77777777" w:rsidR="00167CE3" w:rsidRDefault="00167CE3"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Il miglioramento della trasmissione dei dati dalle imprese all’Istat in termini di efficacia e di tempestività, la disponibilità delle informazioni relative allo stato di adempimento</w:t>
      </w:r>
      <w:r w:rsidR="006A6F56" w:rsidRPr="001C4379">
        <w:rPr>
          <w:rFonts w:ascii="Arial" w:eastAsia="Times New Roman" w:hAnsi="Arial" w:cs="Arial"/>
          <w:bCs/>
          <w:color w:val="000081"/>
          <w:sz w:val="20"/>
          <w:szCs w:val="20"/>
          <w:lang w:eastAsia="it-IT"/>
        </w:rPr>
        <w:t xml:space="preserve"> dell’obbligo statistico</w:t>
      </w:r>
      <w:r w:rsidRPr="001C4379">
        <w:rPr>
          <w:rFonts w:ascii="Arial" w:eastAsia="Times New Roman" w:hAnsi="Arial" w:cs="Arial"/>
          <w:bCs/>
          <w:color w:val="000081"/>
          <w:sz w:val="20"/>
          <w:szCs w:val="20"/>
          <w:lang w:eastAsia="it-IT"/>
        </w:rPr>
        <w:t xml:space="preserve">, una maggiore chiarezza comunicativa nelle diverse sezioni del sito, sono </w:t>
      </w:r>
      <w:r w:rsidR="006A6F56" w:rsidRPr="001C4379">
        <w:rPr>
          <w:rFonts w:ascii="Arial" w:eastAsia="Times New Roman" w:hAnsi="Arial" w:cs="Arial"/>
          <w:bCs/>
          <w:color w:val="000081"/>
          <w:sz w:val="20"/>
          <w:szCs w:val="20"/>
          <w:lang w:eastAsia="it-IT"/>
        </w:rPr>
        <w:t xml:space="preserve">queste </w:t>
      </w:r>
      <w:r w:rsidRPr="001C4379">
        <w:rPr>
          <w:rFonts w:ascii="Arial" w:eastAsia="Times New Roman" w:hAnsi="Arial" w:cs="Arial"/>
          <w:bCs/>
          <w:color w:val="000081"/>
          <w:sz w:val="20"/>
          <w:szCs w:val="20"/>
          <w:lang w:eastAsia="it-IT"/>
        </w:rPr>
        <w:t>alcun</w:t>
      </w:r>
      <w:r w:rsidR="00CB59CE" w:rsidRPr="001C4379">
        <w:rPr>
          <w:rFonts w:ascii="Arial" w:eastAsia="Times New Roman" w:hAnsi="Arial" w:cs="Arial"/>
          <w:bCs/>
          <w:color w:val="000081"/>
          <w:sz w:val="20"/>
          <w:szCs w:val="20"/>
          <w:lang w:eastAsia="it-IT"/>
        </w:rPr>
        <w:t>e</w:t>
      </w:r>
      <w:r w:rsidR="006A6F56" w:rsidRPr="001C4379">
        <w:rPr>
          <w:rFonts w:ascii="Arial" w:eastAsia="Times New Roman" w:hAnsi="Arial" w:cs="Arial"/>
          <w:bCs/>
          <w:color w:val="000081"/>
          <w:sz w:val="20"/>
          <w:szCs w:val="20"/>
          <w:lang w:eastAsia="it-IT"/>
        </w:rPr>
        <w:t xml:space="preserve"> delle</w:t>
      </w:r>
      <w:r w:rsidRPr="001C4379">
        <w:rPr>
          <w:rFonts w:ascii="Arial" w:eastAsia="Times New Roman" w:hAnsi="Arial" w:cs="Arial"/>
          <w:bCs/>
          <w:color w:val="000081"/>
          <w:sz w:val="20"/>
          <w:szCs w:val="20"/>
          <w:lang w:eastAsia="it-IT"/>
        </w:rPr>
        <w:t xml:space="preserve"> </w:t>
      </w:r>
      <w:r w:rsidR="00CB59CE" w:rsidRPr="001C4379">
        <w:rPr>
          <w:rFonts w:ascii="Arial" w:eastAsia="Times New Roman" w:hAnsi="Arial" w:cs="Arial"/>
          <w:bCs/>
          <w:color w:val="000081"/>
          <w:sz w:val="20"/>
          <w:szCs w:val="20"/>
          <w:lang w:eastAsia="it-IT"/>
        </w:rPr>
        <w:t>misure con le</w:t>
      </w:r>
      <w:r w:rsidRPr="001C4379">
        <w:rPr>
          <w:rFonts w:ascii="Arial" w:eastAsia="Times New Roman" w:hAnsi="Arial" w:cs="Arial"/>
          <w:bCs/>
          <w:color w:val="000081"/>
          <w:sz w:val="20"/>
          <w:szCs w:val="20"/>
          <w:lang w:eastAsia="it-IT"/>
        </w:rPr>
        <w:t xml:space="preserve"> quali l’Istat intende contribuire a ridurre l’onere sui rispondenti. </w:t>
      </w:r>
    </w:p>
    <w:p w14:paraId="04BBC505" w14:textId="77777777" w:rsidR="000E7256" w:rsidRPr="001C4379" w:rsidRDefault="000E7256"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3281FA1A" w14:textId="77777777" w:rsidR="004E278D" w:rsidRPr="001C4379" w:rsidRDefault="004E278D" w:rsidP="001C4379">
      <w:pPr>
        <w:pStyle w:val="Paragrafoelenco"/>
        <w:numPr>
          <w:ilvl w:val="0"/>
          <w:numId w:val="5"/>
        </w:numPr>
        <w:autoSpaceDE w:val="0"/>
        <w:autoSpaceDN w:val="0"/>
        <w:spacing w:before="100" w:beforeAutospacing="1" w:after="100" w:afterAutospacing="1" w:line="280" w:lineRule="exact"/>
        <w:rPr>
          <w:rFonts w:ascii="Arial" w:eastAsia="Times New Roman" w:hAnsi="Arial" w:cs="Arial"/>
          <w:b/>
          <w:bCs/>
          <w:color w:val="000081"/>
          <w:sz w:val="20"/>
          <w:szCs w:val="20"/>
          <w:lang w:eastAsia="it-IT"/>
        </w:rPr>
      </w:pPr>
      <w:r w:rsidRPr="001C4379">
        <w:rPr>
          <w:rFonts w:ascii="Arial" w:eastAsia="Times New Roman" w:hAnsi="Arial" w:cs="Arial"/>
          <w:b/>
          <w:bCs/>
          <w:color w:val="000081"/>
          <w:sz w:val="20"/>
          <w:szCs w:val="20"/>
          <w:lang w:eastAsia="it-IT"/>
        </w:rPr>
        <w:t>L’indagine</w:t>
      </w:r>
    </w:p>
    <w:p w14:paraId="3F649482" w14:textId="4D1E115B" w:rsidR="004E278D" w:rsidRPr="002562B7" w:rsidRDefault="002562B7"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DF6207">
        <w:rPr>
          <w:rFonts w:ascii="Arial" w:eastAsia="Times New Roman" w:hAnsi="Arial" w:cs="Arial"/>
          <w:bCs/>
          <w:color w:val="000081"/>
          <w:sz w:val="20"/>
          <w:szCs w:val="20"/>
          <w:lang w:eastAsia="it-IT"/>
        </w:rPr>
        <w:t>A partire dal 1° gennaio 2021 </w:t>
      </w:r>
      <w:r w:rsidRPr="002562B7">
        <w:rPr>
          <w:rFonts w:ascii="Arial" w:eastAsia="Times New Roman" w:hAnsi="Arial" w:cs="Arial"/>
          <w:bCs/>
          <w:color w:val="000081"/>
          <w:sz w:val="20"/>
          <w:szCs w:val="20"/>
          <w:lang w:eastAsia="it-IT"/>
        </w:rPr>
        <w:t>la rilevazione mensile sulle vendite al dettaglio è cond</w:t>
      </w:r>
      <w:r w:rsidR="002A2C8A">
        <w:rPr>
          <w:rFonts w:ascii="Arial" w:eastAsia="Times New Roman" w:hAnsi="Arial" w:cs="Arial"/>
          <w:bCs/>
          <w:color w:val="000081"/>
          <w:sz w:val="20"/>
          <w:szCs w:val="20"/>
          <w:lang w:eastAsia="it-IT"/>
        </w:rPr>
        <w:t xml:space="preserve">otta dall’Istat in conformità  con </w:t>
      </w:r>
      <w:r w:rsidRPr="002562B7">
        <w:rPr>
          <w:rFonts w:ascii="Arial" w:eastAsia="Times New Roman" w:hAnsi="Arial" w:cs="Arial"/>
          <w:bCs/>
          <w:color w:val="000081"/>
          <w:sz w:val="20"/>
          <w:szCs w:val="20"/>
          <w:lang w:eastAsia="it-IT"/>
        </w:rPr>
        <w:t xml:space="preserve">quanto previsto </w:t>
      </w:r>
      <w:r w:rsidRPr="0045716D">
        <w:rPr>
          <w:rFonts w:ascii="Arial" w:eastAsia="Times New Roman" w:hAnsi="Arial" w:cs="Arial"/>
          <w:bCs/>
          <w:color w:val="000081"/>
          <w:sz w:val="20"/>
          <w:szCs w:val="20"/>
          <w:lang w:eastAsia="it-IT"/>
        </w:rPr>
        <w:t>dal</w:t>
      </w:r>
      <w:r w:rsidRPr="001017B2">
        <w:rPr>
          <w:rFonts w:ascii="Arial" w:eastAsia="Times New Roman" w:hAnsi="Arial" w:cs="Arial"/>
          <w:bCs/>
          <w:color w:val="000081"/>
          <w:sz w:val="20"/>
          <w:szCs w:val="20"/>
          <w:lang w:eastAsia="it-IT"/>
        </w:rPr>
        <w:t xml:space="preserve"> </w:t>
      </w:r>
      <w:hyperlink r:id="rId10" w:history="1">
        <w:r w:rsidRPr="00DF6207">
          <w:rPr>
            <w:rStyle w:val="Collegamentoipertestuale"/>
            <w:rFonts w:ascii="Arial" w:hAnsi="Arial" w:cs="Arial"/>
            <w:sz w:val="20"/>
            <w:szCs w:val="20"/>
          </w:rPr>
          <w:t>Regolamento (UE) 2019/2152</w:t>
        </w:r>
      </w:hyperlink>
      <w:r w:rsidRPr="00DF6207">
        <w:rPr>
          <w:rFonts w:ascii="Arial" w:eastAsia="Times New Roman" w:hAnsi="Arial" w:cs="Arial"/>
          <w:bCs/>
          <w:color w:val="000081"/>
          <w:sz w:val="20"/>
          <w:szCs w:val="20"/>
          <w:lang w:eastAsia="it-IT"/>
        </w:rPr>
        <w:t xml:space="preserve"> del  Parlamento europeo e del Consiglio del 27 novembre 2019 (con successivo </w:t>
      </w:r>
      <w:hyperlink r:id="rId11" w:history="1">
        <w:r w:rsidRPr="00DF6207">
          <w:rPr>
            <w:rStyle w:val="Collegamentoipertestuale"/>
            <w:rFonts w:ascii="Arial" w:hAnsi="Arial" w:cs="Arial"/>
            <w:sz w:val="20"/>
            <w:szCs w:val="20"/>
          </w:rPr>
          <w:t>Regolamento di esecuzione (UE) 2020/1197</w:t>
        </w:r>
      </w:hyperlink>
      <w:r w:rsidRPr="00DF6207">
        <w:rPr>
          <w:rFonts w:ascii="Arial" w:eastAsia="Times New Roman" w:hAnsi="Arial" w:cs="Arial"/>
          <w:bCs/>
          <w:color w:val="000081"/>
          <w:sz w:val="20"/>
          <w:szCs w:val="20"/>
          <w:lang w:eastAsia="it-IT"/>
        </w:rPr>
        <w:t xml:space="preserve"> della Commissione europea del 30 luglio 2020) che sostituisce  il Regolamento (CE) n.1165/1998 del Consiglio europeo (successivamente emendato dal Regolamento (CE) n.1158/2005) </w:t>
      </w:r>
      <w:r w:rsidR="004E278D" w:rsidRPr="002562B7">
        <w:rPr>
          <w:rFonts w:ascii="Arial" w:eastAsia="Times New Roman" w:hAnsi="Arial" w:cs="Arial"/>
          <w:bCs/>
          <w:color w:val="000081"/>
          <w:sz w:val="20"/>
          <w:szCs w:val="20"/>
          <w:lang w:eastAsia="it-IT"/>
        </w:rPr>
        <w:t>relativ</w:t>
      </w:r>
      <w:r w:rsidRPr="00DF6207">
        <w:rPr>
          <w:rFonts w:ascii="Arial" w:eastAsia="Times New Roman" w:hAnsi="Arial" w:cs="Arial"/>
          <w:bCs/>
          <w:color w:val="000081"/>
          <w:sz w:val="20"/>
          <w:szCs w:val="20"/>
          <w:lang w:eastAsia="it-IT"/>
        </w:rPr>
        <w:t>o</w:t>
      </w:r>
      <w:r w:rsidR="00F82E6B" w:rsidRPr="002562B7">
        <w:rPr>
          <w:rFonts w:ascii="Arial" w:eastAsia="Times New Roman" w:hAnsi="Arial" w:cs="Arial"/>
          <w:bCs/>
          <w:color w:val="000081"/>
          <w:sz w:val="20"/>
          <w:szCs w:val="20"/>
          <w:lang w:eastAsia="it-IT"/>
        </w:rPr>
        <w:t xml:space="preserve"> alle statistiche congiunturali</w:t>
      </w:r>
      <w:r w:rsidR="007A734D">
        <w:rPr>
          <w:rFonts w:ascii="Arial" w:eastAsia="Times New Roman" w:hAnsi="Arial" w:cs="Arial"/>
          <w:bCs/>
          <w:color w:val="000081"/>
          <w:sz w:val="20"/>
          <w:szCs w:val="20"/>
          <w:lang w:eastAsia="it-IT"/>
        </w:rPr>
        <w:t>. La rilevazione</w:t>
      </w:r>
      <w:r w:rsidR="007976F8" w:rsidRPr="0045716D">
        <w:rPr>
          <w:rFonts w:ascii="Arial" w:eastAsia="Times New Roman" w:hAnsi="Arial" w:cs="Arial"/>
          <w:bCs/>
          <w:color w:val="000081"/>
          <w:sz w:val="20"/>
          <w:szCs w:val="20"/>
          <w:lang w:eastAsia="it-IT"/>
        </w:rPr>
        <w:t xml:space="preserve"> è inserita nel Programma statistico nazionale</w:t>
      </w:r>
      <w:r w:rsidR="004B5904" w:rsidRPr="001017B2">
        <w:rPr>
          <w:rFonts w:ascii="Arial" w:eastAsia="Times New Roman" w:hAnsi="Arial" w:cs="Arial"/>
          <w:bCs/>
          <w:color w:val="000081"/>
          <w:sz w:val="20"/>
          <w:szCs w:val="20"/>
          <w:lang w:eastAsia="it-IT"/>
        </w:rPr>
        <w:t xml:space="preserve"> (</w:t>
      </w:r>
      <w:r w:rsidR="00F65C80" w:rsidRPr="002562B7">
        <w:rPr>
          <w:rFonts w:ascii="Arial" w:eastAsia="Times New Roman" w:hAnsi="Arial" w:cs="Arial"/>
          <w:bCs/>
          <w:color w:val="000081"/>
          <w:sz w:val="20"/>
          <w:szCs w:val="20"/>
          <w:lang w:eastAsia="it-IT"/>
        </w:rPr>
        <w:t>PSN,</w:t>
      </w:r>
      <w:r w:rsidR="00DA5F2A" w:rsidRPr="002562B7">
        <w:rPr>
          <w:rFonts w:ascii="Arial" w:eastAsia="Times New Roman" w:hAnsi="Arial" w:cs="Arial"/>
          <w:bCs/>
          <w:color w:val="000081"/>
          <w:sz w:val="20"/>
          <w:szCs w:val="20"/>
          <w:lang w:eastAsia="it-IT"/>
        </w:rPr>
        <w:t xml:space="preserve"> </w:t>
      </w:r>
      <w:r w:rsidR="004B5904" w:rsidRPr="002562B7">
        <w:rPr>
          <w:rFonts w:ascii="Arial" w:eastAsia="Times New Roman" w:hAnsi="Arial" w:cs="Arial"/>
          <w:bCs/>
          <w:color w:val="000081"/>
          <w:sz w:val="20"/>
          <w:szCs w:val="20"/>
          <w:lang w:eastAsia="it-IT"/>
        </w:rPr>
        <w:t>codice IST-00151)</w:t>
      </w:r>
      <w:r w:rsidR="004E278D" w:rsidRPr="002562B7">
        <w:rPr>
          <w:rFonts w:ascii="Arial" w:eastAsia="Times New Roman" w:hAnsi="Arial" w:cs="Arial"/>
          <w:bCs/>
          <w:color w:val="000081"/>
          <w:sz w:val="20"/>
          <w:szCs w:val="20"/>
          <w:lang w:eastAsia="it-IT"/>
        </w:rPr>
        <w:t xml:space="preserve"> che raccoglie l’insieme delle rilevazioni statistiche di interesse pubblico.</w:t>
      </w:r>
    </w:p>
    <w:p w14:paraId="10A209A2" w14:textId="53CE46A7" w:rsidR="005B0B60" w:rsidRDefault="005B0B60"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2562B7">
        <w:rPr>
          <w:rFonts w:ascii="Arial" w:eastAsia="Times New Roman" w:hAnsi="Arial" w:cs="Arial"/>
          <w:bCs/>
          <w:color w:val="000081"/>
          <w:sz w:val="20"/>
          <w:szCs w:val="20"/>
          <w:lang w:eastAsia="it-IT"/>
        </w:rPr>
        <w:t>Il campione teorico della rilevazione è com</w:t>
      </w:r>
      <w:r w:rsidR="00FA7220" w:rsidRPr="002562B7">
        <w:rPr>
          <w:rFonts w:ascii="Arial" w:eastAsia="Times New Roman" w:hAnsi="Arial" w:cs="Arial"/>
          <w:bCs/>
          <w:color w:val="000081"/>
          <w:sz w:val="20"/>
          <w:szCs w:val="20"/>
          <w:lang w:eastAsia="it-IT"/>
        </w:rPr>
        <w:t xml:space="preserve">posto da circa 8.000 imprese dislocate </w:t>
      </w:r>
      <w:r w:rsidRPr="002562B7">
        <w:rPr>
          <w:rFonts w:ascii="Arial" w:eastAsia="Times New Roman" w:hAnsi="Arial" w:cs="Arial"/>
          <w:bCs/>
          <w:color w:val="000081"/>
          <w:sz w:val="20"/>
          <w:szCs w:val="20"/>
          <w:lang w:eastAsia="it-IT"/>
        </w:rPr>
        <w:t>su tutto il territorio nazionale. Le serie degli indici diffus</w:t>
      </w:r>
      <w:r w:rsidR="00DA5F2A" w:rsidRPr="002562B7">
        <w:rPr>
          <w:rFonts w:ascii="Arial" w:eastAsia="Times New Roman" w:hAnsi="Arial" w:cs="Arial"/>
          <w:bCs/>
          <w:color w:val="000081"/>
          <w:sz w:val="20"/>
          <w:szCs w:val="20"/>
          <w:lang w:eastAsia="it-IT"/>
        </w:rPr>
        <w:t>e</w:t>
      </w:r>
      <w:r w:rsidRPr="002562B7">
        <w:rPr>
          <w:rFonts w:ascii="Arial" w:eastAsia="Times New Roman" w:hAnsi="Arial" w:cs="Arial"/>
          <w:bCs/>
          <w:color w:val="000081"/>
          <w:sz w:val="20"/>
          <w:szCs w:val="20"/>
          <w:lang w:eastAsia="it-IT"/>
        </w:rPr>
        <w:t xml:space="preserve"> </w:t>
      </w:r>
      <w:r w:rsidR="00087879" w:rsidRPr="002562B7">
        <w:rPr>
          <w:rFonts w:ascii="Arial" w:eastAsia="Times New Roman" w:hAnsi="Arial" w:cs="Arial"/>
          <w:bCs/>
          <w:color w:val="000081"/>
          <w:sz w:val="20"/>
          <w:szCs w:val="20"/>
          <w:lang w:eastAsia="it-IT"/>
        </w:rPr>
        <w:t xml:space="preserve">attualmente </w:t>
      </w:r>
      <w:r w:rsidR="00FA7220" w:rsidRPr="002562B7">
        <w:rPr>
          <w:rFonts w:ascii="Arial" w:eastAsia="Times New Roman" w:hAnsi="Arial" w:cs="Arial"/>
          <w:bCs/>
          <w:color w:val="000081"/>
          <w:sz w:val="20"/>
          <w:szCs w:val="20"/>
          <w:lang w:eastAsia="it-IT"/>
        </w:rPr>
        <w:t xml:space="preserve">sono </w:t>
      </w:r>
      <w:r w:rsidR="00F65C80" w:rsidRPr="002562B7">
        <w:rPr>
          <w:rFonts w:ascii="Arial" w:eastAsia="Times New Roman" w:hAnsi="Arial" w:cs="Arial"/>
          <w:bCs/>
          <w:color w:val="000081"/>
          <w:sz w:val="20"/>
          <w:szCs w:val="20"/>
          <w:lang w:eastAsia="it-IT"/>
        </w:rPr>
        <w:t>e</w:t>
      </w:r>
      <w:r w:rsidR="00DA5F2A" w:rsidRPr="002562B7">
        <w:rPr>
          <w:rFonts w:ascii="Arial" w:eastAsia="Times New Roman" w:hAnsi="Arial" w:cs="Arial"/>
          <w:bCs/>
          <w:color w:val="000081"/>
          <w:sz w:val="20"/>
          <w:szCs w:val="20"/>
          <w:lang w:eastAsia="it-IT"/>
        </w:rPr>
        <w:t>laborate con riferimento</w:t>
      </w:r>
      <w:r w:rsidR="00FA7220" w:rsidRPr="002562B7">
        <w:rPr>
          <w:rFonts w:ascii="Arial" w:eastAsia="Times New Roman" w:hAnsi="Arial" w:cs="Arial"/>
          <w:bCs/>
          <w:color w:val="000081"/>
          <w:sz w:val="20"/>
          <w:szCs w:val="20"/>
          <w:lang w:eastAsia="it-IT"/>
        </w:rPr>
        <w:t xml:space="preserve"> all’</w:t>
      </w:r>
      <w:r w:rsidR="00087879" w:rsidRPr="002562B7">
        <w:rPr>
          <w:rFonts w:ascii="Arial" w:eastAsia="Times New Roman" w:hAnsi="Arial" w:cs="Arial"/>
          <w:bCs/>
          <w:color w:val="000081"/>
          <w:sz w:val="20"/>
          <w:szCs w:val="20"/>
          <w:lang w:eastAsia="it-IT"/>
        </w:rPr>
        <w:t>anno base</w:t>
      </w:r>
      <w:r w:rsidRPr="002562B7">
        <w:rPr>
          <w:rFonts w:ascii="Arial" w:eastAsia="Times New Roman" w:hAnsi="Arial" w:cs="Arial"/>
          <w:bCs/>
          <w:color w:val="000081"/>
          <w:sz w:val="20"/>
          <w:szCs w:val="20"/>
          <w:lang w:eastAsia="it-IT"/>
        </w:rPr>
        <w:t xml:space="preserve"> </w:t>
      </w:r>
      <w:r w:rsidR="000B7E7E">
        <w:rPr>
          <w:rFonts w:ascii="Arial" w:eastAsia="Times New Roman" w:hAnsi="Arial" w:cs="Arial"/>
          <w:bCs/>
          <w:color w:val="000081"/>
          <w:sz w:val="20"/>
          <w:szCs w:val="20"/>
          <w:lang w:eastAsia="it-IT"/>
        </w:rPr>
        <w:t>2021</w:t>
      </w:r>
      <w:r w:rsidR="000B7E7E" w:rsidRPr="002562B7">
        <w:rPr>
          <w:rFonts w:ascii="Arial" w:eastAsia="Times New Roman" w:hAnsi="Arial" w:cs="Arial"/>
          <w:bCs/>
          <w:color w:val="000081"/>
          <w:sz w:val="20"/>
          <w:szCs w:val="20"/>
          <w:lang w:eastAsia="it-IT"/>
        </w:rPr>
        <w:t xml:space="preserve"> </w:t>
      </w:r>
      <w:r w:rsidR="00CB6D66" w:rsidRPr="002562B7">
        <w:rPr>
          <w:rFonts w:ascii="Arial" w:eastAsia="Times New Roman" w:hAnsi="Arial" w:cs="Arial"/>
          <w:bCs/>
          <w:color w:val="000081"/>
          <w:sz w:val="20"/>
          <w:szCs w:val="20"/>
          <w:lang w:eastAsia="it-IT"/>
        </w:rPr>
        <w:t xml:space="preserve">e </w:t>
      </w:r>
      <w:r w:rsidR="00DA5F2A" w:rsidRPr="002562B7">
        <w:rPr>
          <w:rFonts w:ascii="Arial" w:eastAsia="Times New Roman" w:hAnsi="Arial" w:cs="Arial"/>
          <w:bCs/>
          <w:color w:val="000081"/>
          <w:sz w:val="20"/>
          <w:szCs w:val="20"/>
          <w:lang w:eastAsia="it-IT"/>
        </w:rPr>
        <w:t>alla</w:t>
      </w:r>
      <w:r w:rsidR="00FA7220" w:rsidRPr="002562B7">
        <w:rPr>
          <w:rFonts w:ascii="Arial" w:eastAsia="Times New Roman" w:hAnsi="Arial" w:cs="Arial"/>
          <w:bCs/>
          <w:color w:val="000081"/>
          <w:sz w:val="20"/>
          <w:szCs w:val="20"/>
          <w:lang w:eastAsia="it-IT"/>
        </w:rPr>
        <w:t xml:space="preserve"> classificazione delle attività economiche </w:t>
      </w:r>
      <w:r w:rsidR="00CB6D66" w:rsidRPr="002562B7">
        <w:rPr>
          <w:rFonts w:ascii="Arial" w:eastAsia="Times New Roman" w:hAnsi="Arial" w:cs="Arial"/>
          <w:bCs/>
          <w:color w:val="000081"/>
          <w:sz w:val="20"/>
          <w:szCs w:val="20"/>
          <w:lang w:eastAsia="it-IT"/>
        </w:rPr>
        <w:t>“</w:t>
      </w:r>
      <w:r w:rsidR="009C22B8">
        <w:rPr>
          <w:rFonts w:ascii="Arial" w:eastAsia="Times New Roman" w:hAnsi="Arial" w:cs="Arial"/>
          <w:bCs/>
          <w:color w:val="000081"/>
          <w:sz w:val="20"/>
          <w:szCs w:val="20"/>
          <w:lang w:eastAsia="it-IT"/>
        </w:rPr>
        <w:t>ATECO</w:t>
      </w:r>
      <w:r w:rsidR="00FA7220" w:rsidRPr="002562B7">
        <w:rPr>
          <w:rFonts w:ascii="Arial" w:eastAsia="Times New Roman" w:hAnsi="Arial" w:cs="Arial"/>
          <w:bCs/>
          <w:color w:val="000081"/>
          <w:sz w:val="20"/>
          <w:szCs w:val="20"/>
          <w:lang w:eastAsia="it-IT"/>
        </w:rPr>
        <w:t xml:space="preserve"> 2007</w:t>
      </w:r>
      <w:r w:rsidR="000B7E7E">
        <w:rPr>
          <w:rFonts w:ascii="Arial" w:eastAsia="Times New Roman" w:hAnsi="Arial" w:cs="Arial"/>
          <w:bCs/>
          <w:color w:val="000081"/>
          <w:sz w:val="20"/>
          <w:szCs w:val="20"/>
          <w:lang w:eastAsia="it-IT"/>
        </w:rPr>
        <w:t xml:space="preserve"> aggiornamento 2022</w:t>
      </w:r>
      <w:r w:rsidR="00CB6D66" w:rsidRPr="002562B7">
        <w:rPr>
          <w:rFonts w:ascii="Arial" w:eastAsia="Times New Roman" w:hAnsi="Arial" w:cs="Arial"/>
          <w:bCs/>
          <w:color w:val="000081"/>
          <w:sz w:val="20"/>
          <w:szCs w:val="20"/>
          <w:lang w:eastAsia="it-IT"/>
        </w:rPr>
        <w:t>”</w:t>
      </w:r>
      <w:r w:rsidR="00FA7220" w:rsidRPr="002562B7">
        <w:rPr>
          <w:rFonts w:ascii="Arial" w:eastAsia="Times New Roman" w:hAnsi="Arial" w:cs="Arial"/>
          <w:bCs/>
          <w:color w:val="000081"/>
          <w:sz w:val="20"/>
          <w:szCs w:val="20"/>
          <w:lang w:eastAsia="it-IT"/>
        </w:rPr>
        <w:t xml:space="preserve"> (versione italiana della classificazione europea </w:t>
      </w:r>
      <w:proofErr w:type="spellStart"/>
      <w:r w:rsidR="00FA7220" w:rsidRPr="002562B7">
        <w:rPr>
          <w:rFonts w:ascii="Arial" w:eastAsia="Times New Roman" w:hAnsi="Arial" w:cs="Arial"/>
          <w:bCs/>
          <w:color w:val="000081"/>
          <w:sz w:val="20"/>
          <w:szCs w:val="20"/>
          <w:lang w:eastAsia="it-IT"/>
        </w:rPr>
        <w:t>Nace</w:t>
      </w:r>
      <w:proofErr w:type="spellEnd"/>
      <w:r w:rsidR="00FA7220" w:rsidRPr="002562B7">
        <w:rPr>
          <w:rFonts w:ascii="Arial" w:eastAsia="Times New Roman" w:hAnsi="Arial" w:cs="Arial"/>
          <w:bCs/>
          <w:color w:val="000081"/>
          <w:sz w:val="20"/>
          <w:szCs w:val="20"/>
          <w:lang w:eastAsia="it-IT"/>
        </w:rPr>
        <w:t xml:space="preserve"> Rev. 2).</w:t>
      </w:r>
      <w:r w:rsidR="00087879" w:rsidRPr="002562B7">
        <w:rPr>
          <w:rFonts w:ascii="Arial" w:eastAsia="Times New Roman" w:hAnsi="Arial" w:cs="Arial"/>
          <w:bCs/>
          <w:color w:val="000081"/>
          <w:sz w:val="20"/>
          <w:szCs w:val="20"/>
          <w:lang w:eastAsia="it-IT"/>
        </w:rPr>
        <w:t xml:space="preserve"> </w:t>
      </w:r>
    </w:p>
    <w:p w14:paraId="3CFEEAC0" w14:textId="5ACB1BA8" w:rsidR="00432DD7" w:rsidRDefault="00432DD7"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3CF0DBCA" w14:textId="77777777" w:rsidR="00432DD7" w:rsidRPr="002562B7" w:rsidRDefault="00432DD7"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33584D7D" w14:textId="6163E95D" w:rsidR="001B4F7C" w:rsidRPr="005D7203" w:rsidRDefault="005B0B60" w:rsidP="001C4379">
      <w:pPr>
        <w:pBdr>
          <w:top w:val="single" w:sz="4" w:space="1" w:color="auto"/>
          <w:left w:val="single" w:sz="4" w:space="4" w:color="auto"/>
          <w:bottom w:val="single" w:sz="4" w:space="1" w:color="auto"/>
          <w:right w:val="single" w:sz="4" w:space="4" w:color="auto"/>
        </w:pBdr>
        <w:autoSpaceDE w:val="0"/>
        <w:autoSpaceDN w:val="0"/>
        <w:spacing w:before="100" w:beforeAutospacing="1" w:line="280" w:lineRule="exact"/>
        <w:contextualSpacing/>
        <w:jc w:val="both"/>
        <w:rPr>
          <w:rFonts w:ascii="Arial" w:eastAsia="Times New Roman" w:hAnsi="Arial" w:cs="Arial"/>
          <w:b/>
          <w:bCs/>
          <w:color w:val="000081"/>
          <w:sz w:val="20"/>
          <w:szCs w:val="20"/>
          <w:lang w:eastAsia="it-IT"/>
        </w:rPr>
      </w:pPr>
      <w:r w:rsidRPr="005D7203">
        <w:rPr>
          <w:rFonts w:ascii="Arial" w:eastAsia="Times New Roman" w:hAnsi="Arial" w:cs="Arial"/>
          <w:b/>
          <w:bCs/>
          <w:color w:val="000081"/>
          <w:sz w:val="20"/>
          <w:szCs w:val="20"/>
          <w:lang w:eastAsia="it-IT"/>
        </w:rPr>
        <w:t xml:space="preserve">I dati sulle vendite al dettaglio </w:t>
      </w:r>
      <w:r w:rsidR="00524419">
        <w:rPr>
          <w:rFonts w:ascii="Arial" w:eastAsia="Times New Roman" w:hAnsi="Arial" w:cs="Arial"/>
          <w:b/>
          <w:bCs/>
          <w:color w:val="000081"/>
          <w:sz w:val="20"/>
          <w:szCs w:val="20"/>
          <w:lang w:eastAsia="it-IT"/>
        </w:rPr>
        <w:t>devono</w:t>
      </w:r>
      <w:r w:rsidR="00524419" w:rsidRPr="005D7203">
        <w:rPr>
          <w:rFonts w:ascii="Arial" w:eastAsia="Times New Roman" w:hAnsi="Arial" w:cs="Arial"/>
          <w:b/>
          <w:bCs/>
          <w:color w:val="000081"/>
          <w:sz w:val="20"/>
          <w:szCs w:val="20"/>
          <w:lang w:eastAsia="it-IT"/>
        </w:rPr>
        <w:t xml:space="preserve"> </w:t>
      </w:r>
      <w:r w:rsidRPr="005D7203">
        <w:rPr>
          <w:rFonts w:ascii="Arial" w:eastAsia="Times New Roman" w:hAnsi="Arial" w:cs="Arial"/>
          <w:b/>
          <w:bCs/>
          <w:color w:val="000081"/>
          <w:sz w:val="20"/>
          <w:szCs w:val="20"/>
          <w:lang w:eastAsia="it-IT"/>
        </w:rPr>
        <w:t xml:space="preserve">essere trasmessi </w:t>
      </w:r>
      <w:r w:rsidR="00CB6D66" w:rsidRPr="005D7203">
        <w:rPr>
          <w:rFonts w:ascii="Arial" w:eastAsia="Times New Roman" w:hAnsi="Arial" w:cs="Arial"/>
          <w:b/>
          <w:bCs/>
          <w:color w:val="000081"/>
          <w:sz w:val="20"/>
          <w:szCs w:val="20"/>
          <w:lang w:eastAsia="it-IT"/>
        </w:rPr>
        <w:t xml:space="preserve">mensilmente </w:t>
      </w:r>
      <w:r w:rsidRPr="005D7203">
        <w:rPr>
          <w:rFonts w:ascii="Arial" w:eastAsia="Times New Roman" w:hAnsi="Arial" w:cs="Arial"/>
          <w:b/>
          <w:bCs/>
          <w:color w:val="000081"/>
          <w:sz w:val="20"/>
          <w:szCs w:val="20"/>
          <w:lang w:eastAsia="it-IT"/>
        </w:rPr>
        <w:t xml:space="preserve">all’Istat, </w:t>
      </w:r>
      <w:r w:rsidR="00003052">
        <w:rPr>
          <w:rFonts w:ascii="Arial" w:eastAsia="Times New Roman" w:hAnsi="Arial" w:cs="Arial"/>
          <w:b/>
          <w:bCs/>
          <w:color w:val="000081"/>
          <w:sz w:val="20"/>
          <w:szCs w:val="20"/>
          <w:lang w:eastAsia="it-IT"/>
        </w:rPr>
        <w:t>secondo il calendario riportato nella lettera informativa dell’Istat</w:t>
      </w:r>
      <w:r w:rsidR="00DA5F2A" w:rsidRPr="005D7203">
        <w:rPr>
          <w:rFonts w:ascii="Arial" w:eastAsia="Times New Roman" w:hAnsi="Arial" w:cs="Arial"/>
          <w:b/>
          <w:bCs/>
          <w:color w:val="000081"/>
          <w:sz w:val="20"/>
          <w:szCs w:val="20"/>
          <w:lang w:eastAsia="it-IT"/>
        </w:rPr>
        <w:t>,</w:t>
      </w:r>
      <w:r w:rsidRPr="005D7203">
        <w:rPr>
          <w:rFonts w:ascii="Arial" w:eastAsia="Times New Roman" w:hAnsi="Arial" w:cs="Arial"/>
          <w:b/>
          <w:bCs/>
          <w:color w:val="000081"/>
          <w:sz w:val="20"/>
          <w:szCs w:val="20"/>
          <w:lang w:eastAsia="it-IT"/>
        </w:rPr>
        <w:t xml:space="preserve"> utilizzando il modello </w:t>
      </w:r>
      <w:r w:rsidRPr="005D7203">
        <w:rPr>
          <w:rFonts w:ascii="Arial" w:eastAsia="Times New Roman" w:hAnsi="Arial" w:cs="Arial"/>
          <w:b/>
          <w:bCs/>
          <w:i/>
          <w:color w:val="000081"/>
          <w:sz w:val="20"/>
          <w:szCs w:val="20"/>
          <w:lang w:eastAsia="it-IT"/>
        </w:rPr>
        <w:t>on</w:t>
      </w:r>
      <w:r w:rsidR="00CB6D66" w:rsidRPr="005D7203">
        <w:rPr>
          <w:rFonts w:ascii="Arial" w:eastAsia="Times New Roman" w:hAnsi="Arial" w:cs="Arial"/>
          <w:b/>
          <w:bCs/>
          <w:i/>
          <w:color w:val="000081"/>
          <w:sz w:val="20"/>
          <w:szCs w:val="20"/>
          <w:lang w:eastAsia="it-IT"/>
        </w:rPr>
        <w:t>-</w:t>
      </w:r>
      <w:r w:rsidRPr="005D7203">
        <w:rPr>
          <w:rFonts w:ascii="Arial" w:eastAsia="Times New Roman" w:hAnsi="Arial" w:cs="Arial"/>
          <w:b/>
          <w:bCs/>
          <w:i/>
          <w:color w:val="000081"/>
          <w:sz w:val="20"/>
          <w:szCs w:val="20"/>
          <w:lang w:eastAsia="it-IT"/>
        </w:rPr>
        <w:t>line</w:t>
      </w:r>
      <w:r w:rsidR="00941737" w:rsidRPr="005D7203">
        <w:rPr>
          <w:rFonts w:ascii="Arial" w:eastAsia="Times New Roman" w:hAnsi="Arial" w:cs="Arial"/>
          <w:b/>
          <w:bCs/>
          <w:color w:val="000081"/>
          <w:sz w:val="20"/>
          <w:szCs w:val="20"/>
          <w:lang w:eastAsia="it-IT"/>
        </w:rPr>
        <w:t>.</w:t>
      </w:r>
      <w:r w:rsidRPr="005D7203">
        <w:rPr>
          <w:rFonts w:ascii="Arial" w:eastAsia="Times New Roman" w:hAnsi="Arial" w:cs="Arial"/>
          <w:b/>
          <w:bCs/>
          <w:color w:val="000081"/>
          <w:sz w:val="20"/>
          <w:szCs w:val="20"/>
          <w:lang w:eastAsia="it-IT"/>
        </w:rPr>
        <w:t xml:space="preserve"> </w:t>
      </w:r>
    </w:p>
    <w:p w14:paraId="5DA192BE" w14:textId="77777777" w:rsidR="001B4F7C" w:rsidRDefault="001B4F7C" w:rsidP="001B4F7C">
      <w:pPr>
        <w:pStyle w:val="Paragrafoelenco"/>
        <w:autoSpaceDE w:val="0"/>
        <w:autoSpaceDN w:val="0"/>
        <w:spacing w:before="100" w:beforeAutospacing="1" w:after="100" w:afterAutospacing="1" w:line="280" w:lineRule="exact"/>
        <w:ind w:left="360"/>
        <w:rPr>
          <w:rFonts w:ascii="Arial" w:eastAsia="Times New Roman" w:hAnsi="Arial" w:cs="Arial"/>
          <w:b/>
          <w:bCs/>
          <w:color w:val="000081"/>
          <w:sz w:val="20"/>
          <w:szCs w:val="20"/>
          <w:lang w:eastAsia="it-IT"/>
        </w:rPr>
      </w:pPr>
    </w:p>
    <w:p w14:paraId="77058C17" w14:textId="15D83228" w:rsidR="00DD4C8F" w:rsidRDefault="00DD4C8F" w:rsidP="001B4F7C">
      <w:pPr>
        <w:pStyle w:val="Paragrafoelenco"/>
        <w:autoSpaceDE w:val="0"/>
        <w:autoSpaceDN w:val="0"/>
        <w:spacing w:before="100" w:beforeAutospacing="1" w:after="100" w:afterAutospacing="1" w:line="280" w:lineRule="exact"/>
        <w:ind w:left="360"/>
        <w:rPr>
          <w:rFonts w:ascii="Arial" w:eastAsia="Times New Roman" w:hAnsi="Arial" w:cs="Arial"/>
          <w:b/>
          <w:bCs/>
          <w:color w:val="000081"/>
          <w:sz w:val="20"/>
          <w:szCs w:val="20"/>
          <w:lang w:eastAsia="it-IT"/>
        </w:rPr>
      </w:pPr>
    </w:p>
    <w:p w14:paraId="2208DF02" w14:textId="6E01DC7E" w:rsidR="00432DD7" w:rsidRDefault="00432DD7" w:rsidP="001B4F7C">
      <w:pPr>
        <w:pStyle w:val="Paragrafoelenco"/>
        <w:autoSpaceDE w:val="0"/>
        <w:autoSpaceDN w:val="0"/>
        <w:spacing w:before="100" w:beforeAutospacing="1" w:after="100" w:afterAutospacing="1" w:line="280" w:lineRule="exact"/>
        <w:ind w:left="360"/>
        <w:rPr>
          <w:rFonts w:ascii="Arial" w:eastAsia="Times New Roman" w:hAnsi="Arial" w:cs="Arial"/>
          <w:b/>
          <w:bCs/>
          <w:color w:val="000081"/>
          <w:sz w:val="20"/>
          <w:szCs w:val="20"/>
          <w:lang w:eastAsia="it-IT"/>
        </w:rPr>
      </w:pPr>
    </w:p>
    <w:p w14:paraId="5874B998" w14:textId="68851DDA" w:rsidR="00432DD7" w:rsidRDefault="00432DD7" w:rsidP="001B4F7C">
      <w:pPr>
        <w:pStyle w:val="Paragrafoelenco"/>
        <w:autoSpaceDE w:val="0"/>
        <w:autoSpaceDN w:val="0"/>
        <w:spacing w:before="100" w:beforeAutospacing="1" w:after="100" w:afterAutospacing="1" w:line="280" w:lineRule="exact"/>
        <w:ind w:left="360"/>
        <w:rPr>
          <w:rFonts w:ascii="Arial" w:eastAsia="Times New Roman" w:hAnsi="Arial" w:cs="Arial"/>
          <w:b/>
          <w:bCs/>
          <w:color w:val="000081"/>
          <w:sz w:val="20"/>
          <w:szCs w:val="20"/>
          <w:lang w:eastAsia="it-IT"/>
        </w:rPr>
      </w:pPr>
    </w:p>
    <w:p w14:paraId="5139E50C" w14:textId="343472B3" w:rsidR="00432DD7" w:rsidRDefault="00432DD7" w:rsidP="001B4F7C">
      <w:pPr>
        <w:pStyle w:val="Paragrafoelenco"/>
        <w:autoSpaceDE w:val="0"/>
        <w:autoSpaceDN w:val="0"/>
        <w:spacing w:before="100" w:beforeAutospacing="1" w:after="100" w:afterAutospacing="1" w:line="280" w:lineRule="exact"/>
        <w:ind w:left="360"/>
        <w:rPr>
          <w:rFonts w:ascii="Arial" w:eastAsia="Times New Roman" w:hAnsi="Arial" w:cs="Arial"/>
          <w:b/>
          <w:bCs/>
          <w:color w:val="000081"/>
          <w:sz w:val="20"/>
          <w:szCs w:val="20"/>
          <w:lang w:eastAsia="it-IT"/>
        </w:rPr>
      </w:pPr>
    </w:p>
    <w:p w14:paraId="2507FE2D" w14:textId="77777777" w:rsidR="00432DD7" w:rsidRDefault="00432DD7" w:rsidP="004E632D">
      <w:pPr>
        <w:pStyle w:val="Paragrafoelenco"/>
        <w:autoSpaceDE w:val="0"/>
        <w:autoSpaceDN w:val="0"/>
        <w:spacing w:before="100" w:beforeAutospacing="1" w:after="100" w:afterAutospacing="1" w:line="280" w:lineRule="exact"/>
        <w:ind w:left="360"/>
        <w:jc w:val="both"/>
        <w:rPr>
          <w:rFonts w:ascii="Arial" w:eastAsia="Times New Roman" w:hAnsi="Arial" w:cs="Arial"/>
          <w:b/>
          <w:bCs/>
          <w:color w:val="000081"/>
          <w:sz w:val="20"/>
          <w:szCs w:val="20"/>
          <w:lang w:eastAsia="it-IT"/>
        </w:rPr>
      </w:pPr>
    </w:p>
    <w:p w14:paraId="1A87772A" w14:textId="77777777" w:rsidR="003C7FC0" w:rsidRDefault="004E5C34" w:rsidP="004E632D">
      <w:pPr>
        <w:pStyle w:val="Paragrafoelenco"/>
        <w:numPr>
          <w:ilvl w:val="0"/>
          <w:numId w:val="5"/>
        </w:numPr>
        <w:autoSpaceDE w:val="0"/>
        <w:autoSpaceDN w:val="0"/>
        <w:spacing w:before="100" w:beforeAutospacing="1" w:after="100" w:afterAutospacing="1" w:line="280" w:lineRule="exact"/>
        <w:jc w:val="both"/>
        <w:rPr>
          <w:rFonts w:ascii="Arial" w:eastAsia="Times New Roman" w:hAnsi="Arial" w:cs="Arial"/>
          <w:b/>
          <w:bCs/>
          <w:color w:val="000081"/>
          <w:sz w:val="20"/>
          <w:szCs w:val="20"/>
          <w:lang w:eastAsia="it-IT"/>
        </w:rPr>
      </w:pPr>
      <w:r w:rsidRPr="001C4379">
        <w:rPr>
          <w:rFonts w:ascii="Arial" w:eastAsia="Times New Roman" w:hAnsi="Arial" w:cs="Arial"/>
          <w:b/>
          <w:bCs/>
          <w:color w:val="000081"/>
          <w:sz w:val="20"/>
          <w:szCs w:val="20"/>
          <w:lang w:eastAsia="it-IT"/>
        </w:rPr>
        <w:t>Il</w:t>
      </w:r>
      <w:r w:rsidR="008832BA" w:rsidRPr="001C4379">
        <w:rPr>
          <w:rFonts w:ascii="Arial" w:eastAsia="Times New Roman" w:hAnsi="Arial" w:cs="Arial"/>
          <w:b/>
          <w:bCs/>
          <w:color w:val="000081"/>
          <w:sz w:val="20"/>
          <w:szCs w:val="20"/>
          <w:lang w:eastAsia="it-IT"/>
        </w:rPr>
        <w:t xml:space="preserve"> modello </w:t>
      </w:r>
      <w:r w:rsidR="0059460E" w:rsidRPr="001C4379">
        <w:rPr>
          <w:rFonts w:ascii="Arial" w:eastAsia="Times New Roman" w:hAnsi="Arial" w:cs="Arial"/>
          <w:b/>
          <w:bCs/>
          <w:color w:val="000081"/>
          <w:sz w:val="20"/>
          <w:szCs w:val="20"/>
          <w:lang w:eastAsia="it-IT"/>
        </w:rPr>
        <w:t>on-line</w:t>
      </w:r>
    </w:p>
    <w:p w14:paraId="0727AB17" w14:textId="2A5D6E2D" w:rsidR="005F4EFC" w:rsidRPr="004E632D" w:rsidRDefault="000673AD" w:rsidP="001A1BB9">
      <w:pPr>
        <w:autoSpaceDE w:val="0"/>
        <w:autoSpaceDN w:val="0"/>
        <w:spacing w:before="100" w:beforeAutospacing="1" w:after="100" w:afterAutospacing="1" w:line="280" w:lineRule="exact"/>
        <w:jc w:val="both"/>
        <w:rPr>
          <w:rFonts w:ascii="Arial" w:eastAsia="Times New Roman" w:hAnsi="Arial" w:cs="Arial"/>
          <w:b/>
          <w:bCs/>
          <w:color w:val="000081"/>
          <w:sz w:val="20"/>
          <w:szCs w:val="20"/>
          <w:lang w:eastAsia="it-IT"/>
        </w:rPr>
      </w:pPr>
      <w:r w:rsidRPr="004E632D">
        <w:rPr>
          <w:rFonts w:ascii="Arial" w:eastAsia="Times New Roman" w:hAnsi="Arial" w:cs="Arial"/>
          <w:bCs/>
          <w:color w:val="000081"/>
          <w:sz w:val="20"/>
          <w:szCs w:val="20"/>
          <w:lang w:eastAsia="it-IT"/>
        </w:rPr>
        <w:t>Dopo essersi autenticati sul sito https://imprese.istat.it, è necessario selezionare la voce “</w:t>
      </w:r>
      <w:r w:rsidRPr="000673AD">
        <w:rPr>
          <w:rFonts w:ascii="Arial" w:eastAsia="Times New Roman" w:hAnsi="Arial" w:cs="Arial"/>
          <w:b/>
          <w:color w:val="000081"/>
          <w:sz w:val="20"/>
          <w:szCs w:val="20"/>
          <w:lang w:eastAsia="it-IT"/>
        </w:rPr>
        <w:t>Rilevazioni</w:t>
      </w:r>
      <w:r w:rsidRPr="004E632D">
        <w:rPr>
          <w:rFonts w:ascii="Arial" w:eastAsia="Times New Roman" w:hAnsi="Arial" w:cs="Arial"/>
          <w:bCs/>
          <w:color w:val="000081"/>
          <w:sz w:val="20"/>
          <w:szCs w:val="20"/>
          <w:lang w:eastAsia="it-IT"/>
        </w:rPr>
        <w:t>”, scegliere l’indagine “DETT- Rilevazione mensile delle vendite al dettaglio (IST-00151)”, cliccare sul pulsante “</w:t>
      </w:r>
      <w:r w:rsidRPr="000673AD">
        <w:rPr>
          <w:rFonts w:ascii="Arial" w:eastAsia="Times New Roman" w:hAnsi="Arial" w:cs="Arial"/>
          <w:b/>
          <w:color w:val="000081"/>
          <w:sz w:val="20"/>
          <w:szCs w:val="20"/>
          <w:lang w:eastAsia="it-IT"/>
        </w:rPr>
        <w:t>Dettaglio</w:t>
      </w:r>
      <w:r w:rsidRPr="004E632D">
        <w:rPr>
          <w:rFonts w:ascii="Arial" w:eastAsia="Times New Roman" w:hAnsi="Arial" w:cs="Arial"/>
          <w:bCs/>
          <w:color w:val="000081"/>
          <w:sz w:val="20"/>
          <w:szCs w:val="20"/>
          <w:lang w:eastAsia="it-IT"/>
        </w:rPr>
        <w:t>”, scegliere il periodo (anno e mese) della rilevazione e cliccare sul pulsante “</w:t>
      </w:r>
      <w:r w:rsidRPr="000673AD">
        <w:rPr>
          <w:rFonts w:ascii="Arial" w:eastAsia="Times New Roman" w:hAnsi="Arial" w:cs="Arial"/>
          <w:b/>
          <w:color w:val="000081"/>
          <w:sz w:val="20"/>
          <w:szCs w:val="20"/>
          <w:lang w:eastAsia="it-IT"/>
        </w:rPr>
        <w:t>Accedi al questionario</w:t>
      </w:r>
      <w:r w:rsidRPr="004E632D">
        <w:rPr>
          <w:rFonts w:ascii="Arial" w:eastAsia="Times New Roman" w:hAnsi="Arial" w:cs="Arial"/>
          <w:bCs/>
          <w:color w:val="000081"/>
          <w:sz w:val="20"/>
          <w:szCs w:val="20"/>
          <w:lang w:eastAsia="it-IT"/>
        </w:rPr>
        <w:t>”. Si visualizza la pagina contenente le informazioni di riepilogo della rilevazione. Per poter aprire il questionario elettronico, è necessario cliccare sulla voce “</w:t>
      </w:r>
      <w:r w:rsidRPr="000673AD">
        <w:rPr>
          <w:rFonts w:ascii="Arial" w:eastAsia="Times New Roman" w:hAnsi="Arial" w:cs="Arial"/>
          <w:b/>
          <w:color w:val="000081"/>
          <w:sz w:val="20"/>
          <w:szCs w:val="20"/>
          <w:lang w:eastAsia="it-IT"/>
        </w:rPr>
        <w:t>Accesso al questionario</w:t>
      </w:r>
      <w:r w:rsidRPr="004E632D">
        <w:rPr>
          <w:rFonts w:ascii="Arial" w:eastAsia="Times New Roman" w:hAnsi="Arial" w:cs="Arial"/>
          <w:bCs/>
          <w:color w:val="000081"/>
          <w:sz w:val="20"/>
          <w:szCs w:val="20"/>
          <w:lang w:eastAsia="it-IT"/>
        </w:rPr>
        <w:t>”.</w:t>
      </w:r>
    </w:p>
    <w:p w14:paraId="18ED31A4" w14:textId="0210AA97" w:rsidR="004B419A" w:rsidRPr="001C4379" w:rsidRDefault="006E3CC5" w:rsidP="005F5A5D">
      <w:pPr>
        <w:pStyle w:val="Paragrafoelenco"/>
        <w:autoSpaceDE w:val="0"/>
        <w:autoSpaceDN w:val="0"/>
        <w:spacing w:before="100" w:beforeAutospacing="1" w:after="100" w:afterAutospacing="1" w:line="280" w:lineRule="exact"/>
        <w:jc w:val="both"/>
        <w:rPr>
          <w:rFonts w:ascii="Arial" w:eastAsia="Times New Roman" w:hAnsi="Arial" w:cs="Arial"/>
          <w:bCs/>
          <w:i/>
          <w:color w:val="000081"/>
          <w:sz w:val="20"/>
          <w:szCs w:val="20"/>
          <w:lang w:eastAsia="it-IT"/>
        </w:rPr>
      </w:pPr>
      <w:r>
        <w:rPr>
          <w:rFonts w:ascii="Arial" w:eastAsia="Times New Roman" w:hAnsi="Arial" w:cs="Arial"/>
          <w:bCs/>
          <w:i/>
          <w:color w:val="000081"/>
          <w:sz w:val="20"/>
          <w:szCs w:val="20"/>
          <w:lang w:eastAsia="it-IT"/>
        </w:rPr>
        <w:t xml:space="preserve">3.1 </w:t>
      </w:r>
      <w:r w:rsidR="001B23A2" w:rsidRPr="001C4379">
        <w:rPr>
          <w:rFonts w:ascii="Arial" w:eastAsia="Times New Roman" w:hAnsi="Arial" w:cs="Arial"/>
          <w:bCs/>
          <w:i/>
          <w:color w:val="000081"/>
          <w:sz w:val="20"/>
          <w:szCs w:val="20"/>
          <w:lang w:eastAsia="it-IT"/>
        </w:rPr>
        <w:t>Scelta</w:t>
      </w:r>
      <w:r w:rsidR="00F91583" w:rsidRPr="001C4379">
        <w:rPr>
          <w:rFonts w:ascii="Arial" w:eastAsia="Times New Roman" w:hAnsi="Arial" w:cs="Arial"/>
          <w:bCs/>
          <w:i/>
          <w:color w:val="000081"/>
          <w:sz w:val="20"/>
          <w:szCs w:val="20"/>
          <w:lang w:eastAsia="it-IT"/>
        </w:rPr>
        <w:t xml:space="preserve"> delle</w:t>
      </w:r>
      <w:r w:rsidR="001B23A2" w:rsidRPr="001C4379">
        <w:rPr>
          <w:rFonts w:ascii="Arial" w:eastAsia="Times New Roman" w:hAnsi="Arial" w:cs="Arial"/>
          <w:bCs/>
          <w:i/>
          <w:color w:val="000081"/>
          <w:sz w:val="20"/>
          <w:szCs w:val="20"/>
          <w:lang w:eastAsia="it-IT"/>
        </w:rPr>
        <w:t xml:space="preserve"> form</w:t>
      </w:r>
      <w:r w:rsidR="00BD2EF6">
        <w:rPr>
          <w:rFonts w:ascii="Arial" w:eastAsia="Times New Roman" w:hAnsi="Arial" w:cs="Arial"/>
          <w:bCs/>
          <w:i/>
          <w:color w:val="000081"/>
          <w:sz w:val="20"/>
          <w:szCs w:val="20"/>
          <w:lang w:eastAsia="it-IT"/>
        </w:rPr>
        <w:t>e</w:t>
      </w:r>
      <w:r w:rsidR="004B419A" w:rsidRPr="001C4379">
        <w:rPr>
          <w:rFonts w:ascii="Arial" w:eastAsia="Times New Roman" w:hAnsi="Arial" w:cs="Arial"/>
          <w:bCs/>
          <w:i/>
          <w:color w:val="000081"/>
          <w:sz w:val="20"/>
          <w:szCs w:val="20"/>
          <w:lang w:eastAsia="it-IT"/>
        </w:rPr>
        <w:t xml:space="preserve"> di vendit</w:t>
      </w:r>
      <w:r w:rsidR="00F91583" w:rsidRPr="001C4379">
        <w:rPr>
          <w:rFonts w:ascii="Arial" w:eastAsia="Times New Roman" w:hAnsi="Arial" w:cs="Arial"/>
          <w:bCs/>
          <w:i/>
          <w:color w:val="000081"/>
          <w:sz w:val="20"/>
          <w:szCs w:val="20"/>
          <w:lang w:eastAsia="it-IT"/>
        </w:rPr>
        <w:t>a</w:t>
      </w:r>
    </w:p>
    <w:p w14:paraId="44A30ED0" w14:textId="56A1AD58" w:rsidR="00721946" w:rsidRDefault="009373E1"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5F5A5D">
        <w:rPr>
          <w:rFonts w:ascii="Arial" w:eastAsia="Times New Roman" w:hAnsi="Arial" w:cs="Arial"/>
          <w:bCs/>
          <w:color w:val="000081"/>
          <w:sz w:val="20"/>
          <w:szCs w:val="20"/>
          <w:lang w:eastAsia="it-IT"/>
        </w:rPr>
        <w:t>Dopo aver effettuato l’accesso al questionario, n</w:t>
      </w:r>
      <w:r w:rsidR="00CB2F8E" w:rsidRPr="005F5A5D">
        <w:rPr>
          <w:rFonts w:ascii="Arial" w:eastAsia="Times New Roman" w:hAnsi="Arial" w:cs="Arial"/>
          <w:bCs/>
          <w:color w:val="000081"/>
          <w:sz w:val="20"/>
          <w:szCs w:val="20"/>
          <w:lang w:eastAsia="it-IT"/>
        </w:rPr>
        <w:t xml:space="preserve">ella sezione </w:t>
      </w:r>
      <w:r w:rsidR="00CB2F8E" w:rsidRPr="00CD1DCB">
        <w:rPr>
          <w:rFonts w:ascii="Arial" w:eastAsia="Times New Roman" w:hAnsi="Arial" w:cs="Arial"/>
          <w:b/>
          <w:bCs/>
          <w:i/>
          <w:color w:val="000081"/>
          <w:sz w:val="20"/>
          <w:szCs w:val="20"/>
          <w:lang w:eastAsia="it-IT"/>
        </w:rPr>
        <w:t>“</w:t>
      </w:r>
      <w:r w:rsidR="00A023A5" w:rsidRPr="00CD1DCB">
        <w:rPr>
          <w:rFonts w:ascii="Arial" w:eastAsia="Times New Roman" w:hAnsi="Arial" w:cs="Arial"/>
          <w:b/>
          <w:bCs/>
          <w:i/>
          <w:color w:val="000081"/>
          <w:sz w:val="20"/>
          <w:szCs w:val="20"/>
          <w:lang w:eastAsia="it-IT"/>
        </w:rPr>
        <w:t>Forme</w:t>
      </w:r>
      <w:r w:rsidR="00CB2F8E" w:rsidRPr="00CD1DCB">
        <w:rPr>
          <w:rFonts w:ascii="Arial" w:eastAsia="Times New Roman" w:hAnsi="Arial" w:cs="Arial"/>
          <w:b/>
          <w:bCs/>
          <w:i/>
          <w:color w:val="000081"/>
          <w:sz w:val="20"/>
          <w:szCs w:val="20"/>
          <w:lang w:eastAsia="it-IT"/>
        </w:rPr>
        <w:t xml:space="preserve"> di vendita”</w:t>
      </w:r>
      <w:r w:rsidR="00B85A3E" w:rsidRPr="005F5A5D">
        <w:rPr>
          <w:rFonts w:ascii="Arial" w:eastAsia="Times New Roman" w:hAnsi="Arial" w:cs="Arial"/>
          <w:bCs/>
          <w:color w:val="000081"/>
          <w:sz w:val="20"/>
          <w:szCs w:val="20"/>
          <w:lang w:eastAsia="it-IT"/>
        </w:rPr>
        <w:t xml:space="preserve"> </w:t>
      </w:r>
      <w:r w:rsidR="00930716" w:rsidRPr="005F5A5D">
        <w:rPr>
          <w:rFonts w:ascii="Arial" w:eastAsia="Times New Roman" w:hAnsi="Arial" w:cs="Arial"/>
          <w:bCs/>
          <w:color w:val="000081"/>
          <w:sz w:val="20"/>
          <w:szCs w:val="20"/>
          <w:lang w:eastAsia="it-IT"/>
        </w:rPr>
        <w:t xml:space="preserve">occorre </w:t>
      </w:r>
      <w:r w:rsidR="004B419A" w:rsidRPr="005F5A5D">
        <w:rPr>
          <w:rFonts w:ascii="Arial" w:eastAsia="Times New Roman" w:hAnsi="Arial" w:cs="Arial"/>
          <w:bCs/>
          <w:color w:val="000081"/>
          <w:sz w:val="20"/>
          <w:szCs w:val="20"/>
          <w:lang w:eastAsia="it-IT"/>
        </w:rPr>
        <w:t>s</w:t>
      </w:r>
      <w:r w:rsidR="005C38B5" w:rsidRPr="005F5A5D">
        <w:rPr>
          <w:rFonts w:ascii="Arial" w:eastAsia="Times New Roman" w:hAnsi="Arial" w:cs="Arial"/>
          <w:bCs/>
          <w:color w:val="000081"/>
          <w:sz w:val="20"/>
          <w:szCs w:val="20"/>
          <w:lang w:eastAsia="it-IT"/>
        </w:rPr>
        <w:t>elezionare</w:t>
      </w:r>
      <w:r w:rsidR="004B419A" w:rsidRPr="005F5A5D">
        <w:rPr>
          <w:rFonts w:ascii="Arial" w:eastAsia="Times New Roman" w:hAnsi="Arial" w:cs="Arial"/>
          <w:bCs/>
          <w:color w:val="000081"/>
          <w:sz w:val="20"/>
          <w:szCs w:val="20"/>
          <w:lang w:eastAsia="it-IT"/>
        </w:rPr>
        <w:t xml:space="preserve"> la/le forme di vendita dell’</w:t>
      </w:r>
      <w:r w:rsidR="00465877" w:rsidRPr="005F5A5D">
        <w:rPr>
          <w:rFonts w:ascii="Arial" w:eastAsia="Times New Roman" w:hAnsi="Arial" w:cs="Arial"/>
          <w:bCs/>
          <w:color w:val="000081"/>
          <w:sz w:val="20"/>
          <w:szCs w:val="20"/>
          <w:lang w:eastAsia="it-IT"/>
        </w:rPr>
        <w:t>impresa,</w:t>
      </w:r>
      <w:r w:rsidR="00CB2F8E" w:rsidRPr="005F5A5D">
        <w:rPr>
          <w:rFonts w:ascii="Arial" w:eastAsia="Times New Roman" w:hAnsi="Arial" w:cs="Arial"/>
          <w:bCs/>
          <w:color w:val="000081"/>
          <w:sz w:val="20"/>
          <w:szCs w:val="20"/>
          <w:lang w:eastAsia="it-IT"/>
        </w:rPr>
        <w:t xml:space="preserve"> </w:t>
      </w:r>
      <w:r w:rsidR="00CB2F8E" w:rsidRPr="005F5A5D">
        <w:rPr>
          <w:rFonts w:ascii="Arial" w:eastAsia="Times New Roman" w:hAnsi="Arial" w:cs="Arial"/>
          <w:b/>
          <w:bCs/>
          <w:color w:val="000081"/>
          <w:sz w:val="20"/>
          <w:szCs w:val="20"/>
          <w:lang w:eastAsia="it-IT"/>
        </w:rPr>
        <w:t>c</w:t>
      </w:r>
      <w:r w:rsidR="004B419A" w:rsidRPr="005F5A5D">
        <w:rPr>
          <w:rFonts w:ascii="Arial" w:eastAsia="Times New Roman" w:hAnsi="Arial" w:cs="Arial"/>
          <w:b/>
          <w:bCs/>
          <w:color w:val="000081"/>
          <w:sz w:val="20"/>
          <w:szCs w:val="20"/>
          <w:lang w:eastAsia="it-IT"/>
        </w:rPr>
        <w:t>liccare su “</w:t>
      </w:r>
      <w:r w:rsidR="001B23A2" w:rsidRPr="005F5A5D">
        <w:rPr>
          <w:rFonts w:ascii="Arial" w:eastAsia="Times New Roman" w:hAnsi="Arial" w:cs="Arial"/>
          <w:b/>
          <w:bCs/>
          <w:i/>
          <w:color w:val="000081"/>
          <w:sz w:val="20"/>
          <w:szCs w:val="20"/>
          <w:lang w:eastAsia="it-IT"/>
        </w:rPr>
        <w:t>S</w:t>
      </w:r>
      <w:r w:rsidR="004B419A" w:rsidRPr="005F5A5D">
        <w:rPr>
          <w:rFonts w:ascii="Arial" w:eastAsia="Times New Roman" w:hAnsi="Arial" w:cs="Arial"/>
          <w:b/>
          <w:bCs/>
          <w:i/>
          <w:color w:val="000081"/>
          <w:sz w:val="20"/>
          <w:szCs w:val="20"/>
          <w:lang w:eastAsia="it-IT"/>
        </w:rPr>
        <w:t>alva</w:t>
      </w:r>
      <w:r w:rsidR="004B419A" w:rsidRPr="005F5A5D">
        <w:rPr>
          <w:rFonts w:ascii="Arial" w:eastAsia="Times New Roman" w:hAnsi="Arial" w:cs="Arial"/>
          <w:b/>
          <w:bCs/>
          <w:color w:val="000081"/>
          <w:sz w:val="20"/>
          <w:szCs w:val="20"/>
          <w:lang w:eastAsia="it-IT"/>
        </w:rPr>
        <w:t>”</w:t>
      </w:r>
      <w:r w:rsidR="008979E1" w:rsidRPr="005F5A5D">
        <w:rPr>
          <w:rFonts w:ascii="Arial" w:eastAsia="Times New Roman" w:hAnsi="Arial" w:cs="Arial"/>
          <w:b/>
          <w:bCs/>
          <w:color w:val="000081"/>
          <w:sz w:val="20"/>
          <w:szCs w:val="20"/>
          <w:lang w:eastAsia="it-IT"/>
        </w:rPr>
        <w:t xml:space="preserve"> </w:t>
      </w:r>
      <w:r w:rsidR="008979E1" w:rsidRPr="005F5A5D">
        <w:rPr>
          <w:rFonts w:ascii="Arial" w:eastAsia="Times New Roman" w:hAnsi="Arial" w:cs="Arial"/>
          <w:bCs/>
          <w:color w:val="000081"/>
          <w:sz w:val="20"/>
          <w:szCs w:val="20"/>
          <w:lang w:eastAsia="it-IT"/>
        </w:rPr>
        <w:t xml:space="preserve">per </w:t>
      </w:r>
      <w:r w:rsidR="00DA51AA" w:rsidRPr="005F5A5D">
        <w:rPr>
          <w:rFonts w:ascii="Arial" w:eastAsia="Times New Roman" w:hAnsi="Arial" w:cs="Arial"/>
          <w:bCs/>
          <w:color w:val="000081"/>
          <w:sz w:val="20"/>
          <w:szCs w:val="20"/>
          <w:lang w:eastAsia="it-IT"/>
        </w:rPr>
        <w:t>confermare</w:t>
      </w:r>
      <w:r w:rsidR="008979E1" w:rsidRPr="005F5A5D">
        <w:rPr>
          <w:rFonts w:ascii="Arial" w:eastAsia="Times New Roman" w:hAnsi="Arial" w:cs="Arial"/>
          <w:bCs/>
          <w:color w:val="000081"/>
          <w:sz w:val="20"/>
          <w:szCs w:val="20"/>
          <w:lang w:eastAsia="it-IT"/>
        </w:rPr>
        <w:t xml:space="preserve"> le scelte effettuate</w:t>
      </w:r>
      <w:r w:rsidR="004B419A" w:rsidRPr="005F5A5D">
        <w:rPr>
          <w:rFonts w:ascii="Arial" w:eastAsia="Times New Roman" w:hAnsi="Arial" w:cs="Arial"/>
          <w:bCs/>
          <w:color w:val="000081"/>
          <w:sz w:val="20"/>
          <w:szCs w:val="20"/>
          <w:lang w:eastAsia="it-IT"/>
        </w:rPr>
        <w:t xml:space="preserve"> e su “</w:t>
      </w:r>
      <w:r w:rsidR="00A023A5" w:rsidRPr="005F5A5D">
        <w:rPr>
          <w:rFonts w:ascii="Arial" w:eastAsia="Times New Roman" w:hAnsi="Arial" w:cs="Arial"/>
          <w:b/>
          <w:bCs/>
          <w:i/>
          <w:color w:val="000081"/>
          <w:sz w:val="20"/>
          <w:szCs w:val="20"/>
          <w:lang w:eastAsia="it-IT"/>
        </w:rPr>
        <w:t>Pagina successiva</w:t>
      </w:r>
      <w:r w:rsidR="004B419A" w:rsidRPr="005F5A5D">
        <w:rPr>
          <w:rFonts w:ascii="Arial" w:eastAsia="Times New Roman" w:hAnsi="Arial" w:cs="Arial"/>
          <w:bCs/>
          <w:color w:val="000081"/>
          <w:sz w:val="20"/>
          <w:szCs w:val="20"/>
          <w:lang w:eastAsia="it-IT"/>
        </w:rPr>
        <w:t>”</w:t>
      </w:r>
      <w:r w:rsidR="00C913F6" w:rsidRPr="005F5A5D">
        <w:rPr>
          <w:rFonts w:ascii="Arial" w:eastAsia="Times New Roman" w:hAnsi="Arial" w:cs="Arial"/>
          <w:bCs/>
          <w:color w:val="000081"/>
          <w:sz w:val="20"/>
          <w:szCs w:val="20"/>
          <w:lang w:eastAsia="it-IT"/>
        </w:rPr>
        <w:t xml:space="preserve"> </w:t>
      </w:r>
      <w:r w:rsidR="00A15701" w:rsidRPr="005F5A5D">
        <w:rPr>
          <w:rFonts w:ascii="Arial" w:eastAsia="Times New Roman" w:hAnsi="Arial" w:cs="Arial"/>
          <w:bCs/>
          <w:color w:val="000081"/>
          <w:sz w:val="20"/>
          <w:szCs w:val="20"/>
          <w:lang w:eastAsia="it-IT"/>
        </w:rPr>
        <w:t>per</w:t>
      </w:r>
      <w:r w:rsidR="00C913F6" w:rsidRPr="005F5A5D">
        <w:rPr>
          <w:rFonts w:ascii="Arial" w:eastAsia="Times New Roman" w:hAnsi="Arial" w:cs="Arial"/>
          <w:bCs/>
          <w:color w:val="000081"/>
          <w:sz w:val="20"/>
          <w:szCs w:val="20"/>
          <w:lang w:eastAsia="it-IT"/>
        </w:rPr>
        <w:t xml:space="preserve"> proseguire </w:t>
      </w:r>
      <w:r w:rsidR="005C38B5" w:rsidRPr="005F5A5D">
        <w:rPr>
          <w:rFonts w:ascii="Arial" w:eastAsia="Times New Roman" w:hAnsi="Arial" w:cs="Arial"/>
          <w:bCs/>
          <w:color w:val="000081"/>
          <w:sz w:val="20"/>
          <w:szCs w:val="20"/>
          <w:lang w:eastAsia="it-IT"/>
        </w:rPr>
        <w:t>nella compilazione.</w:t>
      </w:r>
      <w:r w:rsidR="005C38B5" w:rsidRPr="001C4379">
        <w:rPr>
          <w:rFonts w:ascii="Arial" w:eastAsia="Times New Roman" w:hAnsi="Arial" w:cs="Arial"/>
          <w:bCs/>
          <w:color w:val="000081"/>
          <w:sz w:val="20"/>
          <w:szCs w:val="20"/>
          <w:lang w:eastAsia="it-IT"/>
        </w:rPr>
        <w:t xml:space="preserve"> </w:t>
      </w:r>
    </w:p>
    <w:p w14:paraId="50827C39" w14:textId="7A229B47" w:rsidR="006C241E" w:rsidRPr="005F5A5D" w:rsidRDefault="00A023A5" w:rsidP="001C4379">
      <w:pPr>
        <w:autoSpaceDE w:val="0"/>
        <w:autoSpaceDN w:val="0"/>
        <w:spacing w:before="100" w:beforeAutospacing="1" w:line="280" w:lineRule="exact"/>
        <w:contextualSpacing/>
        <w:jc w:val="both"/>
        <w:rPr>
          <w:rFonts w:ascii="Arial" w:eastAsia="Times New Roman" w:hAnsi="Arial" w:cs="Arial"/>
          <w:b/>
          <w:bCs/>
          <w:i/>
          <w:color w:val="000081"/>
          <w:sz w:val="20"/>
          <w:szCs w:val="20"/>
          <w:lang w:eastAsia="it-IT"/>
        </w:rPr>
      </w:pPr>
      <w:r>
        <w:rPr>
          <w:rFonts w:ascii="Arial" w:eastAsia="Times New Roman" w:hAnsi="Arial" w:cs="Arial"/>
          <w:bCs/>
          <w:color w:val="000081"/>
          <w:sz w:val="20"/>
          <w:szCs w:val="20"/>
          <w:lang w:eastAsia="it-IT"/>
        </w:rPr>
        <w:t>Nella sezione successiva apparirà un riepilogo delle forme di vendite selezionate</w:t>
      </w:r>
      <w:r w:rsidR="00231DFE">
        <w:rPr>
          <w:rFonts w:ascii="Arial" w:eastAsia="Times New Roman" w:hAnsi="Arial" w:cs="Arial"/>
          <w:bCs/>
          <w:color w:val="000081"/>
          <w:sz w:val="20"/>
          <w:szCs w:val="20"/>
          <w:lang w:eastAsia="it-IT"/>
        </w:rPr>
        <w:t xml:space="preserve">. </w:t>
      </w:r>
      <w:r w:rsidR="005F5A5D" w:rsidRPr="00DF6207">
        <w:rPr>
          <w:rFonts w:ascii="Arial" w:eastAsia="Times New Roman" w:hAnsi="Arial" w:cs="Arial"/>
          <w:bCs/>
          <w:color w:val="000081"/>
          <w:sz w:val="20"/>
          <w:szCs w:val="20"/>
          <w:lang w:eastAsia="it-IT"/>
        </w:rPr>
        <w:t>È</w:t>
      </w:r>
      <w:r w:rsidR="005F5A5D">
        <w:rPr>
          <w:rFonts w:ascii="Arial" w:eastAsia="Times New Roman" w:hAnsi="Arial" w:cs="Arial"/>
          <w:bCs/>
          <w:color w:val="000081"/>
          <w:sz w:val="20"/>
          <w:szCs w:val="20"/>
          <w:lang w:eastAsia="it-IT"/>
        </w:rPr>
        <w:t xml:space="preserve"> </w:t>
      </w:r>
      <w:r>
        <w:rPr>
          <w:rFonts w:ascii="Arial" w:eastAsia="Times New Roman" w:hAnsi="Arial" w:cs="Arial"/>
          <w:bCs/>
          <w:color w:val="000081"/>
          <w:sz w:val="20"/>
          <w:szCs w:val="20"/>
          <w:lang w:eastAsia="it-IT"/>
        </w:rPr>
        <w:t xml:space="preserve">possibile scegliere </w:t>
      </w:r>
      <w:r w:rsidR="00DA51AA">
        <w:rPr>
          <w:rFonts w:ascii="Arial" w:eastAsia="Times New Roman" w:hAnsi="Arial" w:cs="Arial"/>
          <w:bCs/>
          <w:color w:val="000081"/>
          <w:sz w:val="20"/>
          <w:szCs w:val="20"/>
          <w:lang w:eastAsia="it-IT"/>
        </w:rPr>
        <w:t xml:space="preserve">la forma di vendita da </w:t>
      </w:r>
      <w:r>
        <w:rPr>
          <w:rFonts w:ascii="Arial" w:eastAsia="Times New Roman" w:hAnsi="Arial" w:cs="Arial"/>
          <w:bCs/>
          <w:color w:val="000081"/>
          <w:sz w:val="20"/>
          <w:szCs w:val="20"/>
          <w:lang w:eastAsia="it-IT"/>
        </w:rPr>
        <w:t>compilare sia cliccando sulla riga di tale canale di vendita sia cliccando in alto</w:t>
      </w:r>
      <w:r w:rsidR="008979E1">
        <w:rPr>
          <w:rFonts w:ascii="Arial" w:eastAsia="Times New Roman" w:hAnsi="Arial" w:cs="Arial"/>
          <w:bCs/>
          <w:color w:val="000081"/>
          <w:sz w:val="20"/>
          <w:szCs w:val="20"/>
          <w:lang w:eastAsia="it-IT"/>
        </w:rPr>
        <w:t xml:space="preserve"> sul nome della forma di vendita</w:t>
      </w:r>
      <w:r>
        <w:rPr>
          <w:rFonts w:ascii="Arial" w:eastAsia="Times New Roman" w:hAnsi="Arial" w:cs="Arial"/>
          <w:bCs/>
          <w:color w:val="000081"/>
          <w:sz w:val="20"/>
          <w:szCs w:val="20"/>
          <w:lang w:eastAsia="it-IT"/>
        </w:rPr>
        <w:t>.</w:t>
      </w:r>
      <w:r w:rsidR="00856274">
        <w:rPr>
          <w:rFonts w:ascii="Arial" w:eastAsia="Times New Roman" w:hAnsi="Arial" w:cs="Arial"/>
          <w:bCs/>
          <w:color w:val="000081"/>
          <w:sz w:val="20"/>
          <w:szCs w:val="20"/>
          <w:lang w:eastAsia="it-IT"/>
        </w:rPr>
        <w:t xml:space="preserve"> </w:t>
      </w:r>
      <w:r w:rsidR="005F5A5D" w:rsidRPr="00DF6207">
        <w:rPr>
          <w:rFonts w:ascii="Arial" w:eastAsia="Times New Roman" w:hAnsi="Arial" w:cs="Arial"/>
          <w:bCs/>
          <w:color w:val="000081"/>
          <w:sz w:val="20"/>
          <w:szCs w:val="20"/>
          <w:lang w:eastAsia="it-IT"/>
        </w:rPr>
        <w:t>È</w:t>
      </w:r>
      <w:r w:rsidR="005F5A5D">
        <w:rPr>
          <w:rFonts w:ascii="Arial" w:eastAsia="Times New Roman" w:hAnsi="Arial" w:cs="Arial"/>
          <w:bCs/>
          <w:color w:val="000081"/>
          <w:sz w:val="20"/>
          <w:szCs w:val="20"/>
          <w:lang w:eastAsia="it-IT"/>
        </w:rPr>
        <w:t xml:space="preserve"> </w:t>
      </w:r>
      <w:r w:rsidR="00432DD7">
        <w:rPr>
          <w:rFonts w:ascii="Arial" w:eastAsia="Times New Roman" w:hAnsi="Arial" w:cs="Arial"/>
          <w:bCs/>
          <w:color w:val="000081"/>
          <w:sz w:val="20"/>
          <w:szCs w:val="20"/>
          <w:lang w:eastAsia="it-IT"/>
        </w:rPr>
        <w:t xml:space="preserve">possibile spostarsi alla prima forma di vendita </w:t>
      </w:r>
      <w:r w:rsidR="000A5497">
        <w:rPr>
          <w:rFonts w:ascii="Arial" w:eastAsia="Times New Roman" w:hAnsi="Arial" w:cs="Arial"/>
          <w:bCs/>
          <w:color w:val="000081"/>
          <w:sz w:val="20"/>
          <w:szCs w:val="20"/>
          <w:lang w:eastAsia="it-IT"/>
        </w:rPr>
        <w:t>in elenco</w:t>
      </w:r>
      <w:r w:rsidR="00432DD7">
        <w:rPr>
          <w:rFonts w:ascii="Arial" w:eastAsia="Times New Roman" w:hAnsi="Arial" w:cs="Arial"/>
          <w:bCs/>
          <w:color w:val="000081"/>
          <w:sz w:val="20"/>
          <w:szCs w:val="20"/>
          <w:lang w:eastAsia="it-IT"/>
        </w:rPr>
        <w:t xml:space="preserve"> anche cliccando su </w:t>
      </w:r>
      <w:r w:rsidR="00432DD7" w:rsidRPr="005F5A5D">
        <w:rPr>
          <w:rFonts w:ascii="Arial" w:eastAsia="Times New Roman" w:hAnsi="Arial" w:cs="Arial"/>
          <w:bCs/>
          <w:i/>
          <w:color w:val="000081"/>
          <w:sz w:val="20"/>
          <w:szCs w:val="20"/>
          <w:lang w:eastAsia="it-IT"/>
        </w:rPr>
        <w:t>“</w:t>
      </w:r>
      <w:r w:rsidR="00432DD7" w:rsidRPr="005F5A5D">
        <w:rPr>
          <w:rFonts w:ascii="Arial" w:eastAsia="Times New Roman" w:hAnsi="Arial" w:cs="Arial"/>
          <w:b/>
          <w:bCs/>
          <w:i/>
          <w:color w:val="000081"/>
          <w:sz w:val="20"/>
          <w:szCs w:val="20"/>
          <w:lang w:eastAsia="it-IT"/>
        </w:rPr>
        <w:t>Pagina successiva”.</w:t>
      </w:r>
    </w:p>
    <w:p w14:paraId="2A1050D6" w14:textId="443628F9" w:rsidR="00721946" w:rsidRPr="00DF6207" w:rsidRDefault="00721946" w:rsidP="00DF6207">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DF6207">
        <w:rPr>
          <w:rFonts w:ascii="Arial" w:eastAsia="Times New Roman" w:hAnsi="Arial" w:cs="Arial"/>
          <w:bCs/>
          <w:color w:val="000081"/>
          <w:sz w:val="20"/>
          <w:szCs w:val="20"/>
          <w:lang w:eastAsia="it-IT"/>
        </w:rPr>
        <w:t>È necessario comunicare i dati per tutte le forme di vendita con cui si esplica l’attività di vendita al dettaglio dell’impresa (così come definita nella “Classificazione delle Attività Economiche”,</w:t>
      </w:r>
      <w:r w:rsidR="000673AD">
        <w:rPr>
          <w:rFonts w:ascii="Arial" w:eastAsia="Times New Roman" w:hAnsi="Arial" w:cs="Arial"/>
          <w:bCs/>
          <w:color w:val="000081"/>
          <w:sz w:val="20"/>
          <w:szCs w:val="20"/>
          <w:lang w:eastAsia="it-IT"/>
        </w:rPr>
        <w:t xml:space="preserve"> </w:t>
      </w:r>
      <w:r w:rsidRPr="00DF6207">
        <w:rPr>
          <w:rFonts w:ascii="Arial" w:eastAsia="Times New Roman" w:hAnsi="Arial" w:cs="Arial"/>
          <w:bCs/>
          <w:color w:val="000081"/>
          <w:sz w:val="20"/>
          <w:szCs w:val="20"/>
          <w:lang w:eastAsia="it-IT"/>
        </w:rPr>
        <w:t>ATECO</w:t>
      </w:r>
      <w:r w:rsidR="009C22B8">
        <w:rPr>
          <w:rFonts w:ascii="Arial" w:eastAsia="Times New Roman" w:hAnsi="Arial" w:cs="Arial"/>
          <w:bCs/>
          <w:color w:val="000081"/>
          <w:sz w:val="20"/>
          <w:szCs w:val="20"/>
          <w:lang w:eastAsia="it-IT"/>
        </w:rPr>
        <w:t xml:space="preserve"> </w:t>
      </w:r>
      <w:r w:rsidRPr="00DF6207">
        <w:rPr>
          <w:rFonts w:ascii="Arial" w:eastAsia="Times New Roman" w:hAnsi="Arial" w:cs="Arial"/>
          <w:bCs/>
          <w:color w:val="000081"/>
          <w:sz w:val="20"/>
          <w:szCs w:val="20"/>
          <w:lang w:eastAsia="it-IT"/>
        </w:rPr>
        <w:t>2007</w:t>
      </w:r>
      <w:r w:rsidR="0057232F">
        <w:rPr>
          <w:rFonts w:ascii="Arial" w:eastAsia="Times New Roman" w:hAnsi="Arial" w:cs="Arial"/>
          <w:bCs/>
          <w:color w:val="000081"/>
          <w:sz w:val="20"/>
          <w:szCs w:val="20"/>
          <w:lang w:eastAsia="it-IT"/>
        </w:rPr>
        <w:t xml:space="preserve"> </w:t>
      </w:r>
      <w:r w:rsidR="0057232F" w:rsidRPr="0057232F">
        <w:rPr>
          <w:rFonts w:ascii="Arial" w:eastAsia="Times New Roman" w:hAnsi="Arial" w:cs="Arial"/>
          <w:bCs/>
          <w:color w:val="000081"/>
          <w:sz w:val="20"/>
          <w:szCs w:val="20"/>
          <w:lang w:eastAsia="it-IT"/>
        </w:rPr>
        <w:t>aggiornamento 2022</w:t>
      </w:r>
      <w:r w:rsidRPr="00DF6207">
        <w:rPr>
          <w:rFonts w:ascii="Arial" w:eastAsia="Times New Roman" w:hAnsi="Arial" w:cs="Arial"/>
          <w:bCs/>
          <w:color w:val="000081"/>
          <w:sz w:val="20"/>
          <w:szCs w:val="20"/>
          <w:lang w:eastAsia="it-IT"/>
        </w:rPr>
        <w:t xml:space="preserve">) per tutti i punti vendita </w:t>
      </w:r>
      <w:r w:rsidR="0001406B">
        <w:rPr>
          <w:rFonts w:ascii="Arial" w:eastAsia="Times New Roman" w:hAnsi="Arial" w:cs="Arial"/>
          <w:bCs/>
          <w:color w:val="000081"/>
          <w:sz w:val="20"/>
          <w:szCs w:val="20"/>
          <w:lang w:eastAsia="it-IT"/>
        </w:rPr>
        <w:t>e</w:t>
      </w:r>
      <w:r w:rsidRPr="00DF6207">
        <w:rPr>
          <w:rFonts w:ascii="Arial" w:eastAsia="Times New Roman" w:hAnsi="Arial" w:cs="Arial"/>
          <w:bCs/>
          <w:color w:val="000081"/>
          <w:sz w:val="20"/>
          <w:szCs w:val="20"/>
          <w:lang w:eastAsia="it-IT"/>
        </w:rPr>
        <w:t xml:space="preserve"> per canali diversi dai punti vendita in sede fissa (</w:t>
      </w:r>
      <w:r w:rsidR="0045716D">
        <w:rPr>
          <w:rFonts w:ascii="Arial" w:eastAsia="Times New Roman" w:hAnsi="Arial" w:cs="Arial"/>
          <w:bCs/>
          <w:color w:val="000081"/>
          <w:sz w:val="20"/>
          <w:szCs w:val="20"/>
          <w:lang w:eastAsia="it-IT"/>
        </w:rPr>
        <w:t>i</w:t>
      </w:r>
      <w:r w:rsidRPr="00DF6207">
        <w:rPr>
          <w:rFonts w:ascii="Arial" w:eastAsia="Times New Roman" w:hAnsi="Arial" w:cs="Arial"/>
          <w:bCs/>
          <w:color w:val="000081"/>
          <w:sz w:val="20"/>
          <w:szCs w:val="20"/>
          <w:lang w:eastAsia="it-IT"/>
        </w:rPr>
        <w:t xml:space="preserve">nternet, </w:t>
      </w:r>
      <w:r w:rsidR="0045716D">
        <w:rPr>
          <w:rFonts w:ascii="Arial" w:eastAsia="Times New Roman" w:hAnsi="Arial" w:cs="Arial"/>
          <w:bCs/>
          <w:color w:val="000081"/>
          <w:sz w:val="20"/>
          <w:szCs w:val="20"/>
          <w:lang w:eastAsia="it-IT"/>
        </w:rPr>
        <w:t>c</w:t>
      </w:r>
      <w:r w:rsidRPr="00DF6207">
        <w:rPr>
          <w:rFonts w:ascii="Arial" w:eastAsia="Times New Roman" w:hAnsi="Arial" w:cs="Arial"/>
          <w:bCs/>
          <w:color w:val="000081"/>
          <w:sz w:val="20"/>
          <w:szCs w:val="20"/>
          <w:lang w:eastAsia="it-IT"/>
        </w:rPr>
        <w:t xml:space="preserve">orrispondenza/televisione/radio/telefono, </w:t>
      </w:r>
      <w:r w:rsidR="0045716D">
        <w:rPr>
          <w:rFonts w:ascii="Arial" w:eastAsia="Times New Roman" w:hAnsi="Arial" w:cs="Arial"/>
          <w:bCs/>
          <w:color w:val="000081"/>
          <w:sz w:val="20"/>
          <w:szCs w:val="20"/>
          <w:lang w:eastAsia="it-IT"/>
        </w:rPr>
        <w:t>p</w:t>
      </w:r>
      <w:r w:rsidRPr="00DF6207">
        <w:rPr>
          <w:rFonts w:ascii="Arial" w:eastAsia="Times New Roman" w:hAnsi="Arial" w:cs="Arial"/>
          <w:bCs/>
          <w:color w:val="000081"/>
          <w:sz w:val="20"/>
          <w:szCs w:val="20"/>
          <w:lang w:eastAsia="it-IT"/>
        </w:rPr>
        <w:t xml:space="preserve">orta a porta, </w:t>
      </w:r>
      <w:r w:rsidR="0045716D">
        <w:rPr>
          <w:rFonts w:ascii="Arial" w:eastAsia="Times New Roman" w:hAnsi="Arial" w:cs="Arial"/>
          <w:bCs/>
          <w:color w:val="000081"/>
          <w:sz w:val="20"/>
          <w:szCs w:val="20"/>
          <w:lang w:eastAsia="it-IT"/>
        </w:rPr>
        <w:t>d</w:t>
      </w:r>
      <w:r w:rsidRPr="00DF6207">
        <w:rPr>
          <w:rFonts w:ascii="Arial" w:eastAsia="Times New Roman" w:hAnsi="Arial" w:cs="Arial"/>
          <w:bCs/>
          <w:color w:val="000081"/>
          <w:sz w:val="20"/>
          <w:szCs w:val="20"/>
          <w:lang w:eastAsia="it-IT"/>
        </w:rPr>
        <w:t xml:space="preserve">istributori automatici, </w:t>
      </w:r>
      <w:r w:rsidR="0045716D">
        <w:rPr>
          <w:rFonts w:ascii="Arial" w:eastAsia="Times New Roman" w:hAnsi="Arial" w:cs="Arial"/>
          <w:bCs/>
          <w:color w:val="000081"/>
          <w:sz w:val="20"/>
          <w:szCs w:val="20"/>
          <w:lang w:eastAsia="it-IT"/>
        </w:rPr>
        <w:t>a</w:t>
      </w:r>
      <w:r w:rsidRPr="00DF6207">
        <w:rPr>
          <w:rFonts w:ascii="Arial" w:eastAsia="Times New Roman" w:hAnsi="Arial" w:cs="Arial"/>
          <w:bCs/>
          <w:color w:val="000081"/>
          <w:sz w:val="20"/>
          <w:szCs w:val="20"/>
          <w:lang w:eastAsia="it-IT"/>
        </w:rPr>
        <w:t>mbulante), utilizzando in quest’ultimo caso la forma di vendita relativa alle “Vendite al di fuori dei negozi”.</w:t>
      </w:r>
    </w:p>
    <w:p w14:paraId="4EF9DD4F" w14:textId="760B7AA0" w:rsidR="00721946" w:rsidRPr="00DF6207" w:rsidRDefault="00721946" w:rsidP="00DF6207">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DF6207">
        <w:rPr>
          <w:rFonts w:ascii="Arial" w:eastAsia="Times New Roman" w:hAnsi="Arial" w:cs="Arial"/>
          <w:bCs/>
          <w:color w:val="000081"/>
          <w:sz w:val="20"/>
          <w:szCs w:val="20"/>
          <w:lang w:eastAsia="it-IT"/>
        </w:rPr>
        <w:t xml:space="preserve">In particolare, le vendite al dettaglio effettuate tramite il canale del </w:t>
      </w:r>
      <w:r w:rsidR="001017B2">
        <w:rPr>
          <w:rFonts w:ascii="Arial" w:eastAsia="Times New Roman" w:hAnsi="Arial" w:cs="Arial"/>
          <w:bCs/>
          <w:color w:val="000081"/>
          <w:sz w:val="20"/>
          <w:szCs w:val="20"/>
          <w:lang w:eastAsia="it-IT"/>
        </w:rPr>
        <w:t>c</w:t>
      </w:r>
      <w:r w:rsidRPr="00DF6207">
        <w:rPr>
          <w:rFonts w:ascii="Arial" w:eastAsia="Times New Roman" w:hAnsi="Arial" w:cs="Arial"/>
          <w:bCs/>
          <w:color w:val="000081"/>
          <w:sz w:val="20"/>
          <w:szCs w:val="20"/>
          <w:lang w:eastAsia="it-IT"/>
        </w:rPr>
        <w:t xml:space="preserve">ommercio elettronico (e-commerce) </w:t>
      </w:r>
      <w:r w:rsidR="001017B2">
        <w:rPr>
          <w:rFonts w:ascii="Arial" w:eastAsia="Times New Roman" w:hAnsi="Arial" w:cs="Arial"/>
          <w:bCs/>
          <w:color w:val="000081"/>
          <w:sz w:val="20"/>
          <w:szCs w:val="20"/>
          <w:lang w:eastAsia="it-IT"/>
        </w:rPr>
        <w:t>devono essere inserite</w:t>
      </w:r>
      <w:r w:rsidRPr="00DF6207">
        <w:rPr>
          <w:rFonts w:ascii="Arial" w:eastAsia="Times New Roman" w:hAnsi="Arial" w:cs="Arial"/>
          <w:bCs/>
          <w:color w:val="000081"/>
          <w:sz w:val="20"/>
          <w:szCs w:val="20"/>
          <w:lang w:eastAsia="it-IT"/>
        </w:rPr>
        <w:t xml:space="preserve"> nella sezione del questionario “Vendite al di fuori dei negozi”, </w:t>
      </w:r>
      <w:r w:rsidR="000A5497">
        <w:rPr>
          <w:rFonts w:ascii="Arial" w:eastAsia="Times New Roman" w:hAnsi="Arial" w:cs="Arial"/>
          <w:bCs/>
          <w:color w:val="000081"/>
          <w:sz w:val="20"/>
          <w:szCs w:val="20"/>
          <w:lang w:eastAsia="it-IT"/>
        </w:rPr>
        <w:t>selezionando la modalità di vendita “I</w:t>
      </w:r>
      <w:r w:rsidRPr="00DF6207">
        <w:rPr>
          <w:rFonts w:ascii="Arial" w:eastAsia="Times New Roman" w:hAnsi="Arial" w:cs="Arial"/>
          <w:bCs/>
          <w:color w:val="000081"/>
          <w:sz w:val="20"/>
          <w:szCs w:val="20"/>
          <w:lang w:eastAsia="it-IT"/>
        </w:rPr>
        <w:t>nternet</w:t>
      </w:r>
      <w:r w:rsidR="000A5497">
        <w:rPr>
          <w:rFonts w:ascii="Arial" w:eastAsia="Times New Roman" w:hAnsi="Arial" w:cs="Arial"/>
          <w:bCs/>
          <w:color w:val="000081"/>
          <w:sz w:val="20"/>
          <w:szCs w:val="20"/>
          <w:lang w:eastAsia="it-IT"/>
        </w:rPr>
        <w:t>”</w:t>
      </w:r>
      <w:r w:rsidRPr="00DF6207">
        <w:rPr>
          <w:rFonts w:ascii="Arial" w:eastAsia="Times New Roman" w:hAnsi="Arial" w:cs="Arial"/>
          <w:bCs/>
          <w:color w:val="000081"/>
          <w:sz w:val="20"/>
          <w:szCs w:val="20"/>
          <w:lang w:eastAsia="it-IT"/>
        </w:rPr>
        <w:t xml:space="preserve">. </w:t>
      </w:r>
    </w:p>
    <w:p w14:paraId="76AB70B9" w14:textId="0E1875EB" w:rsidR="00721946" w:rsidRPr="00721946" w:rsidRDefault="00721946"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DF6207">
        <w:rPr>
          <w:rFonts w:ascii="Arial" w:eastAsia="Times New Roman" w:hAnsi="Arial" w:cs="Arial"/>
          <w:bCs/>
          <w:color w:val="000081"/>
          <w:sz w:val="20"/>
          <w:szCs w:val="20"/>
          <w:lang w:eastAsia="it-IT"/>
        </w:rPr>
        <w:t xml:space="preserve">È necessario comunicare il valore delle vendite realizzate tramite internet anche se l’impresa effettua come attività prevalente il commercio al dettaglio in sede fissa. In questo caso, infatti, dovrà essere </w:t>
      </w:r>
      <w:r w:rsidR="000A5497">
        <w:rPr>
          <w:rFonts w:ascii="Arial" w:eastAsia="Times New Roman" w:hAnsi="Arial" w:cs="Arial"/>
          <w:bCs/>
          <w:color w:val="000081"/>
          <w:sz w:val="20"/>
          <w:szCs w:val="20"/>
          <w:lang w:eastAsia="it-IT"/>
        </w:rPr>
        <w:t xml:space="preserve">selezionata </w:t>
      </w:r>
      <w:r w:rsidRPr="00DF6207">
        <w:rPr>
          <w:rFonts w:ascii="Arial" w:eastAsia="Times New Roman" w:hAnsi="Arial" w:cs="Arial"/>
          <w:bCs/>
          <w:color w:val="000081"/>
          <w:sz w:val="20"/>
          <w:szCs w:val="20"/>
          <w:lang w:eastAsia="it-IT"/>
        </w:rPr>
        <w:t xml:space="preserve">sia la </w:t>
      </w:r>
      <w:r w:rsidR="000A5497">
        <w:rPr>
          <w:rFonts w:ascii="Arial" w:eastAsia="Times New Roman" w:hAnsi="Arial" w:cs="Arial"/>
          <w:bCs/>
          <w:color w:val="000081"/>
          <w:sz w:val="20"/>
          <w:szCs w:val="20"/>
          <w:lang w:eastAsia="it-IT"/>
        </w:rPr>
        <w:t>forma di vendita</w:t>
      </w:r>
      <w:r w:rsidR="000A5497" w:rsidRPr="00DF6207">
        <w:rPr>
          <w:rFonts w:ascii="Arial" w:eastAsia="Times New Roman" w:hAnsi="Arial" w:cs="Arial"/>
          <w:bCs/>
          <w:color w:val="000081"/>
          <w:sz w:val="20"/>
          <w:szCs w:val="20"/>
          <w:lang w:eastAsia="it-IT"/>
        </w:rPr>
        <w:t xml:space="preserve"> </w:t>
      </w:r>
      <w:r w:rsidRPr="00DF6207">
        <w:rPr>
          <w:rFonts w:ascii="Arial" w:eastAsia="Times New Roman" w:hAnsi="Arial" w:cs="Arial"/>
          <w:bCs/>
          <w:color w:val="000081"/>
          <w:sz w:val="20"/>
          <w:szCs w:val="20"/>
          <w:lang w:eastAsia="it-IT"/>
        </w:rPr>
        <w:t>relativa alle vendite in sede fissa</w:t>
      </w:r>
      <w:r>
        <w:rPr>
          <w:rFonts w:ascii="Arial" w:eastAsia="Times New Roman" w:hAnsi="Arial" w:cs="Arial"/>
          <w:bCs/>
          <w:color w:val="000081"/>
          <w:sz w:val="20"/>
          <w:szCs w:val="20"/>
          <w:lang w:eastAsia="it-IT"/>
        </w:rPr>
        <w:t xml:space="preserve"> (ad esempio: “</w:t>
      </w:r>
      <w:r w:rsidR="00411D61">
        <w:rPr>
          <w:rFonts w:ascii="Arial" w:eastAsia="Times New Roman" w:hAnsi="Arial" w:cs="Arial"/>
          <w:bCs/>
          <w:color w:val="000081"/>
          <w:sz w:val="20"/>
          <w:szCs w:val="20"/>
          <w:lang w:eastAsia="it-IT"/>
        </w:rPr>
        <w:t>Esercizi</w:t>
      </w:r>
      <w:r>
        <w:rPr>
          <w:rFonts w:ascii="Arial" w:eastAsia="Times New Roman" w:hAnsi="Arial" w:cs="Arial"/>
          <w:bCs/>
          <w:color w:val="000081"/>
          <w:sz w:val="20"/>
          <w:szCs w:val="20"/>
          <w:lang w:eastAsia="it-IT"/>
        </w:rPr>
        <w:t xml:space="preserve"> di piccola superficie”)</w:t>
      </w:r>
      <w:r w:rsidRPr="00DF6207">
        <w:rPr>
          <w:rFonts w:ascii="Arial" w:eastAsia="Times New Roman" w:hAnsi="Arial" w:cs="Arial"/>
          <w:bCs/>
          <w:color w:val="000081"/>
          <w:sz w:val="20"/>
          <w:szCs w:val="20"/>
          <w:lang w:eastAsia="it-IT"/>
        </w:rPr>
        <w:t xml:space="preserve"> sia la </w:t>
      </w:r>
      <w:r w:rsidR="000A5497">
        <w:rPr>
          <w:rFonts w:ascii="Arial" w:eastAsia="Times New Roman" w:hAnsi="Arial" w:cs="Arial"/>
          <w:bCs/>
          <w:color w:val="000081"/>
          <w:sz w:val="20"/>
          <w:szCs w:val="20"/>
          <w:lang w:eastAsia="it-IT"/>
        </w:rPr>
        <w:t xml:space="preserve">forma di vendita </w:t>
      </w:r>
      <w:r>
        <w:rPr>
          <w:rFonts w:ascii="Arial" w:eastAsia="Times New Roman" w:hAnsi="Arial" w:cs="Arial"/>
          <w:bCs/>
          <w:color w:val="000081"/>
          <w:sz w:val="20"/>
          <w:szCs w:val="20"/>
          <w:lang w:eastAsia="it-IT"/>
        </w:rPr>
        <w:t>“V</w:t>
      </w:r>
      <w:r w:rsidRPr="00DF6207">
        <w:rPr>
          <w:rFonts w:ascii="Arial" w:eastAsia="Times New Roman" w:hAnsi="Arial" w:cs="Arial"/>
          <w:bCs/>
          <w:color w:val="000081"/>
          <w:sz w:val="20"/>
          <w:szCs w:val="20"/>
          <w:lang w:eastAsia="it-IT"/>
        </w:rPr>
        <w:t>endite</w:t>
      </w:r>
      <w:r>
        <w:rPr>
          <w:rFonts w:ascii="Arial" w:eastAsia="Times New Roman" w:hAnsi="Arial" w:cs="Arial"/>
          <w:bCs/>
          <w:color w:val="000081"/>
          <w:sz w:val="20"/>
          <w:szCs w:val="20"/>
          <w:lang w:eastAsia="it-IT"/>
        </w:rPr>
        <w:t xml:space="preserve"> al di</w:t>
      </w:r>
      <w:r w:rsidRPr="00721946">
        <w:rPr>
          <w:rFonts w:ascii="Arial" w:eastAsia="Times New Roman" w:hAnsi="Arial" w:cs="Arial"/>
          <w:bCs/>
          <w:color w:val="000081"/>
          <w:sz w:val="20"/>
          <w:szCs w:val="20"/>
          <w:lang w:eastAsia="it-IT"/>
        </w:rPr>
        <w:t xml:space="preserve"> fuori de</w:t>
      </w:r>
      <w:r w:rsidRPr="00411D61">
        <w:rPr>
          <w:rFonts w:ascii="Arial" w:eastAsia="Times New Roman" w:hAnsi="Arial" w:cs="Arial"/>
          <w:bCs/>
          <w:color w:val="000081"/>
          <w:sz w:val="20"/>
          <w:szCs w:val="20"/>
          <w:lang w:eastAsia="it-IT"/>
        </w:rPr>
        <w:t>i</w:t>
      </w:r>
      <w:r w:rsidR="00411D61" w:rsidRPr="00411D61">
        <w:rPr>
          <w:rFonts w:ascii="Arial" w:eastAsia="Times New Roman" w:hAnsi="Arial" w:cs="Arial"/>
          <w:bCs/>
          <w:color w:val="000081"/>
          <w:sz w:val="20"/>
          <w:szCs w:val="20"/>
          <w:lang w:eastAsia="it-IT"/>
        </w:rPr>
        <w:t xml:space="preserve"> negozi</w:t>
      </w:r>
      <w:r w:rsidR="000A5497">
        <w:rPr>
          <w:rFonts w:ascii="Arial" w:eastAsia="Times New Roman" w:hAnsi="Arial" w:cs="Arial"/>
          <w:bCs/>
          <w:color w:val="000081"/>
          <w:sz w:val="20"/>
          <w:szCs w:val="20"/>
          <w:lang w:eastAsia="it-IT"/>
        </w:rPr>
        <w:t>”</w:t>
      </w:r>
      <w:r w:rsidRPr="00411D61">
        <w:rPr>
          <w:rFonts w:ascii="Arial" w:eastAsia="Times New Roman" w:hAnsi="Arial" w:cs="Arial"/>
          <w:bCs/>
          <w:color w:val="000081"/>
          <w:sz w:val="20"/>
          <w:szCs w:val="20"/>
          <w:lang w:eastAsia="it-IT"/>
        </w:rPr>
        <w:t>.</w:t>
      </w:r>
    </w:p>
    <w:p w14:paraId="335087FB" w14:textId="642B4110" w:rsidR="004E038A" w:rsidRDefault="007144E4"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Se</w:t>
      </w:r>
      <w:r w:rsidR="007D3CE0" w:rsidRPr="001C4379">
        <w:rPr>
          <w:rFonts w:ascii="Arial" w:eastAsia="Times New Roman" w:hAnsi="Arial" w:cs="Arial"/>
          <w:bCs/>
          <w:color w:val="000081"/>
          <w:sz w:val="20"/>
          <w:szCs w:val="20"/>
          <w:lang w:eastAsia="it-IT"/>
        </w:rPr>
        <w:t xml:space="preserve"> l’impresa </w:t>
      </w:r>
      <w:r w:rsidR="006F1A9E" w:rsidRPr="001C4379">
        <w:rPr>
          <w:rFonts w:ascii="Arial" w:eastAsia="Times New Roman" w:hAnsi="Arial" w:cs="Arial"/>
          <w:bCs/>
          <w:color w:val="000081"/>
          <w:sz w:val="20"/>
          <w:szCs w:val="20"/>
          <w:lang w:eastAsia="it-IT"/>
        </w:rPr>
        <w:t>oper</w:t>
      </w:r>
      <w:r w:rsidRPr="001C4379">
        <w:rPr>
          <w:rFonts w:ascii="Arial" w:eastAsia="Times New Roman" w:hAnsi="Arial" w:cs="Arial"/>
          <w:bCs/>
          <w:color w:val="000081"/>
          <w:sz w:val="20"/>
          <w:szCs w:val="20"/>
          <w:lang w:eastAsia="it-IT"/>
        </w:rPr>
        <w:t>a</w:t>
      </w:r>
      <w:r w:rsidR="006F1A9E" w:rsidRPr="001C4379">
        <w:rPr>
          <w:rFonts w:ascii="Arial" w:eastAsia="Times New Roman" w:hAnsi="Arial" w:cs="Arial"/>
          <w:bCs/>
          <w:color w:val="000081"/>
          <w:sz w:val="20"/>
          <w:szCs w:val="20"/>
          <w:lang w:eastAsia="it-IT"/>
        </w:rPr>
        <w:t xml:space="preserve"> attraverso </w:t>
      </w:r>
      <w:r w:rsidR="007D3CE0" w:rsidRPr="001C4379">
        <w:rPr>
          <w:rFonts w:ascii="Arial" w:eastAsia="Times New Roman" w:hAnsi="Arial" w:cs="Arial"/>
          <w:bCs/>
          <w:color w:val="000081"/>
          <w:sz w:val="20"/>
          <w:szCs w:val="20"/>
          <w:lang w:eastAsia="it-IT"/>
        </w:rPr>
        <w:t>forme di vendita</w:t>
      </w:r>
      <w:r w:rsidRPr="001C4379">
        <w:rPr>
          <w:rFonts w:ascii="Arial" w:eastAsia="Times New Roman" w:hAnsi="Arial" w:cs="Arial"/>
          <w:bCs/>
          <w:color w:val="000081"/>
          <w:sz w:val="20"/>
          <w:szCs w:val="20"/>
          <w:lang w:eastAsia="it-IT"/>
        </w:rPr>
        <w:t xml:space="preserve"> </w:t>
      </w:r>
      <w:r w:rsidR="00604BE8" w:rsidRPr="001C4379">
        <w:rPr>
          <w:rFonts w:ascii="Arial" w:eastAsia="Times New Roman" w:hAnsi="Arial" w:cs="Arial"/>
          <w:bCs/>
          <w:color w:val="000081"/>
          <w:sz w:val="20"/>
          <w:szCs w:val="20"/>
          <w:lang w:eastAsia="it-IT"/>
        </w:rPr>
        <w:t>diverse</w:t>
      </w:r>
      <w:r w:rsidR="008E1850" w:rsidRPr="001C4379">
        <w:rPr>
          <w:rFonts w:ascii="Arial" w:eastAsia="Times New Roman" w:hAnsi="Arial" w:cs="Arial"/>
          <w:bCs/>
          <w:color w:val="000081"/>
          <w:sz w:val="20"/>
          <w:szCs w:val="20"/>
          <w:lang w:eastAsia="it-IT"/>
        </w:rPr>
        <w:t xml:space="preserve"> </w:t>
      </w:r>
      <w:r w:rsidRPr="001C4379">
        <w:rPr>
          <w:rFonts w:ascii="Arial" w:eastAsia="Times New Roman" w:hAnsi="Arial" w:cs="Arial"/>
          <w:bCs/>
          <w:color w:val="000081"/>
          <w:sz w:val="20"/>
          <w:szCs w:val="20"/>
          <w:lang w:eastAsia="it-IT"/>
        </w:rPr>
        <w:t>rispetto a quanto indicato</w:t>
      </w:r>
      <w:r w:rsidR="00930716" w:rsidRPr="001C4379">
        <w:rPr>
          <w:rFonts w:ascii="Arial" w:eastAsia="Times New Roman" w:hAnsi="Arial" w:cs="Arial"/>
          <w:bCs/>
          <w:color w:val="000081"/>
          <w:sz w:val="20"/>
          <w:szCs w:val="20"/>
          <w:lang w:eastAsia="it-IT"/>
        </w:rPr>
        <w:t xml:space="preserve"> n</w:t>
      </w:r>
      <w:r w:rsidR="004E2230" w:rsidRPr="001C4379">
        <w:rPr>
          <w:rFonts w:ascii="Arial" w:eastAsia="Times New Roman" w:hAnsi="Arial" w:cs="Arial"/>
          <w:bCs/>
          <w:color w:val="000081"/>
          <w:sz w:val="20"/>
          <w:szCs w:val="20"/>
          <w:lang w:eastAsia="it-IT"/>
        </w:rPr>
        <w:t xml:space="preserve">elle compilazioni precedenti </w:t>
      </w:r>
      <w:r w:rsidR="00C27575">
        <w:rPr>
          <w:rFonts w:ascii="Arial" w:eastAsia="Times New Roman" w:hAnsi="Arial" w:cs="Arial"/>
          <w:bCs/>
          <w:color w:val="000081"/>
          <w:sz w:val="20"/>
          <w:szCs w:val="20"/>
          <w:lang w:eastAsia="it-IT"/>
        </w:rPr>
        <w:t>(</w:t>
      </w:r>
      <w:r w:rsidR="00930716" w:rsidRPr="001C4379">
        <w:rPr>
          <w:rFonts w:ascii="Arial" w:eastAsia="Times New Roman" w:hAnsi="Arial" w:cs="Arial"/>
          <w:bCs/>
          <w:color w:val="000081"/>
          <w:sz w:val="20"/>
          <w:szCs w:val="20"/>
          <w:lang w:eastAsia="it-IT"/>
        </w:rPr>
        <w:t>ad esempio</w:t>
      </w:r>
      <w:r w:rsidR="00C27575">
        <w:rPr>
          <w:rFonts w:ascii="Arial" w:eastAsia="Times New Roman" w:hAnsi="Arial" w:cs="Arial"/>
          <w:bCs/>
          <w:color w:val="000081"/>
          <w:sz w:val="20"/>
          <w:szCs w:val="20"/>
          <w:lang w:eastAsia="it-IT"/>
        </w:rPr>
        <w:t>:</w:t>
      </w:r>
      <w:r w:rsidR="007D3CE0" w:rsidRPr="001C4379">
        <w:rPr>
          <w:rFonts w:ascii="Arial" w:eastAsia="Times New Roman" w:hAnsi="Arial" w:cs="Arial"/>
          <w:bCs/>
          <w:color w:val="000081"/>
          <w:sz w:val="20"/>
          <w:szCs w:val="20"/>
          <w:lang w:eastAsia="it-IT"/>
        </w:rPr>
        <w:t xml:space="preserve"> oltre a</w:t>
      </w:r>
      <w:r w:rsidR="00D23036" w:rsidRPr="001C4379">
        <w:rPr>
          <w:rFonts w:ascii="Arial" w:eastAsia="Times New Roman" w:hAnsi="Arial" w:cs="Arial"/>
          <w:bCs/>
          <w:color w:val="000081"/>
          <w:sz w:val="20"/>
          <w:szCs w:val="20"/>
          <w:lang w:eastAsia="it-IT"/>
        </w:rPr>
        <w:t>lla forma</w:t>
      </w:r>
      <w:r w:rsidR="007D3CE0" w:rsidRPr="001C4379">
        <w:rPr>
          <w:rFonts w:ascii="Arial" w:eastAsia="Times New Roman" w:hAnsi="Arial" w:cs="Arial"/>
          <w:bCs/>
          <w:color w:val="000081"/>
          <w:sz w:val="20"/>
          <w:szCs w:val="20"/>
          <w:lang w:eastAsia="it-IT"/>
        </w:rPr>
        <w:t xml:space="preserve"> “</w:t>
      </w:r>
      <w:r w:rsidR="00AE058A">
        <w:rPr>
          <w:rFonts w:ascii="Arial" w:eastAsia="Times New Roman" w:hAnsi="Arial" w:cs="Arial"/>
          <w:bCs/>
          <w:color w:val="000081"/>
          <w:sz w:val="20"/>
          <w:szCs w:val="20"/>
          <w:lang w:eastAsia="it-IT"/>
        </w:rPr>
        <w:t>D</w:t>
      </w:r>
      <w:r w:rsidR="004E2230" w:rsidRPr="001C4379">
        <w:rPr>
          <w:rFonts w:ascii="Arial" w:eastAsia="Times New Roman" w:hAnsi="Arial" w:cs="Arial"/>
          <w:bCs/>
          <w:color w:val="000081"/>
          <w:sz w:val="20"/>
          <w:szCs w:val="20"/>
          <w:lang w:eastAsia="it-IT"/>
        </w:rPr>
        <w:t>iscount</w:t>
      </w:r>
      <w:r w:rsidR="0074632B">
        <w:rPr>
          <w:rFonts w:ascii="Arial" w:eastAsia="Times New Roman" w:hAnsi="Arial" w:cs="Arial"/>
          <w:bCs/>
          <w:color w:val="000081"/>
          <w:sz w:val="20"/>
          <w:szCs w:val="20"/>
          <w:lang w:eastAsia="it-IT"/>
        </w:rPr>
        <w:t xml:space="preserve"> di alimentari</w:t>
      </w:r>
      <w:r w:rsidR="005C38B5" w:rsidRPr="001C4379">
        <w:rPr>
          <w:rFonts w:ascii="Arial" w:eastAsia="Times New Roman" w:hAnsi="Arial" w:cs="Arial"/>
          <w:bCs/>
          <w:color w:val="000081"/>
          <w:sz w:val="20"/>
          <w:szCs w:val="20"/>
          <w:lang w:eastAsia="it-IT"/>
        </w:rPr>
        <w:t>”</w:t>
      </w:r>
      <w:r w:rsidR="00930716" w:rsidRPr="001C4379">
        <w:rPr>
          <w:rFonts w:ascii="Arial" w:eastAsia="Times New Roman" w:hAnsi="Arial" w:cs="Arial"/>
          <w:bCs/>
          <w:color w:val="000081"/>
          <w:sz w:val="20"/>
          <w:szCs w:val="20"/>
          <w:lang w:eastAsia="it-IT"/>
        </w:rPr>
        <w:t xml:space="preserve"> </w:t>
      </w:r>
      <w:r w:rsidR="004E2230" w:rsidRPr="001C4379">
        <w:rPr>
          <w:rFonts w:ascii="Arial" w:eastAsia="Times New Roman" w:hAnsi="Arial" w:cs="Arial"/>
          <w:bCs/>
          <w:color w:val="000081"/>
          <w:sz w:val="20"/>
          <w:szCs w:val="20"/>
          <w:lang w:eastAsia="it-IT"/>
        </w:rPr>
        <w:t>precedentemente indicata</w:t>
      </w:r>
      <w:r w:rsidR="005C38B5" w:rsidRPr="001C4379">
        <w:rPr>
          <w:rFonts w:ascii="Arial" w:eastAsia="Times New Roman" w:hAnsi="Arial" w:cs="Arial"/>
          <w:bCs/>
          <w:color w:val="000081"/>
          <w:sz w:val="20"/>
          <w:szCs w:val="20"/>
          <w:lang w:eastAsia="it-IT"/>
        </w:rPr>
        <w:t xml:space="preserve"> </w:t>
      </w:r>
      <w:r w:rsidR="006F1A9E" w:rsidRPr="001C4379">
        <w:rPr>
          <w:rFonts w:ascii="Arial" w:eastAsia="Times New Roman" w:hAnsi="Arial" w:cs="Arial"/>
          <w:bCs/>
          <w:color w:val="000081"/>
          <w:sz w:val="20"/>
          <w:szCs w:val="20"/>
          <w:lang w:eastAsia="it-IT"/>
        </w:rPr>
        <w:t xml:space="preserve">anche </w:t>
      </w:r>
      <w:r w:rsidR="008E1850" w:rsidRPr="001C4379">
        <w:rPr>
          <w:rFonts w:ascii="Arial" w:eastAsia="Times New Roman" w:hAnsi="Arial" w:cs="Arial"/>
          <w:bCs/>
          <w:color w:val="000081"/>
          <w:sz w:val="20"/>
          <w:szCs w:val="20"/>
          <w:lang w:eastAsia="it-IT"/>
        </w:rPr>
        <w:t>attraverso la</w:t>
      </w:r>
      <w:r w:rsidR="00856274">
        <w:rPr>
          <w:rFonts w:ascii="Arial" w:eastAsia="Times New Roman" w:hAnsi="Arial" w:cs="Arial"/>
          <w:bCs/>
          <w:color w:val="000081"/>
          <w:sz w:val="20"/>
          <w:szCs w:val="20"/>
          <w:lang w:eastAsia="it-IT"/>
        </w:rPr>
        <w:t xml:space="preserve"> nuova</w:t>
      </w:r>
      <w:r w:rsidR="008E1850" w:rsidRPr="001C4379">
        <w:rPr>
          <w:rFonts w:ascii="Arial" w:eastAsia="Times New Roman" w:hAnsi="Arial" w:cs="Arial"/>
          <w:bCs/>
          <w:color w:val="000081"/>
          <w:sz w:val="20"/>
          <w:szCs w:val="20"/>
          <w:lang w:eastAsia="it-IT"/>
        </w:rPr>
        <w:t xml:space="preserve"> forma </w:t>
      </w:r>
      <w:r w:rsidR="006F1A9E" w:rsidRPr="001C4379">
        <w:rPr>
          <w:rFonts w:ascii="Arial" w:eastAsia="Times New Roman" w:hAnsi="Arial" w:cs="Arial"/>
          <w:bCs/>
          <w:color w:val="000081"/>
          <w:sz w:val="20"/>
          <w:szCs w:val="20"/>
          <w:lang w:eastAsia="it-IT"/>
        </w:rPr>
        <w:t>“</w:t>
      </w:r>
      <w:r w:rsidR="00AE058A">
        <w:rPr>
          <w:rFonts w:ascii="Arial" w:eastAsia="Times New Roman" w:hAnsi="Arial" w:cs="Arial"/>
          <w:bCs/>
          <w:color w:val="000081"/>
          <w:sz w:val="20"/>
          <w:szCs w:val="20"/>
          <w:lang w:eastAsia="it-IT"/>
        </w:rPr>
        <w:t>S</w:t>
      </w:r>
      <w:r w:rsidR="004E2230" w:rsidRPr="001C4379">
        <w:rPr>
          <w:rFonts w:ascii="Arial" w:eastAsia="Times New Roman" w:hAnsi="Arial" w:cs="Arial"/>
          <w:bCs/>
          <w:color w:val="000081"/>
          <w:sz w:val="20"/>
          <w:szCs w:val="20"/>
          <w:lang w:eastAsia="it-IT"/>
        </w:rPr>
        <w:t>upermercat</w:t>
      </w:r>
      <w:r w:rsidR="00E62B94">
        <w:rPr>
          <w:rFonts w:ascii="Arial" w:eastAsia="Times New Roman" w:hAnsi="Arial" w:cs="Arial"/>
          <w:bCs/>
          <w:color w:val="000081"/>
          <w:sz w:val="20"/>
          <w:szCs w:val="20"/>
          <w:lang w:eastAsia="it-IT"/>
        </w:rPr>
        <w:t>i</w:t>
      </w:r>
      <w:r w:rsidR="004E2230" w:rsidRPr="001C4379">
        <w:rPr>
          <w:rFonts w:ascii="Arial" w:eastAsia="Times New Roman" w:hAnsi="Arial" w:cs="Arial"/>
          <w:bCs/>
          <w:color w:val="000081"/>
          <w:sz w:val="20"/>
          <w:szCs w:val="20"/>
          <w:lang w:eastAsia="it-IT"/>
        </w:rPr>
        <w:t>”</w:t>
      </w:r>
      <w:r w:rsidR="00C27575">
        <w:rPr>
          <w:rFonts w:ascii="Arial" w:eastAsia="Times New Roman" w:hAnsi="Arial" w:cs="Arial"/>
          <w:bCs/>
          <w:color w:val="000081"/>
          <w:sz w:val="20"/>
          <w:szCs w:val="20"/>
          <w:lang w:eastAsia="it-IT"/>
        </w:rPr>
        <w:t>)</w:t>
      </w:r>
      <w:r w:rsidR="004E2230" w:rsidRPr="001C4379">
        <w:rPr>
          <w:rFonts w:ascii="Arial" w:eastAsia="Times New Roman" w:hAnsi="Arial" w:cs="Arial"/>
          <w:bCs/>
          <w:color w:val="000081"/>
          <w:sz w:val="20"/>
          <w:szCs w:val="20"/>
          <w:lang w:eastAsia="it-IT"/>
        </w:rPr>
        <w:t>,</w:t>
      </w:r>
      <w:r w:rsidR="00350CB3">
        <w:rPr>
          <w:rFonts w:ascii="Arial" w:eastAsia="Times New Roman" w:hAnsi="Arial" w:cs="Arial"/>
          <w:bCs/>
          <w:color w:val="000081"/>
          <w:sz w:val="20"/>
          <w:szCs w:val="20"/>
          <w:lang w:eastAsia="it-IT"/>
        </w:rPr>
        <w:t xml:space="preserve"> occorre </w:t>
      </w:r>
      <w:r w:rsidR="007D3CE0" w:rsidRPr="001C4379">
        <w:rPr>
          <w:rFonts w:ascii="Arial" w:eastAsia="Times New Roman" w:hAnsi="Arial" w:cs="Arial"/>
          <w:bCs/>
          <w:color w:val="000081"/>
          <w:sz w:val="20"/>
          <w:szCs w:val="20"/>
          <w:lang w:eastAsia="it-IT"/>
        </w:rPr>
        <w:t>selezionare</w:t>
      </w:r>
      <w:r w:rsidR="005C38B5" w:rsidRPr="001C4379">
        <w:rPr>
          <w:rFonts w:ascii="Arial" w:eastAsia="Times New Roman" w:hAnsi="Arial" w:cs="Arial"/>
          <w:bCs/>
          <w:color w:val="000081"/>
          <w:sz w:val="20"/>
          <w:szCs w:val="20"/>
          <w:lang w:eastAsia="it-IT"/>
        </w:rPr>
        <w:t xml:space="preserve"> </w:t>
      </w:r>
      <w:r w:rsidR="004E2230" w:rsidRPr="001C4379">
        <w:rPr>
          <w:rFonts w:ascii="Arial" w:eastAsia="Times New Roman" w:hAnsi="Arial" w:cs="Arial"/>
          <w:bCs/>
          <w:color w:val="000081"/>
          <w:sz w:val="20"/>
          <w:szCs w:val="20"/>
          <w:lang w:eastAsia="it-IT"/>
        </w:rPr>
        <w:t xml:space="preserve">entrambe le </w:t>
      </w:r>
      <w:r w:rsidR="007D3CE0" w:rsidRPr="001C4379">
        <w:rPr>
          <w:rFonts w:ascii="Arial" w:eastAsia="Times New Roman" w:hAnsi="Arial" w:cs="Arial"/>
          <w:bCs/>
          <w:color w:val="000081"/>
          <w:sz w:val="20"/>
          <w:szCs w:val="20"/>
          <w:lang w:eastAsia="it-IT"/>
        </w:rPr>
        <w:t>form</w:t>
      </w:r>
      <w:r w:rsidR="00930716" w:rsidRPr="001C4379">
        <w:rPr>
          <w:rFonts w:ascii="Arial" w:eastAsia="Times New Roman" w:hAnsi="Arial" w:cs="Arial"/>
          <w:bCs/>
          <w:color w:val="000081"/>
          <w:sz w:val="20"/>
          <w:szCs w:val="20"/>
          <w:lang w:eastAsia="it-IT"/>
        </w:rPr>
        <w:t>e</w:t>
      </w:r>
      <w:r w:rsidRPr="001C4379">
        <w:rPr>
          <w:rFonts w:ascii="Arial" w:eastAsia="Times New Roman" w:hAnsi="Arial" w:cs="Arial"/>
          <w:bCs/>
          <w:color w:val="000081"/>
          <w:sz w:val="20"/>
          <w:szCs w:val="20"/>
          <w:lang w:eastAsia="it-IT"/>
        </w:rPr>
        <w:t xml:space="preserve"> di vendita</w:t>
      </w:r>
      <w:r w:rsidR="00350CB3">
        <w:rPr>
          <w:rFonts w:ascii="Arial" w:eastAsia="Times New Roman" w:hAnsi="Arial" w:cs="Arial"/>
          <w:bCs/>
          <w:color w:val="000081"/>
          <w:sz w:val="20"/>
          <w:szCs w:val="20"/>
          <w:lang w:eastAsia="it-IT"/>
        </w:rPr>
        <w:t xml:space="preserve"> nella sezione </w:t>
      </w:r>
      <w:r w:rsidR="00350CB3" w:rsidRPr="005F5A5D">
        <w:rPr>
          <w:rFonts w:ascii="Arial" w:eastAsia="Times New Roman" w:hAnsi="Arial" w:cs="Arial"/>
          <w:b/>
          <w:bCs/>
          <w:i/>
          <w:color w:val="000081"/>
          <w:sz w:val="20"/>
          <w:szCs w:val="20"/>
          <w:lang w:eastAsia="it-IT"/>
        </w:rPr>
        <w:t>“Scelta delle forme di vendita</w:t>
      </w:r>
      <w:r w:rsidR="00350CB3">
        <w:rPr>
          <w:rFonts w:ascii="Arial" w:eastAsia="Times New Roman" w:hAnsi="Arial" w:cs="Arial"/>
          <w:bCs/>
          <w:color w:val="000081"/>
          <w:sz w:val="20"/>
          <w:szCs w:val="20"/>
          <w:lang w:eastAsia="it-IT"/>
        </w:rPr>
        <w:t>”</w:t>
      </w:r>
      <w:r w:rsidR="008E1850" w:rsidRPr="001C4379">
        <w:rPr>
          <w:rFonts w:ascii="Arial" w:eastAsia="Times New Roman" w:hAnsi="Arial" w:cs="Arial"/>
          <w:bCs/>
          <w:color w:val="000081"/>
          <w:sz w:val="20"/>
          <w:szCs w:val="20"/>
          <w:lang w:eastAsia="it-IT"/>
        </w:rPr>
        <w:t>,</w:t>
      </w:r>
      <w:r w:rsidR="006F1A9E" w:rsidRPr="001C4379">
        <w:rPr>
          <w:rFonts w:ascii="Arial" w:eastAsia="Times New Roman" w:hAnsi="Arial" w:cs="Arial"/>
          <w:bCs/>
          <w:color w:val="000081"/>
          <w:sz w:val="20"/>
          <w:szCs w:val="20"/>
          <w:lang w:eastAsia="it-IT"/>
        </w:rPr>
        <w:t xml:space="preserve"> </w:t>
      </w:r>
      <w:r w:rsidR="005C38B5" w:rsidRPr="001C4379">
        <w:rPr>
          <w:rFonts w:ascii="Arial" w:eastAsia="Times New Roman" w:hAnsi="Arial" w:cs="Arial"/>
          <w:bCs/>
          <w:color w:val="000081"/>
          <w:sz w:val="20"/>
          <w:szCs w:val="20"/>
          <w:lang w:eastAsia="it-IT"/>
        </w:rPr>
        <w:t>quindi</w:t>
      </w:r>
      <w:r w:rsidR="007D3CE0" w:rsidRPr="001C4379">
        <w:rPr>
          <w:rFonts w:ascii="Arial" w:eastAsia="Times New Roman" w:hAnsi="Arial" w:cs="Arial"/>
          <w:bCs/>
          <w:color w:val="000081"/>
          <w:sz w:val="20"/>
          <w:szCs w:val="20"/>
          <w:lang w:eastAsia="it-IT"/>
        </w:rPr>
        <w:t xml:space="preserve"> cliccare su </w:t>
      </w:r>
      <w:r w:rsidR="007D3CE0" w:rsidRPr="0018597C">
        <w:rPr>
          <w:rFonts w:ascii="Arial" w:eastAsia="Times New Roman" w:hAnsi="Arial" w:cs="Arial"/>
          <w:bCs/>
          <w:i/>
          <w:color w:val="000081"/>
          <w:sz w:val="20"/>
          <w:szCs w:val="20"/>
          <w:lang w:eastAsia="it-IT"/>
        </w:rPr>
        <w:t>“</w:t>
      </w:r>
      <w:r w:rsidR="0018597C" w:rsidRPr="005F5A5D">
        <w:rPr>
          <w:rFonts w:ascii="Arial" w:eastAsia="Times New Roman" w:hAnsi="Arial" w:cs="Arial"/>
          <w:b/>
          <w:bCs/>
          <w:i/>
          <w:color w:val="000081"/>
          <w:sz w:val="20"/>
          <w:szCs w:val="20"/>
          <w:lang w:eastAsia="it-IT"/>
        </w:rPr>
        <w:t>S</w:t>
      </w:r>
      <w:r w:rsidR="007D3CE0" w:rsidRPr="005F5A5D">
        <w:rPr>
          <w:rFonts w:ascii="Arial" w:eastAsia="Times New Roman" w:hAnsi="Arial" w:cs="Arial"/>
          <w:b/>
          <w:bCs/>
          <w:i/>
          <w:color w:val="000081"/>
          <w:sz w:val="20"/>
          <w:szCs w:val="20"/>
          <w:lang w:eastAsia="it-IT"/>
        </w:rPr>
        <w:t>alva</w:t>
      </w:r>
      <w:r w:rsidR="007D3CE0" w:rsidRPr="0018597C">
        <w:rPr>
          <w:rFonts w:ascii="Arial" w:eastAsia="Times New Roman" w:hAnsi="Arial" w:cs="Arial"/>
          <w:bCs/>
          <w:i/>
          <w:color w:val="000081"/>
          <w:sz w:val="20"/>
          <w:szCs w:val="20"/>
          <w:lang w:eastAsia="it-IT"/>
        </w:rPr>
        <w:t>”</w:t>
      </w:r>
      <w:r w:rsidR="00841FC5" w:rsidRPr="001C4379">
        <w:rPr>
          <w:rFonts w:ascii="Arial" w:eastAsia="Times New Roman" w:hAnsi="Arial" w:cs="Arial"/>
          <w:bCs/>
          <w:color w:val="000081"/>
          <w:sz w:val="20"/>
          <w:szCs w:val="20"/>
          <w:lang w:eastAsia="it-IT"/>
        </w:rPr>
        <w:t xml:space="preserve"> e </w:t>
      </w:r>
      <w:r w:rsidR="008E1850" w:rsidRPr="001C4379">
        <w:rPr>
          <w:rFonts w:ascii="Arial" w:eastAsia="Times New Roman" w:hAnsi="Arial" w:cs="Arial"/>
          <w:bCs/>
          <w:color w:val="000081"/>
          <w:sz w:val="20"/>
          <w:szCs w:val="20"/>
          <w:lang w:eastAsia="it-IT"/>
        </w:rPr>
        <w:t>poi su</w:t>
      </w:r>
      <w:r w:rsidR="00841FC5" w:rsidRPr="001C4379">
        <w:rPr>
          <w:rFonts w:ascii="Arial" w:eastAsia="Times New Roman" w:hAnsi="Arial" w:cs="Arial"/>
          <w:bCs/>
          <w:color w:val="000081"/>
          <w:sz w:val="20"/>
          <w:szCs w:val="20"/>
          <w:lang w:eastAsia="it-IT"/>
        </w:rPr>
        <w:t xml:space="preserve"> </w:t>
      </w:r>
      <w:r w:rsidR="00841FC5" w:rsidRPr="0018597C">
        <w:rPr>
          <w:rFonts w:ascii="Arial" w:eastAsia="Times New Roman" w:hAnsi="Arial" w:cs="Arial"/>
          <w:bCs/>
          <w:i/>
          <w:color w:val="000081"/>
          <w:sz w:val="20"/>
          <w:szCs w:val="20"/>
          <w:lang w:eastAsia="it-IT"/>
        </w:rPr>
        <w:t>“</w:t>
      </w:r>
      <w:r w:rsidR="003E180A" w:rsidRPr="005F5A5D">
        <w:rPr>
          <w:rFonts w:ascii="Arial" w:eastAsia="Times New Roman" w:hAnsi="Arial" w:cs="Arial"/>
          <w:b/>
          <w:bCs/>
          <w:i/>
          <w:color w:val="000081"/>
          <w:sz w:val="20"/>
          <w:szCs w:val="20"/>
          <w:lang w:eastAsia="it-IT"/>
        </w:rPr>
        <w:t>Pagina successiva</w:t>
      </w:r>
      <w:r w:rsidR="00841FC5" w:rsidRPr="0018597C">
        <w:rPr>
          <w:rFonts w:ascii="Arial" w:eastAsia="Times New Roman" w:hAnsi="Arial" w:cs="Arial"/>
          <w:bCs/>
          <w:i/>
          <w:color w:val="000081"/>
          <w:sz w:val="20"/>
          <w:szCs w:val="20"/>
          <w:lang w:eastAsia="it-IT"/>
        </w:rPr>
        <w:t>”</w:t>
      </w:r>
      <w:r w:rsidR="00350CB3">
        <w:rPr>
          <w:rFonts w:ascii="Arial" w:eastAsia="Times New Roman" w:hAnsi="Arial" w:cs="Arial"/>
          <w:bCs/>
          <w:color w:val="000081"/>
          <w:sz w:val="20"/>
          <w:szCs w:val="20"/>
          <w:lang w:eastAsia="it-IT"/>
        </w:rPr>
        <w:t xml:space="preserve"> per proseguire con la compilazione del questionario.</w:t>
      </w:r>
    </w:p>
    <w:p w14:paraId="3EA32DB9" w14:textId="4C3B27F2" w:rsidR="005C38B5" w:rsidRPr="005F5A5D" w:rsidRDefault="004E038A" w:rsidP="005F5A5D">
      <w:pPr>
        <w:pStyle w:val="Paragrafoelenco"/>
        <w:autoSpaceDE w:val="0"/>
        <w:autoSpaceDN w:val="0"/>
        <w:spacing w:before="100" w:beforeAutospacing="1" w:after="100" w:afterAutospacing="1" w:line="280" w:lineRule="exact"/>
        <w:jc w:val="both"/>
        <w:rPr>
          <w:rFonts w:ascii="Arial" w:eastAsia="Times New Roman" w:hAnsi="Arial" w:cs="Arial"/>
          <w:bCs/>
          <w:i/>
          <w:color w:val="000081"/>
          <w:sz w:val="20"/>
          <w:szCs w:val="20"/>
          <w:lang w:eastAsia="it-IT"/>
        </w:rPr>
      </w:pPr>
      <w:r>
        <w:rPr>
          <w:rFonts w:ascii="Arial" w:eastAsia="Times New Roman" w:hAnsi="Arial" w:cs="Arial"/>
          <w:bCs/>
          <w:i/>
          <w:color w:val="000081"/>
          <w:sz w:val="20"/>
          <w:szCs w:val="20"/>
          <w:lang w:eastAsia="it-IT"/>
        </w:rPr>
        <w:t>3.2 Compilazione del modello on-line</w:t>
      </w:r>
    </w:p>
    <w:p w14:paraId="12786184" w14:textId="42948D85" w:rsidR="00E26789" w:rsidRDefault="00AF62FA"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Pr>
          <w:rFonts w:ascii="Arial" w:eastAsia="Times New Roman" w:hAnsi="Arial" w:cs="Arial"/>
          <w:bCs/>
          <w:color w:val="000081"/>
          <w:sz w:val="20"/>
          <w:szCs w:val="20"/>
          <w:lang w:eastAsia="it-IT"/>
        </w:rPr>
        <w:t xml:space="preserve">Dopo aver inserito </w:t>
      </w:r>
      <w:r w:rsidR="00841FC5" w:rsidRPr="001C4379">
        <w:rPr>
          <w:rFonts w:ascii="Arial" w:eastAsia="Times New Roman" w:hAnsi="Arial" w:cs="Arial"/>
          <w:bCs/>
          <w:color w:val="000081"/>
          <w:sz w:val="20"/>
          <w:szCs w:val="20"/>
          <w:lang w:eastAsia="it-IT"/>
        </w:rPr>
        <w:t xml:space="preserve">i dati </w:t>
      </w:r>
      <w:r w:rsidR="005C38B5" w:rsidRPr="001C4379">
        <w:rPr>
          <w:rFonts w:ascii="Arial" w:eastAsia="Times New Roman" w:hAnsi="Arial" w:cs="Arial"/>
          <w:bCs/>
          <w:color w:val="000081"/>
          <w:sz w:val="20"/>
          <w:szCs w:val="20"/>
          <w:lang w:eastAsia="it-IT"/>
        </w:rPr>
        <w:t xml:space="preserve">mensili </w:t>
      </w:r>
      <w:r w:rsidR="006D64BC" w:rsidRPr="001C4379">
        <w:rPr>
          <w:rFonts w:ascii="Arial" w:eastAsia="Times New Roman" w:hAnsi="Arial" w:cs="Arial"/>
          <w:bCs/>
          <w:color w:val="000081"/>
          <w:sz w:val="20"/>
          <w:szCs w:val="20"/>
          <w:lang w:eastAsia="it-IT"/>
        </w:rPr>
        <w:t>de</w:t>
      </w:r>
      <w:r w:rsidR="005C38B5" w:rsidRPr="001C4379">
        <w:rPr>
          <w:rFonts w:ascii="Arial" w:eastAsia="Times New Roman" w:hAnsi="Arial" w:cs="Arial"/>
          <w:bCs/>
          <w:color w:val="000081"/>
          <w:sz w:val="20"/>
          <w:szCs w:val="20"/>
          <w:lang w:eastAsia="it-IT"/>
        </w:rPr>
        <w:t xml:space="preserve">lle vendite al dettaglio </w:t>
      </w:r>
      <w:r>
        <w:rPr>
          <w:rFonts w:ascii="Arial" w:eastAsia="Times New Roman" w:hAnsi="Arial" w:cs="Arial"/>
          <w:bCs/>
          <w:color w:val="000081"/>
          <w:sz w:val="20"/>
          <w:szCs w:val="20"/>
          <w:lang w:eastAsia="it-IT"/>
        </w:rPr>
        <w:t>per</w:t>
      </w:r>
      <w:r w:rsidR="00841FC5" w:rsidRPr="001C4379">
        <w:rPr>
          <w:rFonts w:ascii="Arial" w:eastAsia="Times New Roman" w:hAnsi="Arial" w:cs="Arial"/>
          <w:bCs/>
          <w:color w:val="000081"/>
          <w:sz w:val="20"/>
          <w:szCs w:val="20"/>
          <w:lang w:eastAsia="it-IT"/>
        </w:rPr>
        <w:t xml:space="preserve"> una</w:t>
      </w:r>
      <w:r w:rsidR="00410F2B">
        <w:rPr>
          <w:rFonts w:ascii="Arial" w:eastAsia="Times New Roman" w:hAnsi="Arial" w:cs="Arial"/>
          <w:bCs/>
          <w:color w:val="000081"/>
          <w:sz w:val="20"/>
          <w:szCs w:val="20"/>
          <w:lang w:eastAsia="it-IT"/>
        </w:rPr>
        <w:t xml:space="preserve"> singola</w:t>
      </w:r>
      <w:r w:rsidR="00841FC5" w:rsidRPr="001C4379">
        <w:rPr>
          <w:rFonts w:ascii="Arial" w:eastAsia="Times New Roman" w:hAnsi="Arial" w:cs="Arial"/>
          <w:bCs/>
          <w:color w:val="000081"/>
          <w:sz w:val="20"/>
          <w:szCs w:val="20"/>
          <w:lang w:eastAsia="it-IT"/>
        </w:rPr>
        <w:t xml:space="preserve"> forma di vendita</w:t>
      </w:r>
      <w:r w:rsidR="00784EDE" w:rsidRPr="001C4379">
        <w:rPr>
          <w:rFonts w:ascii="Arial" w:eastAsia="Times New Roman" w:hAnsi="Arial" w:cs="Arial"/>
          <w:bCs/>
          <w:color w:val="000081"/>
          <w:sz w:val="20"/>
          <w:szCs w:val="20"/>
          <w:lang w:eastAsia="it-IT"/>
        </w:rPr>
        <w:t xml:space="preserve"> (ad esempio: “</w:t>
      </w:r>
      <w:r w:rsidR="00AE058A">
        <w:rPr>
          <w:rFonts w:ascii="Arial" w:eastAsia="Times New Roman" w:hAnsi="Arial" w:cs="Arial"/>
          <w:bCs/>
          <w:color w:val="000081"/>
          <w:sz w:val="20"/>
          <w:szCs w:val="20"/>
          <w:lang w:eastAsia="it-IT"/>
        </w:rPr>
        <w:t>S</w:t>
      </w:r>
      <w:r w:rsidR="006A2401">
        <w:rPr>
          <w:rFonts w:ascii="Arial" w:eastAsia="Times New Roman" w:hAnsi="Arial" w:cs="Arial"/>
          <w:bCs/>
          <w:color w:val="000081"/>
          <w:sz w:val="20"/>
          <w:szCs w:val="20"/>
          <w:lang w:eastAsia="it-IT"/>
        </w:rPr>
        <w:t>upermercat</w:t>
      </w:r>
      <w:r w:rsidR="00E62B94">
        <w:rPr>
          <w:rFonts w:ascii="Arial" w:eastAsia="Times New Roman" w:hAnsi="Arial" w:cs="Arial"/>
          <w:bCs/>
          <w:color w:val="000081"/>
          <w:sz w:val="20"/>
          <w:szCs w:val="20"/>
          <w:lang w:eastAsia="it-IT"/>
        </w:rPr>
        <w:t>i</w:t>
      </w:r>
      <w:r w:rsidR="00784EDE" w:rsidRPr="001C4379">
        <w:rPr>
          <w:rFonts w:ascii="Arial" w:eastAsia="Times New Roman" w:hAnsi="Arial" w:cs="Arial"/>
          <w:bCs/>
          <w:color w:val="000081"/>
          <w:sz w:val="20"/>
          <w:szCs w:val="20"/>
          <w:lang w:eastAsia="it-IT"/>
        </w:rPr>
        <w:t>”)</w:t>
      </w:r>
      <w:r w:rsidR="005C38B5" w:rsidRPr="001C4379">
        <w:rPr>
          <w:rFonts w:ascii="Arial" w:eastAsia="Times New Roman" w:hAnsi="Arial" w:cs="Arial"/>
          <w:bCs/>
          <w:color w:val="000081"/>
          <w:sz w:val="20"/>
          <w:szCs w:val="20"/>
          <w:lang w:eastAsia="it-IT"/>
        </w:rPr>
        <w:t>,</w:t>
      </w:r>
      <w:r w:rsidR="00841FC5" w:rsidRPr="001C4379">
        <w:rPr>
          <w:rFonts w:ascii="Arial" w:eastAsia="Times New Roman" w:hAnsi="Arial" w:cs="Arial"/>
          <w:bCs/>
          <w:color w:val="000081"/>
          <w:sz w:val="20"/>
          <w:szCs w:val="20"/>
          <w:lang w:eastAsia="it-IT"/>
        </w:rPr>
        <w:t xml:space="preserve"> sarà possibile procedere con la compilazione del</w:t>
      </w:r>
      <w:r>
        <w:rPr>
          <w:rFonts w:ascii="Arial" w:eastAsia="Times New Roman" w:hAnsi="Arial" w:cs="Arial"/>
          <w:bCs/>
          <w:color w:val="000081"/>
          <w:sz w:val="20"/>
          <w:szCs w:val="20"/>
          <w:lang w:eastAsia="it-IT"/>
        </w:rPr>
        <w:t>le</w:t>
      </w:r>
      <w:r w:rsidR="00193164">
        <w:rPr>
          <w:rFonts w:ascii="Arial" w:eastAsia="Times New Roman" w:hAnsi="Arial" w:cs="Arial"/>
          <w:bCs/>
          <w:color w:val="000081"/>
          <w:sz w:val="20"/>
          <w:szCs w:val="20"/>
          <w:lang w:eastAsia="it-IT"/>
        </w:rPr>
        <w:t xml:space="preserve"> altre</w:t>
      </w:r>
      <w:r w:rsidR="00193164" w:rsidRPr="001C4379">
        <w:rPr>
          <w:rFonts w:ascii="Arial" w:eastAsia="Times New Roman" w:hAnsi="Arial" w:cs="Arial"/>
          <w:bCs/>
          <w:color w:val="000081"/>
          <w:sz w:val="20"/>
          <w:szCs w:val="20"/>
          <w:lang w:eastAsia="it-IT"/>
        </w:rPr>
        <w:t xml:space="preserve"> </w:t>
      </w:r>
      <w:r w:rsidR="006748E8">
        <w:rPr>
          <w:rFonts w:ascii="Arial" w:eastAsia="Times New Roman" w:hAnsi="Arial" w:cs="Arial"/>
          <w:bCs/>
          <w:color w:val="000081"/>
          <w:sz w:val="20"/>
          <w:szCs w:val="20"/>
          <w:lang w:eastAsia="it-IT"/>
        </w:rPr>
        <w:t xml:space="preserve">eventuali </w:t>
      </w:r>
      <w:r w:rsidR="00841FC5" w:rsidRPr="001C4379">
        <w:rPr>
          <w:rFonts w:ascii="Arial" w:eastAsia="Times New Roman" w:hAnsi="Arial" w:cs="Arial"/>
          <w:bCs/>
          <w:color w:val="000081"/>
          <w:sz w:val="20"/>
          <w:szCs w:val="20"/>
          <w:lang w:eastAsia="it-IT"/>
        </w:rPr>
        <w:t>form</w:t>
      </w:r>
      <w:r w:rsidR="00193164">
        <w:rPr>
          <w:rFonts w:ascii="Arial" w:eastAsia="Times New Roman" w:hAnsi="Arial" w:cs="Arial"/>
          <w:bCs/>
          <w:color w:val="000081"/>
          <w:sz w:val="20"/>
          <w:szCs w:val="20"/>
          <w:lang w:eastAsia="it-IT"/>
        </w:rPr>
        <w:t>e</w:t>
      </w:r>
      <w:r w:rsidR="00841FC5" w:rsidRPr="001C4379">
        <w:rPr>
          <w:rFonts w:ascii="Arial" w:eastAsia="Times New Roman" w:hAnsi="Arial" w:cs="Arial"/>
          <w:bCs/>
          <w:color w:val="000081"/>
          <w:sz w:val="20"/>
          <w:szCs w:val="20"/>
          <w:lang w:eastAsia="it-IT"/>
        </w:rPr>
        <w:t xml:space="preserve"> di vendita</w:t>
      </w:r>
      <w:r w:rsidR="00193164">
        <w:rPr>
          <w:rFonts w:ascii="Arial" w:eastAsia="Times New Roman" w:hAnsi="Arial" w:cs="Arial"/>
          <w:bCs/>
          <w:color w:val="000081"/>
          <w:sz w:val="20"/>
          <w:szCs w:val="20"/>
          <w:lang w:eastAsia="it-IT"/>
        </w:rPr>
        <w:t xml:space="preserve"> selezionate</w:t>
      </w:r>
      <w:r w:rsidR="00784EDE" w:rsidRPr="001C4379">
        <w:rPr>
          <w:rFonts w:ascii="Arial" w:eastAsia="Times New Roman" w:hAnsi="Arial" w:cs="Arial"/>
          <w:bCs/>
          <w:color w:val="000081"/>
          <w:sz w:val="20"/>
          <w:szCs w:val="20"/>
          <w:lang w:eastAsia="it-IT"/>
        </w:rPr>
        <w:t xml:space="preserve"> </w:t>
      </w:r>
      <w:r w:rsidR="00AE058A">
        <w:rPr>
          <w:rFonts w:ascii="Arial" w:eastAsia="Times New Roman" w:hAnsi="Arial" w:cs="Arial"/>
          <w:bCs/>
          <w:color w:val="000081"/>
          <w:sz w:val="20"/>
          <w:szCs w:val="20"/>
          <w:lang w:eastAsia="it-IT"/>
        </w:rPr>
        <w:t>(ad esempio: “D</w:t>
      </w:r>
      <w:r w:rsidR="006A2401" w:rsidRPr="006A2401">
        <w:rPr>
          <w:rFonts w:ascii="Arial" w:eastAsia="Times New Roman" w:hAnsi="Arial" w:cs="Arial"/>
          <w:bCs/>
          <w:color w:val="000081"/>
          <w:sz w:val="20"/>
          <w:szCs w:val="20"/>
          <w:lang w:eastAsia="it-IT"/>
        </w:rPr>
        <w:t>iscount</w:t>
      </w:r>
      <w:r w:rsidR="0074632B">
        <w:rPr>
          <w:rFonts w:ascii="Arial" w:eastAsia="Times New Roman" w:hAnsi="Arial" w:cs="Arial"/>
          <w:bCs/>
          <w:color w:val="000081"/>
          <w:sz w:val="20"/>
          <w:szCs w:val="20"/>
          <w:lang w:eastAsia="it-IT"/>
        </w:rPr>
        <w:t xml:space="preserve"> di alimentari</w:t>
      </w:r>
      <w:r w:rsidR="006A2401" w:rsidRPr="006A2401">
        <w:rPr>
          <w:rFonts w:ascii="Arial" w:eastAsia="Times New Roman" w:hAnsi="Arial" w:cs="Arial"/>
          <w:bCs/>
          <w:color w:val="000081"/>
          <w:sz w:val="20"/>
          <w:szCs w:val="20"/>
          <w:lang w:eastAsia="it-IT"/>
        </w:rPr>
        <w:t>”)</w:t>
      </w:r>
      <w:r w:rsidR="00E26789">
        <w:rPr>
          <w:rFonts w:ascii="Arial" w:eastAsia="Times New Roman" w:hAnsi="Arial" w:cs="Arial"/>
          <w:bCs/>
          <w:color w:val="000081"/>
          <w:sz w:val="20"/>
          <w:szCs w:val="20"/>
          <w:lang w:eastAsia="it-IT"/>
        </w:rPr>
        <w:t>.</w:t>
      </w:r>
    </w:p>
    <w:p w14:paraId="03580AD6" w14:textId="4B687D2E" w:rsidR="009742B4" w:rsidRDefault="009742B4"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FD5100">
        <w:rPr>
          <w:rFonts w:ascii="Arial" w:eastAsia="Times New Roman" w:hAnsi="Arial" w:cs="Arial"/>
          <w:bCs/>
          <w:color w:val="000081"/>
          <w:sz w:val="20"/>
          <w:szCs w:val="20"/>
          <w:lang w:eastAsia="it-IT"/>
        </w:rPr>
        <w:t xml:space="preserve">Per </w:t>
      </w:r>
      <w:r w:rsidR="00AF62FA">
        <w:rPr>
          <w:rFonts w:ascii="Arial" w:eastAsia="Times New Roman" w:hAnsi="Arial" w:cs="Arial"/>
          <w:bCs/>
          <w:color w:val="000081"/>
          <w:sz w:val="20"/>
          <w:szCs w:val="20"/>
          <w:lang w:eastAsia="it-IT"/>
        </w:rPr>
        <w:t>navigare tra le sezioni</w:t>
      </w:r>
      <w:r w:rsidR="00E26789" w:rsidRPr="005F5A5D">
        <w:rPr>
          <w:rFonts w:ascii="Arial" w:eastAsia="Times New Roman" w:hAnsi="Arial" w:cs="Arial"/>
          <w:bCs/>
          <w:color w:val="000081"/>
          <w:sz w:val="20"/>
          <w:szCs w:val="20"/>
          <w:lang w:eastAsia="it-IT"/>
        </w:rPr>
        <w:t xml:space="preserve"> del questionario, </w:t>
      </w:r>
      <w:r w:rsidR="00AF62FA">
        <w:rPr>
          <w:rFonts w:ascii="Arial" w:eastAsia="Times New Roman" w:hAnsi="Arial" w:cs="Arial"/>
          <w:bCs/>
          <w:color w:val="000081"/>
          <w:sz w:val="20"/>
          <w:szCs w:val="20"/>
          <w:lang w:eastAsia="it-IT"/>
        </w:rPr>
        <w:t>si possono</w:t>
      </w:r>
      <w:r>
        <w:rPr>
          <w:rFonts w:ascii="Arial" w:eastAsia="Times New Roman" w:hAnsi="Arial" w:cs="Arial"/>
          <w:bCs/>
          <w:color w:val="000081"/>
          <w:sz w:val="20"/>
          <w:szCs w:val="20"/>
          <w:lang w:eastAsia="it-IT"/>
        </w:rPr>
        <w:t xml:space="preserve"> </w:t>
      </w:r>
      <w:r w:rsidR="00E26789" w:rsidRPr="005F5A5D">
        <w:rPr>
          <w:rFonts w:ascii="Arial" w:eastAsia="Times New Roman" w:hAnsi="Arial" w:cs="Arial"/>
          <w:bCs/>
          <w:color w:val="000081"/>
          <w:sz w:val="20"/>
          <w:szCs w:val="20"/>
          <w:lang w:eastAsia="it-IT"/>
        </w:rPr>
        <w:t xml:space="preserve">utilizzare </w:t>
      </w:r>
      <w:r w:rsidR="000F3ACA">
        <w:rPr>
          <w:rFonts w:ascii="Arial" w:eastAsia="Times New Roman" w:hAnsi="Arial" w:cs="Arial"/>
          <w:bCs/>
          <w:color w:val="000081"/>
          <w:sz w:val="20"/>
          <w:szCs w:val="20"/>
          <w:lang w:eastAsia="it-IT"/>
        </w:rPr>
        <w:t xml:space="preserve">i pulsanti </w:t>
      </w:r>
      <w:r w:rsidRPr="009A6E0D">
        <w:rPr>
          <w:rFonts w:ascii="Arial" w:eastAsia="Times New Roman" w:hAnsi="Arial" w:cs="Arial"/>
          <w:b/>
          <w:bCs/>
          <w:i/>
          <w:color w:val="000081"/>
          <w:sz w:val="20"/>
          <w:szCs w:val="20"/>
          <w:lang w:eastAsia="it-IT"/>
        </w:rPr>
        <w:t>“</w:t>
      </w:r>
      <w:r w:rsidR="00E26789" w:rsidRPr="009A6E0D">
        <w:rPr>
          <w:rFonts w:ascii="Arial" w:eastAsia="Times New Roman" w:hAnsi="Arial" w:cs="Arial"/>
          <w:b/>
          <w:bCs/>
          <w:i/>
          <w:color w:val="000081"/>
          <w:sz w:val="20"/>
          <w:szCs w:val="20"/>
          <w:lang w:eastAsia="it-IT"/>
        </w:rPr>
        <w:t>Pagina precedente</w:t>
      </w:r>
      <w:r w:rsidRPr="009A6E0D">
        <w:rPr>
          <w:rFonts w:ascii="Arial" w:eastAsia="Times New Roman" w:hAnsi="Arial" w:cs="Arial"/>
          <w:b/>
          <w:bCs/>
          <w:i/>
          <w:color w:val="000081"/>
          <w:sz w:val="20"/>
          <w:szCs w:val="20"/>
          <w:lang w:eastAsia="it-IT"/>
        </w:rPr>
        <w:t>”</w:t>
      </w:r>
      <w:r w:rsidR="00E26789" w:rsidRPr="005F5A5D">
        <w:rPr>
          <w:rFonts w:ascii="Arial" w:eastAsia="Times New Roman" w:hAnsi="Arial" w:cs="Arial"/>
          <w:bCs/>
          <w:color w:val="000081"/>
          <w:sz w:val="20"/>
          <w:szCs w:val="20"/>
          <w:lang w:eastAsia="it-IT"/>
        </w:rPr>
        <w:t xml:space="preserve"> e</w:t>
      </w:r>
      <w:r w:rsidR="00FC0F55">
        <w:rPr>
          <w:rFonts w:ascii="Arial" w:eastAsia="Times New Roman" w:hAnsi="Arial" w:cs="Arial"/>
          <w:bCs/>
          <w:color w:val="000081"/>
          <w:sz w:val="20"/>
          <w:szCs w:val="20"/>
          <w:lang w:eastAsia="it-IT"/>
        </w:rPr>
        <w:t xml:space="preserve"> </w:t>
      </w:r>
      <w:r w:rsidR="00C0373A" w:rsidRPr="009A6E0D">
        <w:rPr>
          <w:rFonts w:ascii="Arial" w:eastAsia="Times New Roman" w:hAnsi="Arial" w:cs="Arial"/>
          <w:b/>
          <w:bCs/>
          <w:i/>
          <w:color w:val="000081"/>
          <w:sz w:val="20"/>
          <w:szCs w:val="20"/>
          <w:lang w:eastAsia="it-IT"/>
        </w:rPr>
        <w:t>“</w:t>
      </w:r>
      <w:r w:rsidR="00E26789" w:rsidRPr="009A6E0D">
        <w:rPr>
          <w:rFonts w:ascii="Arial" w:eastAsia="Times New Roman" w:hAnsi="Arial" w:cs="Arial"/>
          <w:b/>
          <w:bCs/>
          <w:i/>
          <w:color w:val="000081"/>
          <w:sz w:val="20"/>
          <w:szCs w:val="20"/>
          <w:lang w:eastAsia="it-IT"/>
        </w:rPr>
        <w:t>Pagina successiva</w:t>
      </w:r>
      <w:r w:rsidRPr="009A6E0D">
        <w:rPr>
          <w:rFonts w:ascii="Arial" w:eastAsia="Times New Roman" w:hAnsi="Arial" w:cs="Arial"/>
          <w:b/>
          <w:bCs/>
          <w:i/>
          <w:color w:val="000081"/>
          <w:sz w:val="20"/>
          <w:szCs w:val="20"/>
          <w:lang w:eastAsia="it-IT"/>
        </w:rPr>
        <w:t>”</w:t>
      </w:r>
      <w:r w:rsidRPr="00FD5100">
        <w:rPr>
          <w:rFonts w:ascii="Arial" w:eastAsia="Times New Roman" w:hAnsi="Arial" w:cs="Arial"/>
          <w:bCs/>
          <w:color w:val="000081"/>
          <w:sz w:val="20"/>
          <w:szCs w:val="20"/>
          <w:lang w:eastAsia="it-IT"/>
        </w:rPr>
        <w:t xml:space="preserve"> </w:t>
      </w:r>
      <w:r w:rsidR="00E26789" w:rsidRPr="005F5A5D">
        <w:rPr>
          <w:rFonts w:ascii="Arial" w:eastAsia="Times New Roman" w:hAnsi="Arial" w:cs="Arial"/>
          <w:bCs/>
          <w:color w:val="000081"/>
          <w:sz w:val="20"/>
          <w:szCs w:val="20"/>
          <w:lang w:eastAsia="it-IT"/>
        </w:rPr>
        <w:t xml:space="preserve">in fondo </w:t>
      </w:r>
      <w:r w:rsidR="00410F2B">
        <w:rPr>
          <w:rFonts w:ascii="Arial" w:eastAsia="Times New Roman" w:hAnsi="Arial" w:cs="Arial"/>
          <w:bCs/>
          <w:color w:val="000081"/>
          <w:sz w:val="20"/>
          <w:szCs w:val="20"/>
          <w:lang w:eastAsia="it-IT"/>
        </w:rPr>
        <w:t xml:space="preserve">a sinistra </w:t>
      </w:r>
      <w:r w:rsidR="00E26789" w:rsidRPr="005F5A5D">
        <w:rPr>
          <w:rFonts w:ascii="Arial" w:eastAsia="Times New Roman" w:hAnsi="Arial" w:cs="Arial"/>
          <w:bCs/>
          <w:color w:val="000081"/>
          <w:sz w:val="20"/>
          <w:szCs w:val="20"/>
          <w:lang w:eastAsia="it-IT"/>
        </w:rPr>
        <w:t>di ciascuna schermata</w:t>
      </w:r>
      <w:r w:rsidR="00AF62FA">
        <w:rPr>
          <w:rFonts w:ascii="Arial" w:eastAsia="Times New Roman" w:hAnsi="Arial" w:cs="Arial"/>
          <w:bCs/>
          <w:color w:val="000081"/>
          <w:sz w:val="20"/>
          <w:szCs w:val="20"/>
          <w:lang w:eastAsia="it-IT"/>
        </w:rPr>
        <w:t xml:space="preserve"> oppure</w:t>
      </w:r>
      <w:r w:rsidRPr="005F5A5D">
        <w:rPr>
          <w:rFonts w:ascii="Arial" w:eastAsia="Times New Roman" w:hAnsi="Arial" w:cs="Arial"/>
          <w:bCs/>
          <w:color w:val="000081"/>
          <w:sz w:val="20"/>
          <w:szCs w:val="20"/>
          <w:lang w:eastAsia="it-IT"/>
        </w:rPr>
        <w:t xml:space="preserve"> l’indice d</w:t>
      </w:r>
      <w:r w:rsidRPr="00FD5100">
        <w:rPr>
          <w:rFonts w:ascii="Arial" w:eastAsia="Times New Roman" w:hAnsi="Arial" w:cs="Arial"/>
          <w:bCs/>
          <w:color w:val="000081"/>
          <w:sz w:val="20"/>
          <w:szCs w:val="20"/>
          <w:lang w:eastAsia="it-IT"/>
        </w:rPr>
        <w:t xml:space="preserve">elle sezioni, </w:t>
      </w:r>
      <w:r w:rsidR="00410F2B">
        <w:rPr>
          <w:rFonts w:ascii="Arial" w:eastAsia="Times New Roman" w:hAnsi="Arial" w:cs="Arial"/>
          <w:bCs/>
          <w:color w:val="000081"/>
          <w:sz w:val="20"/>
          <w:szCs w:val="20"/>
          <w:lang w:eastAsia="it-IT"/>
        </w:rPr>
        <w:t xml:space="preserve">posto </w:t>
      </w:r>
      <w:r w:rsidRPr="00FD5100">
        <w:rPr>
          <w:rFonts w:ascii="Arial" w:eastAsia="Times New Roman" w:hAnsi="Arial" w:cs="Arial"/>
          <w:bCs/>
          <w:color w:val="000081"/>
          <w:sz w:val="20"/>
          <w:szCs w:val="20"/>
          <w:lang w:eastAsia="it-IT"/>
        </w:rPr>
        <w:t>in alto</w:t>
      </w:r>
      <w:r>
        <w:rPr>
          <w:rFonts w:ascii="Arial" w:eastAsia="Times New Roman" w:hAnsi="Arial" w:cs="Arial"/>
          <w:bCs/>
          <w:color w:val="000081"/>
          <w:sz w:val="20"/>
          <w:szCs w:val="20"/>
          <w:lang w:eastAsia="it-IT"/>
        </w:rPr>
        <w:t xml:space="preserve"> </w:t>
      </w:r>
      <w:r w:rsidR="00410F2B">
        <w:rPr>
          <w:rFonts w:ascii="Arial" w:eastAsia="Times New Roman" w:hAnsi="Arial" w:cs="Arial"/>
          <w:bCs/>
          <w:color w:val="000081"/>
          <w:sz w:val="20"/>
          <w:szCs w:val="20"/>
          <w:lang w:eastAsia="it-IT"/>
        </w:rPr>
        <w:t>a sinistra della pagina</w:t>
      </w:r>
      <w:r>
        <w:rPr>
          <w:rFonts w:ascii="Arial" w:eastAsia="Times New Roman" w:hAnsi="Arial" w:cs="Arial"/>
          <w:bCs/>
          <w:color w:val="000081"/>
          <w:sz w:val="20"/>
          <w:szCs w:val="20"/>
          <w:lang w:eastAsia="it-IT"/>
        </w:rPr>
        <w:t>.</w:t>
      </w:r>
      <w:r w:rsidRPr="005F5A5D">
        <w:rPr>
          <w:rFonts w:ascii="Arial" w:eastAsia="Times New Roman" w:hAnsi="Arial" w:cs="Arial"/>
          <w:bCs/>
          <w:color w:val="000081"/>
          <w:sz w:val="20"/>
          <w:szCs w:val="20"/>
          <w:lang w:eastAsia="it-IT"/>
        </w:rPr>
        <w:t xml:space="preserve"> </w:t>
      </w:r>
    </w:p>
    <w:p w14:paraId="71B711FD" w14:textId="7E0FA458" w:rsidR="009742B4" w:rsidRPr="005F5A5D" w:rsidRDefault="009742B4" w:rsidP="005F5A5D">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5F5A5D">
        <w:rPr>
          <w:rFonts w:ascii="Arial" w:eastAsia="Times New Roman" w:hAnsi="Arial" w:cs="Arial"/>
          <w:bCs/>
          <w:color w:val="000081"/>
          <w:sz w:val="20"/>
          <w:szCs w:val="20"/>
          <w:lang w:eastAsia="it-IT"/>
        </w:rPr>
        <w:t xml:space="preserve">Cliccando </w:t>
      </w:r>
      <w:r>
        <w:rPr>
          <w:rFonts w:ascii="Arial" w:eastAsia="Times New Roman" w:hAnsi="Arial" w:cs="Arial"/>
          <w:bCs/>
          <w:color w:val="000081"/>
          <w:sz w:val="20"/>
          <w:szCs w:val="20"/>
          <w:lang w:eastAsia="it-IT"/>
        </w:rPr>
        <w:t>sul</w:t>
      </w:r>
      <w:r w:rsidRPr="005F5A5D">
        <w:rPr>
          <w:rFonts w:ascii="Arial" w:eastAsia="Times New Roman" w:hAnsi="Arial" w:cs="Arial"/>
          <w:bCs/>
          <w:color w:val="000081"/>
          <w:sz w:val="20"/>
          <w:szCs w:val="20"/>
          <w:lang w:eastAsia="it-IT"/>
        </w:rPr>
        <w:t xml:space="preserve"> </w:t>
      </w:r>
      <w:r w:rsidR="000F3ACA">
        <w:rPr>
          <w:rFonts w:ascii="Arial" w:eastAsia="Times New Roman" w:hAnsi="Arial" w:cs="Arial"/>
          <w:bCs/>
          <w:color w:val="000081"/>
          <w:sz w:val="20"/>
          <w:szCs w:val="20"/>
          <w:lang w:eastAsia="it-IT"/>
        </w:rPr>
        <w:t>pulsante</w:t>
      </w:r>
      <w:r w:rsidRPr="00FD5100">
        <w:rPr>
          <w:rFonts w:ascii="Arial" w:eastAsia="Times New Roman" w:hAnsi="Arial" w:cs="Arial"/>
          <w:bCs/>
          <w:color w:val="000081"/>
          <w:sz w:val="20"/>
          <w:szCs w:val="20"/>
          <w:lang w:eastAsia="it-IT"/>
        </w:rPr>
        <w:t xml:space="preserve"> </w:t>
      </w:r>
      <w:r w:rsidRPr="009A6E0D">
        <w:rPr>
          <w:rFonts w:ascii="Arial" w:eastAsia="Times New Roman" w:hAnsi="Arial" w:cs="Arial"/>
          <w:b/>
          <w:bCs/>
          <w:i/>
          <w:color w:val="000081"/>
          <w:sz w:val="20"/>
          <w:szCs w:val="20"/>
          <w:lang w:eastAsia="it-IT"/>
        </w:rPr>
        <w:t>“Salva”</w:t>
      </w:r>
      <w:r w:rsidRPr="005F5A5D">
        <w:rPr>
          <w:rFonts w:ascii="Arial" w:eastAsia="Times New Roman" w:hAnsi="Arial" w:cs="Arial"/>
          <w:bCs/>
          <w:color w:val="000081"/>
          <w:sz w:val="20"/>
          <w:szCs w:val="20"/>
          <w:lang w:eastAsia="it-IT"/>
        </w:rPr>
        <w:t xml:space="preserve">, presente in basso a destra in ogni schermata, le risposte inserite fino a quel momento verranno salvate e resteranno consultabili e modificabili dal rispondente. </w:t>
      </w:r>
    </w:p>
    <w:p w14:paraId="151DF0FF" w14:textId="12628776" w:rsidR="00B85A3E" w:rsidRDefault="009742B4" w:rsidP="009742B4">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5F5A5D">
        <w:rPr>
          <w:rFonts w:ascii="Arial" w:eastAsia="Times New Roman" w:hAnsi="Arial" w:cs="Arial"/>
          <w:bCs/>
          <w:color w:val="000081"/>
          <w:sz w:val="20"/>
          <w:szCs w:val="20"/>
          <w:lang w:eastAsia="it-IT"/>
        </w:rPr>
        <w:t xml:space="preserve">In ogni caso, i dati e le informazioni registrate non verranno trasmesse </w:t>
      </w:r>
      <w:r w:rsidR="00EA05F9">
        <w:rPr>
          <w:rFonts w:ascii="Arial" w:eastAsia="Times New Roman" w:hAnsi="Arial" w:cs="Arial"/>
          <w:bCs/>
          <w:color w:val="000081"/>
          <w:sz w:val="20"/>
          <w:szCs w:val="20"/>
          <w:lang w:eastAsia="it-IT"/>
        </w:rPr>
        <w:t>all’Istat</w:t>
      </w:r>
      <w:r w:rsidRPr="005F5A5D">
        <w:rPr>
          <w:rFonts w:ascii="Arial" w:eastAsia="Times New Roman" w:hAnsi="Arial" w:cs="Arial"/>
          <w:bCs/>
          <w:color w:val="000081"/>
          <w:sz w:val="20"/>
          <w:szCs w:val="20"/>
          <w:lang w:eastAsia="it-IT"/>
        </w:rPr>
        <w:t xml:space="preserve"> finché il questionario compilato non v</w:t>
      </w:r>
      <w:r w:rsidR="000F3ACA" w:rsidRPr="00FD5100">
        <w:rPr>
          <w:rFonts w:ascii="Arial" w:eastAsia="Times New Roman" w:hAnsi="Arial" w:cs="Arial"/>
          <w:bCs/>
          <w:color w:val="000081"/>
          <w:sz w:val="20"/>
          <w:szCs w:val="20"/>
          <w:lang w:eastAsia="it-IT"/>
        </w:rPr>
        <w:t xml:space="preserve">errà inviato (vedi la procedura di </w:t>
      </w:r>
      <w:r w:rsidRPr="005F5A5D">
        <w:rPr>
          <w:rFonts w:ascii="Arial" w:eastAsia="Times New Roman" w:hAnsi="Arial" w:cs="Arial"/>
          <w:bCs/>
          <w:color w:val="000081"/>
          <w:sz w:val="20"/>
          <w:szCs w:val="20"/>
          <w:lang w:eastAsia="it-IT"/>
        </w:rPr>
        <w:t xml:space="preserve">“Invio del questionario compilato e stampa”). </w:t>
      </w:r>
    </w:p>
    <w:p w14:paraId="1419E061" w14:textId="73BE1029" w:rsidR="009742B4" w:rsidRDefault="009742B4" w:rsidP="005F5A5D">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5F5A5D">
        <w:rPr>
          <w:rFonts w:ascii="Arial" w:eastAsia="Times New Roman" w:hAnsi="Arial" w:cs="Arial"/>
          <w:bCs/>
          <w:color w:val="000081"/>
          <w:sz w:val="20"/>
          <w:szCs w:val="20"/>
          <w:lang w:eastAsia="it-IT"/>
        </w:rPr>
        <w:lastRenderedPageBreak/>
        <w:t>Ad ogni salvataggio del questionario</w:t>
      </w:r>
      <w:r w:rsidR="00410F2B">
        <w:rPr>
          <w:rFonts w:ascii="Arial" w:eastAsia="Times New Roman" w:hAnsi="Arial" w:cs="Arial"/>
          <w:bCs/>
          <w:color w:val="000081"/>
          <w:sz w:val="20"/>
          <w:szCs w:val="20"/>
          <w:lang w:eastAsia="it-IT"/>
        </w:rPr>
        <w:t xml:space="preserve"> e/o passaggio alla sezione successiva</w:t>
      </w:r>
      <w:r w:rsidR="00410F2B" w:rsidRPr="00E261A1">
        <w:rPr>
          <w:rFonts w:ascii="Arial" w:eastAsia="Times New Roman" w:hAnsi="Arial" w:cs="Arial"/>
          <w:bCs/>
          <w:color w:val="000081"/>
          <w:sz w:val="20"/>
          <w:szCs w:val="20"/>
          <w:lang w:eastAsia="it-IT"/>
        </w:rPr>
        <w:t xml:space="preserve"> verrà prodotto</w:t>
      </w:r>
      <w:r w:rsidRPr="005F5A5D">
        <w:rPr>
          <w:rFonts w:ascii="Arial" w:eastAsia="Times New Roman" w:hAnsi="Arial" w:cs="Arial"/>
          <w:bCs/>
          <w:color w:val="000081"/>
          <w:sz w:val="20"/>
          <w:szCs w:val="20"/>
          <w:lang w:eastAsia="it-IT"/>
        </w:rPr>
        <w:t xml:space="preserve"> automaticamente </w:t>
      </w:r>
      <w:r w:rsidR="00410F2B">
        <w:rPr>
          <w:rFonts w:ascii="Arial" w:eastAsia="Times New Roman" w:hAnsi="Arial" w:cs="Arial"/>
          <w:bCs/>
          <w:color w:val="000081"/>
          <w:sz w:val="20"/>
          <w:szCs w:val="20"/>
          <w:lang w:eastAsia="it-IT"/>
        </w:rPr>
        <w:t>un messaggio di attenzione</w:t>
      </w:r>
      <w:r w:rsidRPr="005F5A5D">
        <w:rPr>
          <w:rFonts w:ascii="Arial" w:eastAsia="Times New Roman" w:hAnsi="Arial" w:cs="Arial"/>
          <w:bCs/>
          <w:color w:val="000081"/>
          <w:sz w:val="20"/>
          <w:szCs w:val="20"/>
          <w:lang w:eastAsia="it-IT"/>
        </w:rPr>
        <w:t xml:space="preserve"> che segnala gli eventuali errori di</w:t>
      </w:r>
      <w:r w:rsidR="00410F2B" w:rsidRPr="00E261A1">
        <w:rPr>
          <w:rFonts w:ascii="Arial" w:eastAsia="Times New Roman" w:hAnsi="Arial" w:cs="Arial"/>
          <w:bCs/>
          <w:color w:val="000081"/>
          <w:sz w:val="20"/>
          <w:szCs w:val="20"/>
          <w:lang w:eastAsia="it-IT"/>
        </w:rPr>
        <w:t xml:space="preserve"> compilazione</w:t>
      </w:r>
      <w:r w:rsidR="00410F2B">
        <w:rPr>
          <w:rFonts w:ascii="Arial" w:eastAsia="Times New Roman" w:hAnsi="Arial" w:cs="Arial"/>
          <w:bCs/>
          <w:color w:val="000081"/>
          <w:sz w:val="20"/>
          <w:szCs w:val="20"/>
          <w:lang w:eastAsia="it-IT"/>
        </w:rPr>
        <w:t>.</w:t>
      </w:r>
      <w:r w:rsidRPr="005F5A5D">
        <w:rPr>
          <w:rFonts w:ascii="Arial" w:eastAsia="Times New Roman" w:hAnsi="Arial" w:cs="Arial"/>
          <w:bCs/>
          <w:color w:val="000081"/>
          <w:sz w:val="20"/>
          <w:szCs w:val="20"/>
          <w:lang w:eastAsia="it-IT"/>
        </w:rPr>
        <w:t xml:space="preserve"> </w:t>
      </w:r>
      <w:r w:rsidR="00410F2B">
        <w:rPr>
          <w:rFonts w:ascii="Arial" w:eastAsia="Times New Roman" w:hAnsi="Arial" w:cs="Arial"/>
          <w:bCs/>
          <w:color w:val="000081"/>
          <w:sz w:val="20"/>
          <w:szCs w:val="20"/>
          <w:lang w:eastAsia="it-IT"/>
        </w:rPr>
        <w:t xml:space="preserve">Gli errori bloccanti </w:t>
      </w:r>
      <w:r w:rsidR="004E1745">
        <w:rPr>
          <w:rFonts w:ascii="Arial" w:eastAsia="Times New Roman" w:hAnsi="Arial" w:cs="Arial"/>
          <w:bCs/>
          <w:color w:val="000081"/>
          <w:sz w:val="20"/>
          <w:szCs w:val="20"/>
          <w:lang w:eastAsia="it-IT"/>
        </w:rPr>
        <w:t xml:space="preserve">segnalati </w:t>
      </w:r>
      <w:r w:rsidR="007540AC">
        <w:rPr>
          <w:rFonts w:ascii="Arial" w:eastAsia="Times New Roman" w:hAnsi="Arial" w:cs="Arial"/>
          <w:bCs/>
          <w:color w:val="000081"/>
          <w:sz w:val="20"/>
          <w:szCs w:val="20"/>
          <w:lang w:eastAsia="it-IT"/>
        </w:rPr>
        <w:t>impediscono</w:t>
      </w:r>
      <w:r w:rsidR="00410F2B">
        <w:rPr>
          <w:rFonts w:ascii="Arial" w:eastAsia="Times New Roman" w:hAnsi="Arial" w:cs="Arial"/>
          <w:bCs/>
          <w:color w:val="000081"/>
          <w:sz w:val="20"/>
          <w:szCs w:val="20"/>
          <w:lang w:eastAsia="it-IT"/>
        </w:rPr>
        <w:t xml:space="preserve"> la prosecuzione </w:t>
      </w:r>
      <w:r w:rsidR="007540AC">
        <w:rPr>
          <w:rFonts w:ascii="Arial" w:eastAsia="Times New Roman" w:hAnsi="Arial" w:cs="Arial"/>
          <w:bCs/>
          <w:color w:val="000081"/>
          <w:sz w:val="20"/>
          <w:szCs w:val="20"/>
          <w:lang w:eastAsia="it-IT"/>
        </w:rPr>
        <w:t>d</w:t>
      </w:r>
      <w:r w:rsidR="00410F2B">
        <w:rPr>
          <w:rFonts w:ascii="Arial" w:eastAsia="Times New Roman" w:hAnsi="Arial" w:cs="Arial"/>
          <w:bCs/>
          <w:color w:val="000081"/>
          <w:sz w:val="20"/>
          <w:szCs w:val="20"/>
          <w:lang w:eastAsia="it-IT"/>
        </w:rPr>
        <w:t>ella compilazione del questionario</w:t>
      </w:r>
      <w:r w:rsidR="004E1745">
        <w:rPr>
          <w:rFonts w:ascii="Arial" w:eastAsia="Times New Roman" w:hAnsi="Arial" w:cs="Arial"/>
          <w:bCs/>
          <w:color w:val="000081"/>
          <w:sz w:val="20"/>
          <w:szCs w:val="20"/>
          <w:lang w:eastAsia="it-IT"/>
        </w:rPr>
        <w:t xml:space="preserve"> </w:t>
      </w:r>
      <w:r w:rsidR="007540AC">
        <w:rPr>
          <w:rFonts w:ascii="Arial" w:eastAsia="Times New Roman" w:hAnsi="Arial" w:cs="Arial"/>
          <w:bCs/>
          <w:color w:val="000081"/>
          <w:sz w:val="20"/>
          <w:szCs w:val="20"/>
          <w:lang w:eastAsia="it-IT"/>
        </w:rPr>
        <w:t>finché</w:t>
      </w:r>
      <w:r w:rsidR="00410F2B">
        <w:rPr>
          <w:rFonts w:ascii="Arial" w:eastAsia="Times New Roman" w:hAnsi="Arial" w:cs="Arial"/>
          <w:bCs/>
          <w:color w:val="000081"/>
          <w:sz w:val="20"/>
          <w:szCs w:val="20"/>
          <w:lang w:eastAsia="it-IT"/>
        </w:rPr>
        <w:t xml:space="preserve"> </w:t>
      </w:r>
      <w:r w:rsidR="004E1745">
        <w:rPr>
          <w:rFonts w:ascii="Arial" w:eastAsia="Times New Roman" w:hAnsi="Arial" w:cs="Arial"/>
          <w:bCs/>
          <w:color w:val="000081"/>
          <w:sz w:val="20"/>
          <w:szCs w:val="20"/>
          <w:lang w:eastAsia="it-IT"/>
        </w:rPr>
        <w:t>non vengono corretti.</w:t>
      </w:r>
    </w:p>
    <w:p w14:paraId="7C0C3B53" w14:textId="3214B38E" w:rsidR="005D2827" w:rsidRPr="005F5A5D" w:rsidRDefault="000012A8" w:rsidP="005F5A5D">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E261A1">
        <w:rPr>
          <w:rFonts w:ascii="Arial" w:eastAsia="Times New Roman" w:hAnsi="Arial" w:cs="Arial"/>
          <w:bCs/>
          <w:color w:val="000081"/>
          <w:sz w:val="20"/>
          <w:szCs w:val="20"/>
          <w:lang w:eastAsia="it-IT"/>
        </w:rPr>
        <w:t xml:space="preserve">I messaggi relativi alla </w:t>
      </w:r>
      <w:r w:rsidR="005D2827" w:rsidRPr="005F5A5D">
        <w:rPr>
          <w:rFonts w:ascii="Arial" w:eastAsia="Times New Roman" w:hAnsi="Arial" w:cs="Arial"/>
          <w:bCs/>
          <w:color w:val="000081"/>
          <w:sz w:val="20"/>
          <w:szCs w:val="20"/>
          <w:lang w:eastAsia="it-IT"/>
        </w:rPr>
        <w:t>presenza di possibili incoerenze, invece, sono segnali di attenzione in merito ai dati inseriti nel questionario ma non ne precludono la continuazi</w:t>
      </w:r>
      <w:r w:rsidR="00B83364" w:rsidRPr="00E261A1">
        <w:rPr>
          <w:rFonts w:ascii="Arial" w:eastAsia="Times New Roman" w:hAnsi="Arial" w:cs="Arial"/>
          <w:bCs/>
          <w:color w:val="000081"/>
          <w:sz w:val="20"/>
          <w:szCs w:val="20"/>
          <w:lang w:eastAsia="it-IT"/>
        </w:rPr>
        <w:t>one nella compilazione</w:t>
      </w:r>
      <w:r w:rsidR="004E1745">
        <w:rPr>
          <w:rFonts w:ascii="Arial" w:eastAsia="Times New Roman" w:hAnsi="Arial" w:cs="Arial"/>
          <w:bCs/>
          <w:color w:val="000081"/>
          <w:sz w:val="20"/>
          <w:szCs w:val="20"/>
          <w:lang w:eastAsia="it-IT"/>
        </w:rPr>
        <w:t>,</w:t>
      </w:r>
      <w:r w:rsidR="00B83364" w:rsidRPr="00E261A1">
        <w:rPr>
          <w:rFonts w:ascii="Arial" w:eastAsia="Times New Roman" w:hAnsi="Arial" w:cs="Arial"/>
          <w:bCs/>
          <w:color w:val="000081"/>
          <w:sz w:val="20"/>
          <w:szCs w:val="20"/>
          <w:lang w:eastAsia="it-IT"/>
        </w:rPr>
        <w:t xml:space="preserve"> né</w:t>
      </w:r>
      <w:r w:rsidR="005D2827" w:rsidRPr="005F5A5D">
        <w:rPr>
          <w:rFonts w:ascii="Arial" w:eastAsia="Times New Roman" w:hAnsi="Arial" w:cs="Arial"/>
          <w:bCs/>
          <w:color w:val="000081"/>
          <w:sz w:val="20"/>
          <w:szCs w:val="20"/>
          <w:lang w:eastAsia="it-IT"/>
        </w:rPr>
        <w:t xml:space="preserve"> l’invio dei dati.</w:t>
      </w:r>
    </w:p>
    <w:p w14:paraId="0026E0C9" w14:textId="0FECE12B" w:rsidR="001C3A2E" w:rsidRDefault="00FD5100"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FD5100">
        <w:rPr>
          <w:rFonts w:ascii="Arial" w:eastAsia="Times New Roman" w:hAnsi="Arial" w:cs="Arial"/>
          <w:bCs/>
          <w:color w:val="000081"/>
          <w:sz w:val="20"/>
          <w:szCs w:val="20"/>
          <w:lang w:eastAsia="it-IT"/>
        </w:rPr>
        <w:t>Nel caso in cui sia necessario interrompere la compilazione</w:t>
      </w:r>
      <w:r>
        <w:rPr>
          <w:rFonts w:ascii="Arial" w:eastAsia="Times New Roman" w:hAnsi="Arial" w:cs="Arial"/>
          <w:bCs/>
          <w:color w:val="000081"/>
          <w:sz w:val="20"/>
          <w:szCs w:val="20"/>
          <w:lang w:eastAsia="it-IT"/>
        </w:rPr>
        <w:t xml:space="preserve"> del questionario</w:t>
      </w:r>
      <w:r w:rsidRPr="00FD5100">
        <w:rPr>
          <w:rFonts w:ascii="Arial" w:eastAsia="Times New Roman" w:hAnsi="Arial" w:cs="Arial"/>
          <w:bCs/>
          <w:color w:val="000081"/>
          <w:sz w:val="20"/>
          <w:szCs w:val="20"/>
          <w:lang w:eastAsia="it-IT"/>
        </w:rPr>
        <w:t xml:space="preserve">, </w:t>
      </w:r>
      <w:r w:rsidR="00023DCB">
        <w:rPr>
          <w:rFonts w:ascii="Arial" w:eastAsia="Times New Roman" w:hAnsi="Arial" w:cs="Arial"/>
          <w:bCs/>
          <w:color w:val="000081"/>
          <w:sz w:val="20"/>
          <w:szCs w:val="20"/>
          <w:lang w:eastAsia="it-IT"/>
        </w:rPr>
        <w:t xml:space="preserve">per continuarla e completarla successivamente, </w:t>
      </w:r>
      <w:r w:rsidRPr="00FD5100">
        <w:rPr>
          <w:rFonts w:ascii="Arial" w:eastAsia="Times New Roman" w:hAnsi="Arial" w:cs="Arial"/>
          <w:bCs/>
          <w:color w:val="000081"/>
          <w:sz w:val="20"/>
          <w:szCs w:val="20"/>
          <w:lang w:eastAsia="it-IT"/>
        </w:rPr>
        <w:t>è possibile salvare</w:t>
      </w:r>
      <w:r w:rsidR="00023DCB">
        <w:rPr>
          <w:rFonts w:ascii="Arial" w:eastAsia="Times New Roman" w:hAnsi="Arial" w:cs="Arial"/>
          <w:bCs/>
          <w:color w:val="000081"/>
          <w:sz w:val="20"/>
          <w:szCs w:val="20"/>
          <w:lang w:eastAsia="it-IT"/>
        </w:rPr>
        <w:t xml:space="preserve"> le informazioni inserite </w:t>
      </w:r>
      <w:r w:rsidRPr="00FD5100">
        <w:rPr>
          <w:rFonts w:ascii="Arial" w:eastAsia="Times New Roman" w:hAnsi="Arial" w:cs="Arial"/>
          <w:bCs/>
          <w:color w:val="000081"/>
          <w:sz w:val="20"/>
          <w:szCs w:val="20"/>
          <w:lang w:eastAsia="it-IT"/>
        </w:rPr>
        <w:t>cliccando</w:t>
      </w:r>
      <w:r w:rsidR="005D2827">
        <w:rPr>
          <w:rFonts w:ascii="Arial" w:eastAsia="Times New Roman" w:hAnsi="Arial" w:cs="Arial"/>
          <w:bCs/>
          <w:color w:val="000081"/>
          <w:sz w:val="20"/>
          <w:szCs w:val="20"/>
          <w:lang w:eastAsia="it-IT"/>
        </w:rPr>
        <w:t xml:space="preserve"> prima</w:t>
      </w:r>
      <w:r w:rsidRPr="00FD5100">
        <w:rPr>
          <w:rFonts w:ascii="Arial" w:eastAsia="Times New Roman" w:hAnsi="Arial" w:cs="Arial"/>
          <w:bCs/>
          <w:color w:val="000081"/>
          <w:sz w:val="20"/>
          <w:szCs w:val="20"/>
          <w:lang w:eastAsia="it-IT"/>
        </w:rPr>
        <w:t xml:space="preserve"> su</w:t>
      </w:r>
      <w:r w:rsidR="00023DCB">
        <w:rPr>
          <w:rFonts w:ascii="Arial" w:eastAsia="Times New Roman" w:hAnsi="Arial" w:cs="Arial"/>
          <w:bCs/>
          <w:color w:val="000081"/>
          <w:sz w:val="20"/>
          <w:szCs w:val="20"/>
          <w:lang w:eastAsia="it-IT"/>
        </w:rPr>
        <w:t>l pulsante</w:t>
      </w:r>
      <w:r w:rsidR="005D2827">
        <w:rPr>
          <w:rFonts w:ascii="Arial" w:eastAsia="Times New Roman" w:hAnsi="Arial" w:cs="Arial"/>
          <w:bCs/>
          <w:color w:val="000081"/>
          <w:sz w:val="20"/>
          <w:szCs w:val="20"/>
          <w:lang w:eastAsia="it-IT"/>
        </w:rPr>
        <w:t xml:space="preserve"> in basso a destra</w:t>
      </w:r>
      <w:r w:rsidRPr="00FD5100">
        <w:rPr>
          <w:rFonts w:ascii="Arial" w:eastAsia="Times New Roman" w:hAnsi="Arial" w:cs="Arial"/>
          <w:bCs/>
          <w:color w:val="000081"/>
          <w:sz w:val="20"/>
          <w:szCs w:val="20"/>
          <w:lang w:eastAsia="it-IT"/>
        </w:rPr>
        <w:t xml:space="preserve"> </w:t>
      </w:r>
      <w:r w:rsidRPr="009A6E0D">
        <w:rPr>
          <w:rFonts w:ascii="Arial" w:eastAsia="Times New Roman" w:hAnsi="Arial" w:cs="Arial"/>
          <w:b/>
          <w:bCs/>
          <w:i/>
          <w:color w:val="000081"/>
          <w:sz w:val="20"/>
          <w:szCs w:val="20"/>
          <w:lang w:eastAsia="it-IT"/>
        </w:rPr>
        <w:t>“Salva</w:t>
      </w:r>
      <w:r w:rsidR="005D2827" w:rsidRPr="009A6E0D">
        <w:rPr>
          <w:rFonts w:ascii="Arial" w:eastAsia="Times New Roman" w:hAnsi="Arial" w:cs="Arial"/>
          <w:b/>
          <w:bCs/>
          <w:i/>
          <w:color w:val="000081"/>
          <w:sz w:val="20"/>
          <w:szCs w:val="20"/>
          <w:lang w:eastAsia="it-IT"/>
        </w:rPr>
        <w:t>”</w:t>
      </w:r>
      <w:r w:rsidR="005D2827">
        <w:rPr>
          <w:rFonts w:ascii="Arial" w:eastAsia="Times New Roman" w:hAnsi="Arial" w:cs="Arial"/>
          <w:b/>
          <w:bCs/>
          <w:color w:val="000081"/>
          <w:sz w:val="20"/>
          <w:szCs w:val="20"/>
          <w:lang w:eastAsia="it-IT"/>
        </w:rPr>
        <w:t xml:space="preserve"> </w:t>
      </w:r>
      <w:r w:rsidR="005D2827" w:rsidRPr="005F5A5D">
        <w:rPr>
          <w:rFonts w:ascii="Arial" w:eastAsia="Times New Roman" w:hAnsi="Arial" w:cs="Arial"/>
          <w:bCs/>
          <w:color w:val="000081"/>
          <w:sz w:val="20"/>
          <w:szCs w:val="20"/>
          <w:lang w:eastAsia="it-IT"/>
        </w:rPr>
        <w:t>e poi su</w:t>
      </w:r>
      <w:r w:rsidR="005D2827" w:rsidRPr="00E261A1">
        <w:rPr>
          <w:rFonts w:ascii="Arial" w:eastAsia="Times New Roman" w:hAnsi="Arial" w:cs="Arial"/>
          <w:bCs/>
          <w:color w:val="000081"/>
          <w:sz w:val="20"/>
          <w:szCs w:val="20"/>
          <w:lang w:eastAsia="it-IT"/>
        </w:rPr>
        <w:t xml:space="preserve">l pulsante </w:t>
      </w:r>
      <w:r w:rsidR="009742B4" w:rsidRPr="009A6E0D">
        <w:rPr>
          <w:rFonts w:ascii="Arial" w:eastAsia="Times New Roman" w:hAnsi="Arial" w:cs="Arial"/>
          <w:b/>
          <w:bCs/>
          <w:i/>
          <w:color w:val="000081"/>
          <w:sz w:val="20"/>
          <w:szCs w:val="20"/>
          <w:lang w:eastAsia="it-IT"/>
        </w:rPr>
        <w:t>“Esci”</w:t>
      </w:r>
      <w:r w:rsidR="009742B4" w:rsidRPr="005F5A5D">
        <w:rPr>
          <w:rFonts w:ascii="Arial" w:eastAsia="Times New Roman" w:hAnsi="Arial" w:cs="Arial"/>
          <w:bCs/>
          <w:color w:val="000081"/>
          <w:sz w:val="20"/>
          <w:szCs w:val="20"/>
          <w:lang w:eastAsia="it-IT"/>
        </w:rPr>
        <w:t xml:space="preserve">, presente in </w:t>
      </w:r>
      <w:r w:rsidR="00023DCB" w:rsidRPr="00023DCB">
        <w:rPr>
          <w:rFonts w:ascii="Arial" w:eastAsia="Times New Roman" w:hAnsi="Arial" w:cs="Arial"/>
          <w:bCs/>
          <w:color w:val="000081"/>
          <w:sz w:val="20"/>
          <w:szCs w:val="20"/>
          <w:lang w:eastAsia="it-IT"/>
        </w:rPr>
        <w:t>alto a destra in ogni schermata.</w:t>
      </w:r>
      <w:r w:rsidR="009742B4" w:rsidRPr="005F5A5D">
        <w:rPr>
          <w:rFonts w:ascii="Arial" w:eastAsia="Times New Roman" w:hAnsi="Arial" w:cs="Arial"/>
          <w:bCs/>
          <w:color w:val="000081"/>
          <w:sz w:val="20"/>
          <w:szCs w:val="20"/>
          <w:lang w:eastAsia="it-IT"/>
        </w:rPr>
        <w:t xml:space="preserve"> </w:t>
      </w:r>
    </w:p>
    <w:p w14:paraId="5A162DA7" w14:textId="70457FA5" w:rsidR="00AF5934" w:rsidRPr="001C4379" w:rsidRDefault="006E3CC5" w:rsidP="005F5A5D">
      <w:pPr>
        <w:pStyle w:val="Paragrafoelenco"/>
        <w:autoSpaceDE w:val="0"/>
        <w:autoSpaceDN w:val="0"/>
        <w:spacing w:before="100" w:beforeAutospacing="1" w:after="100" w:afterAutospacing="1" w:line="280" w:lineRule="exact"/>
        <w:rPr>
          <w:rFonts w:ascii="Arial" w:eastAsia="Times New Roman" w:hAnsi="Arial" w:cs="Arial"/>
          <w:bCs/>
          <w:i/>
          <w:color w:val="000081"/>
          <w:sz w:val="20"/>
          <w:szCs w:val="20"/>
          <w:lang w:eastAsia="it-IT"/>
        </w:rPr>
      </w:pPr>
      <w:r>
        <w:rPr>
          <w:rFonts w:ascii="Arial" w:eastAsia="Times New Roman" w:hAnsi="Arial" w:cs="Arial"/>
          <w:bCs/>
          <w:i/>
          <w:color w:val="000081"/>
          <w:sz w:val="20"/>
          <w:szCs w:val="20"/>
          <w:lang w:eastAsia="it-IT"/>
        </w:rPr>
        <w:t>3.</w:t>
      </w:r>
      <w:r w:rsidR="004E038A">
        <w:rPr>
          <w:rFonts w:ascii="Arial" w:eastAsia="Times New Roman" w:hAnsi="Arial" w:cs="Arial"/>
          <w:bCs/>
          <w:i/>
          <w:color w:val="000081"/>
          <w:sz w:val="20"/>
          <w:szCs w:val="20"/>
          <w:lang w:eastAsia="it-IT"/>
        </w:rPr>
        <w:t>3</w:t>
      </w:r>
      <w:r>
        <w:rPr>
          <w:rFonts w:ascii="Arial" w:eastAsia="Times New Roman" w:hAnsi="Arial" w:cs="Arial"/>
          <w:bCs/>
          <w:i/>
          <w:color w:val="000081"/>
          <w:sz w:val="20"/>
          <w:szCs w:val="20"/>
          <w:lang w:eastAsia="it-IT"/>
        </w:rPr>
        <w:t xml:space="preserve"> </w:t>
      </w:r>
      <w:r w:rsidR="00427077" w:rsidRPr="001C4379">
        <w:rPr>
          <w:rFonts w:ascii="Arial" w:eastAsia="Times New Roman" w:hAnsi="Arial" w:cs="Arial"/>
          <w:bCs/>
          <w:i/>
          <w:color w:val="000081"/>
          <w:sz w:val="20"/>
          <w:szCs w:val="20"/>
          <w:lang w:eastAsia="it-IT"/>
        </w:rPr>
        <w:t xml:space="preserve">Invio </w:t>
      </w:r>
      <w:r w:rsidR="00AF5934" w:rsidRPr="001C4379">
        <w:rPr>
          <w:rFonts w:ascii="Arial" w:eastAsia="Times New Roman" w:hAnsi="Arial" w:cs="Arial"/>
          <w:bCs/>
          <w:i/>
          <w:color w:val="000081"/>
          <w:sz w:val="20"/>
          <w:szCs w:val="20"/>
          <w:lang w:eastAsia="it-IT"/>
        </w:rPr>
        <w:t>del questionario compilato</w:t>
      </w:r>
      <w:r w:rsidR="00FE0E07">
        <w:rPr>
          <w:rFonts w:ascii="Arial" w:eastAsia="Times New Roman" w:hAnsi="Arial" w:cs="Arial"/>
          <w:bCs/>
          <w:i/>
          <w:color w:val="000081"/>
          <w:sz w:val="20"/>
          <w:szCs w:val="20"/>
          <w:lang w:eastAsia="it-IT"/>
        </w:rPr>
        <w:t xml:space="preserve"> e stampa</w:t>
      </w:r>
    </w:p>
    <w:p w14:paraId="0DA531A5" w14:textId="1681EA12" w:rsidR="00F64D6F" w:rsidRDefault="003344A5" w:rsidP="005F5A5D">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Dopo aver</w:t>
      </w:r>
      <w:r w:rsidR="00054DBC" w:rsidRPr="001C4379">
        <w:rPr>
          <w:rFonts w:ascii="Arial" w:eastAsia="Times New Roman" w:hAnsi="Arial" w:cs="Arial"/>
          <w:bCs/>
          <w:color w:val="000081"/>
          <w:sz w:val="20"/>
          <w:szCs w:val="20"/>
          <w:lang w:eastAsia="it-IT"/>
        </w:rPr>
        <w:t xml:space="preserve"> completat</w:t>
      </w:r>
      <w:r w:rsidR="00FA1CFA" w:rsidRPr="001C4379">
        <w:rPr>
          <w:rFonts w:ascii="Arial" w:eastAsia="Times New Roman" w:hAnsi="Arial" w:cs="Arial"/>
          <w:bCs/>
          <w:color w:val="000081"/>
          <w:sz w:val="20"/>
          <w:szCs w:val="20"/>
          <w:lang w:eastAsia="it-IT"/>
        </w:rPr>
        <w:t>o la compilazione</w:t>
      </w:r>
      <w:r w:rsidRPr="001C4379">
        <w:rPr>
          <w:rFonts w:ascii="Arial" w:eastAsia="Times New Roman" w:hAnsi="Arial" w:cs="Arial"/>
          <w:bCs/>
          <w:color w:val="000081"/>
          <w:sz w:val="20"/>
          <w:szCs w:val="20"/>
          <w:lang w:eastAsia="it-IT"/>
        </w:rPr>
        <w:t xml:space="preserve"> del modello </w:t>
      </w:r>
      <w:r w:rsidRPr="005F5A5D">
        <w:rPr>
          <w:rFonts w:ascii="Arial" w:eastAsia="Times New Roman" w:hAnsi="Arial" w:cs="Arial"/>
          <w:bCs/>
          <w:color w:val="000081"/>
          <w:sz w:val="20"/>
          <w:szCs w:val="20"/>
          <w:lang w:eastAsia="it-IT"/>
        </w:rPr>
        <w:t>on-line</w:t>
      </w:r>
      <w:r w:rsidR="007540AC">
        <w:rPr>
          <w:rFonts w:ascii="Arial" w:eastAsia="Times New Roman" w:hAnsi="Arial" w:cs="Arial"/>
          <w:bCs/>
          <w:color w:val="000081"/>
          <w:sz w:val="20"/>
          <w:szCs w:val="20"/>
          <w:lang w:eastAsia="it-IT"/>
        </w:rPr>
        <w:t xml:space="preserve">, </w:t>
      </w:r>
      <w:r w:rsidRPr="001C4379">
        <w:rPr>
          <w:rFonts w:ascii="Arial" w:eastAsia="Times New Roman" w:hAnsi="Arial" w:cs="Arial"/>
          <w:bCs/>
          <w:color w:val="000081"/>
          <w:sz w:val="20"/>
          <w:szCs w:val="20"/>
          <w:lang w:eastAsia="it-IT"/>
        </w:rPr>
        <w:t xml:space="preserve">è possibile </w:t>
      </w:r>
      <w:r w:rsidR="00427077" w:rsidRPr="001C4379">
        <w:rPr>
          <w:rFonts w:ascii="Arial" w:eastAsia="Times New Roman" w:hAnsi="Arial" w:cs="Arial"/>
          <w:bCs/>
          <w:color w:val="000081"/>
          <w:sz w:val="20"/>
          <w:szCs w:val="20"/>
          <w:lang w:eastAsia="it-IT"/>
        </w:rPr>
        <w:t>inviare</w:t>
      </w:r>
      <w:r w:rsidR="007D48D4">
        <w:rPr>
          <w:rFonts w:ascii="Arial" w:eastAsia="Times New Roman" w:hAnsi="Arial" w:cs="Arial"/>
          <w:bCs/>
          <w:color w:val="000081"/>
          <w:sz w:val="20"/>
          <w:szCs w:val="20"/>
          <w:lang w:eastAsia="it-IT"/>
        </w:rPr>
        <w:t xml:space="preserve"> il questionario</w:t>
      </w:r>
      <w:r w:rsidR="000F3ACA">
        <w:rPr>
          <w:rFonts w:ascii="Arial" w:eastAsia="Times New Roman" w:hAnsi="Arial" w:cs="Arial"/>
          <w:bCs/>
          <w:color w:val="000081"/>
          <w:sz w:val="20"/>
          <w:szCs w:val="20"/>
          <w:lang w:eastAsia="it-IT"/>
        </w:rPr>
        <w:t xml:space="preserve"> all’Istat </w:t>
      </w:r>
      <w:r w:rsidR="00E11991">
        <w:rPr>
          <w:rFonts w:ascii="Arial" w:eastAsia="Times New Roman" w:hAnsi="Arial" w:cs="Arial"/>
          <w:bCs/>
          <w:color w:val="000081"/>
          <w:sz w:val="20"/>
          <w:szCs w:val="20"/>
          <w:lang w:eastAsia="it-IT"/>
        </w:rPr>
        <w:t xml:space="preserve">attraverso la sezione </w:t>
      </w:r>
      <w:r w:rsidR="00E11991" w:rsidRPr="009A6E0D">
        <w:rPr>
          <w:rFonts w:ascii="Arial" w:eastAsia="Times New Roman" w:hAnsi="Arial" w:cs="Arial"/>
          <w:b/>
          <w:bCs/>
          <w:i/>
          <w:color w:val="000081"/>
          <w:sz w:val="20"/>
          <w:szCs w:val="20"/>
          <w:lang w:eastAsia="it-IT"/>
        </w:rPr>
        <w:t>“Pagina di invio”</w:t>
      </w:r>
      <w:r w:rsidR="00DB5FC1">
        <w:rPr>
          <w:rFonts w:ascii="Arial" w:eastAsia="Times New Roman" w:hAnsi="Arial" w:cs="Arial"/>
          <w:bCs/>
          <w:color w:val="000081"/>
          <w:sz w:val="20"/>
          <w:szCs w:val="20"/>
          <w:lang w:eastAsia="it-IT"/>
        </w:rPr>
        <w:t xml:space="preserve">, </w:t>
      </w:r>
      <w:r w:rsidR="007D48D4">
        <w:rPr>
          <w:rFonts w:ascii="Arial" w:eastAsia="Times New Roman" w:hAnsi="Arial" w:cs="Arial"/>
          <w:bCs/>
          <w:color w:val="000081"/>
          <w:sz w:val="20"/>
          <w:szCs w:val="20"/>
          <w:lang w:eastAsia="it-IT"/>
        </w:rPr>
        <w:t xml:space="preserve">cliccando sul pulsante </w:t>
      </w:r>
      <w:r w:rsidR="007D48D4" w:rsidRPr="009A6E0D">
        <w:rPr>
          <w:rFonts w:ascii="Arial" w:eastAsia="Times New Roman" w:hAnsi="Arial" w:cs="Arial"/>
          <w:b/>
          <w:bCs/>
          <w:i/>
          <w:color w:val="000081"/>
          <w:sz w:val="20"/>
          <w:szCs w:val="20"/>
          <w:lang w:eastAsia="it-IT"/>
        </w:rPr>
        <w:t>“Invi</w:t>
      </w:r>
      <w:r w:rsidR="004E0C19" w:rsidRPr="009A6E0D">
        <w:rPr>
          <w:rFonts w:ascii="Arial" w:eastAsia="Times New Roman" w:hAnsi="Arial" w:cs="Arial"/>
          <w:b/>
          <w:bCs/>
          <w:i/>
          <w:color w:val="000081"/>
          <w:sz w:val="20"/>
          <w:szCs w:val="20"/>
          <w:lang w:eastAsia="it-IT"/>
        </w:rPr>
        <w:t>a il questionario</w:t>
      </w:r>
      <w:r w:rsidR="007D48D4" w:rsidRPr="009A6E0D">
        <w:rPr>
          <w:rFonts w:ascii="Arial" w:eastAsia="Times New Roman" w:hAnsi="Arial" w:cs="Arial"/>
          <w:b/>
          <w:bCs/>
          <w:i/>
          <w:color w:val="000081"/>
          <w:sz w:val="20"/>
          <w:szCs w:val="20"/>
          <w:lang w:eastAsia="it-IT"/>
        </w:rPr>
        <w:t>”</w:t>
      </w:r>
      <w:r w:rsidR="007D48D4" w:rsidRPr="005F5A5D">
        <w:rPr>
          <w:rFonts w:ascii="Arial" w:eastAsia="Times New Roman" w:hAnsi="Arial" w:cs="Arial"/>
          <w:bCs/>
          <w:color w:val="000081"/>
          <w:sz w:val="20"/>
          <w:szCs w:val="20"/>
          <w:lang w:eastAsia="it-IT"/>
        </w:rPr>
        <w:t>.</w:t>
      </w:r>
      <w:r w:rsidR="00023DCB">
        <w:rPr>
          <w:rFonts w:ascii="Arial" w:eastAsia="Times New Roman" w:hAnsi="Arial" w:cs="Arial"/>
          <w:bCs/>
          <w:color w:val="000081"/>
          <w:sz w:val="20"/>
          <w:szCs w:val="20"/>
          <w:lang w:eastAsia="it-IT"/>
        </w:rPr>
        <w:t xml:space="preserve"> </w:t>
      </w:r>
      <w:r w:rsidR="00023DCB" w:rsidRPr="005F5A5D">
        <w:rPr>
          <w:rFonts w:ascii="Arial" w:eastAsia="Times New Roman" w:hAnsi="Arial" w:cs="Arial"/>
          <w:bCs/>
          <w:color w:val="000081"/>
          <w:sz w:val="20"/>
          <w:szCs w:val="20"/>
          <w:lang w:eastAsia="it-IT"/>
        </w:rPr>
        <w:t>All’invio del questionario</w:t>
      </w:r>
      <w:r w:rsidR="00FC0F55">
        <w:rPr>
          <w:rFonts w:ascii="Arial" w:eastAsia="Times New Roman" w:hAnsi="Arial" w:cs="Arial"/>
          <w:bCs/>
          <w:color w:val="000081"/>
          <w:sz w:val="20"/>
          <w:szCs w:val="20"/>
          <w:lang w:eastAsia="it-IT"/>
        </w:rPr>
        <w:t xml:space="preserve"> </w:t>
      </w:r>
      <w:r w:rsidR="00795597">
        <w:rPr>
          <w:rFonts w:ascii="Arial" w:eastAsia="Times New Roman" w:hAnsi="Arial" w:cs="Arial"/>
          <w:bCs/>
          <w:color w:val="000081"/>
          <w:sz w:val="20"/>
          <w:szCs w:val="20"/>
          <w:lang w:eastAsia="it-IT"/>
        </w:rPr>
        <w:t>v</w:t>
      </w:r>
      <w:r w:rsidR="00023DCB" w:rsidRPr="005F5A5D">
        <w:rPr>
          <w:rFonts w:ascii="Arial" w:eastAsia="Times New Roman" w:hAnsi="Arial" w:cs="Arial"/>
          <w:bCs/>
          <w:color w:val="000081"/>
          <w:sz w:val="20"/>
          <w:szCs w:val="20"/>
          <w:lang w:eastAsia="it-IT"/>
        </w:rPr>
        <w:t xml:space="preserve">erranno segnalati </w:t>
      </w:r>
      <w:r w:rsidR="00023DCB">
        <w:rPr>
          <w:rFonts w:ascii="Arial" w:eastAsia="Times New Roman" w:hAnsi="Arial" w:cs="Arial"/>
          <w:bCs/>
          <w:color w:val="000081"/>
          <w:sz w:val="20"/>
          <w:szCs w:val="20"/>
          <w:lang w:eastAsia="it-IT"/>
        </w:rPr>
        <w:t xml:space="preserve">nuovamente </w:t>
      </w:r>
      <w:r w:rsidR="00023DCB" w:rsidRPr="005F5A5D">
        <w:rPr>
          <w:rFonts w:ascii="Arial" w:eastAsia="Times New Roman" w:hAnsi="Arial" w:cs="Arial"/>
          <w:bCs/>
          <w:color w:val="000081"/>
          <w:sz w:val="20"/>
          <w:szCs w:val="20"/>
          <w:lang w:eastAsia="it-IT"/>
        </w:rPr>
        <w:t>gli errori di compilazione</w:t>
      </w:r>
      <w:r w:rsidR="00FC0F55" w:rsidRPr="00E261A1">
        <w:rPr>
          <w:rFonts w:ascii="Arial" w:eastAsia="Times New Roman" w:hAnsi="Arial" w:cs="Arial"/>
          <w:bCs/>
          <w:color w:val="000081"/>
          <w:sz w:val="20"/>
          <w:szCs w:val="20"/>
          <w:lang w:eastAsia="it-IT"/>
        </w:rPr>
        <w:t xml:space="preserve">, </w:t>
      </w:r>
      <w:r w:rsidR="00FC0F55">
        <w:rPr>
          <w:rFonts w:ascii="Arial" w:eastAsia="Times New Roman" w:hAnsi="Arial" w:cs="Arial"/>
          <w:bCs/>
          <w:color w:val="000081"/>
          <w:sz w:val="20"/>
          <w:szCs w:val="20"/>
          <w:lang w:eastAsia="it-IT"/>
        </w:rPr>
        <w:t xml:space="preserve">se ancora presenti, </w:t>
      </w:r>
      <w:r w:rsidR="00795597" w:rsidRPr="00E261A1">
        <w:rPr>
          <w:rFonts w:ascii="Arial" w:eastAsia="Times New Roman" w:hAnsi="Arial" w:cs="Arial"/>
          <w:bCs/>
          <w:color w:val="000081"/>
          <w:sz w:val="20"/>
          <w:szCs w:val="20"/>
          <w:lang w:eastAsia="it-IT"/>
        </w:rPr>
        <w:t>e</w:t>
      </w:r>
      <w:r w:rsidR="00795597">
        <w:rPr>
          <w:rFonts w:ascii="Arial" w:eastAsia="Times New Roman" w:hAnsi="Arial" w:cs="Arial"/>
          <w:bCs/>
          <w:color w:val="000081"/>
          <w:sz w:val="20"/>
          <w:szCs w:val="20"/>
          <w:lang w:eastAsia="it-IT"/>
        </w:rPr>
        <w:t xml:space="preserve"> </w:t>
      </w:r>
      <w:r w:rsidR="00795597" w:rsidRPr="00E261A1">
        <w:rPr>
          <w:rFonts w:ascii="Arial" w:eastAsia="Times New Roman" w:hAnsi="Arial" w:cs="Arial"/>
          <w:bCs/>
          <w:color w:val="000081"/>
          <w:sz w:val="20"/>
          <w:szCs w:val="20"/>
          <w:lang w:eastAsia="it-IT"/>
        </w:rPr>
        <w:t>la</w:t>
      </w:r>
      <w:r w:rsidR="00023DCB" w:rsidRPr="005F5A5D">
        <w:rPr>
          <w:rFonts w:ascii="Arial" w:eastAsia="Times New Roman" w:hAnsi="Arial" w:cs="Arial"/>
          <w:bCs/>
          <w:color w:val="000081"/>
          <w:sz w:val="20"/>
          <w:szCs w:val="20"/>
          <w:lang w:eastAsia="it-IT"/>
        </w:rPr>
        <w:t xml:space="preserve"> trasmissione non sarà</w:t>
      </w:r>
      <w:r w:rsidR="00DB5FC1" w:rsidRPr="00E261A1">
        <w:rPr>
          <w:rFonts w:ascii="Arial" w:eastAsia="Times New Roman" w:hAnsi="Arial" w:cs="Arial"/>
          <w:bCs/>
          <w:color w:val="000081"/>
          <w:sz w:val="20"/>
          <w:szCs w:val="20"/>
          <w:lang w:eastAsia="it-IT"/>
        </w:rPr>
        <w:t xml:space="preserve"> possibile</w:t>
      </w:r>
      <w:r w:rsidR="00023DCB" w:rsidRPr="005F5A5D">
        <w:rPr>
          <w:rFonts w:ascii="Arial" w:eastAsia="Times New Roman" w:hAnsi="Arial" w:cs="Arial"/>
          <w:bCs/>
          <w:color w:val="000081"/>
          <w:sz w:val="20"/>
          <w:szCs w:val="20"/>
          <w:lang w:eastAsia="it-IT"/>
        </w:rPr>
        <w:t xml:space="preserve"> finché non saranno corretti</w:t>
      </w:r>
      <w:r w:rsidR="00795597" w:rsidRPr="00E261A1">
        <w:rPr>
          <w:rFonts w:ascii="Arial" w:eastAsia="Times New Roman" w:hAnsi="Arial" w:cs="Arial"/>
          <w:bCs/>
          <w:color w:val="000081"/>
          <w:sz w:val="20"/>
          <w:szCs w:val="20"/>
          <w:lang w:eastAsia="it-IT"/>
        </w:rPr>
        <w:t>.</w:t>
      </w:r>
    </w:p>
    <w:p w14:paraId="63AE7E93" w14:textId="3262E90B" w:rsidR="00F64D6F" w:rsidRDefault="00F64D6F" w:rsidP="005F5A5D">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Pr>
          <w:rFonts w:ascii="Arial" w:eastAsia="Times New Roman" w:hAnsi="Arial" w:cs="Arial"/>
          <w:bCs/>
          <w:color w:val="000081"/>
          <w:sz w:val="20"/>
          <w:szCs w:val="20"/>
          <w:lang w:eastAsia="it-IT"/>
        </w:rPr>
        <w:t>Prima dell’invio definitivo dei dati, n</w:t>
      </w:r>
      <w:r w:rsidRPr="005F5A5D">
        <w:rPr>
          <w:rFonts w:ascii="Arial" w:eastAsia="Times New Roman" w:hAnsi="Arial" w:cs="Arial"/>
          <w:bCs/>
          <w:color w:val="000081"/>
          <w:sz w:val="20"/>
          <w:szCs w:val="20"/>
          <w:lang w:eastAsia="it-IT"/>
        </w:rPr>
        <w:t xml:space="preserve">el campo </w:t>
      </w:r>
      <w:r w:rsidRPr="009A6E0D">
        <w:rPr>
          <w:rFonts w:ascii="Arial" w:eastAsia="Times New Roman" w:hAnsi="Arial" w:cs="Arial"/>
          <w:b/>
          <w:bCs/>
          <w:i/>
          <w:color w:val="000081"/>
          <w:sz w:val="20"/>
          <w:szCs w:val="20"/>
          <w:lang w:eastAsia="it-IT"/>
        </w:rPr>
        <w:t>“Note del questionario”</w:t>
      </w:r>
      <w:r>
        <w:rPr>
          <w:rFonts w:ascii="Arial" w:eastAsia="Times New Roman" w:hAnsi="Arial" w:cs="Arial"/>
          <w:bCs/>
          <w:color w:val="000081"/>
          <w:sz w:val="20"/>
          <w:szCs w:val="20"/>
          <w:lang w:eastAsia="it-IT"/>
        </w:rPr>
        <w:t xml:space="preserve"> presente in questa sezione </w:t>
      </w:r>
      <w:r w:rsidRPr="005F5A5D">
        <w:rPr>
          <w:rFonts w:ascii="Arial" w:eastAsia="Times New Roman" w:hAnsi="Arial" w:cs="Arial"/>
          <w:bCs/>
          <w:color w:val="000081"/>
          <w:sz w:val="20"/>
          <w:szCs w:val="20"/>
          <w:lang w:eastAsia="it-IT"/>
        </w:rPr>
        <w:t>è possibile riportare ogni eventuale osservazione e informazione utile alla corretta interpretazione delle risposte fornite.</w:t>
      </w:r>
    </w:p>
    <w:p w14:paraId="0DB0B2B2" w14:textId="179327C3" w:rsidR="00023DCB" w:rsidRDefault="00795597" w:rsidP="00E261A1">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Pr>
          <w:rFonts w:ascii="Arial" w:eastAsia="Times New Roman" w:hAnsi="Arial" w:cs="Arial"/>
          <w:bCs/>
          <w:color w:val="000081"/>
          <w:sz w:val="20"/>
          <w:szCs w:val="20"/>
          <w:lang w:eastAsia="it-IT"/>
        </w:rPr>
        <w:t xml:space="preserve">Dopo aver effettuato l’invio del </w:t>
      </w:r>
      <w:r w:rsidRPr="00E261A1">
        <w:rPr>
          <w:rFonts w:ascii="Arial" w:eastAsia="Times New Roman" w:hAnsi="Arial" w:cs="Arial"/>
          <w:bCs/>
          <w:color w:val="000081"/>
          <w:sz w:val="20"/>
          <w:szCs w:val="20"/>
          <w:lang w:eastAsia="it-IT"/>
        </w:rPr>
        <w:t xml:space="preserve">questionario compilato, </w:t>
      </w:r>
      <w:r w:rsidR="00023DCB" w:rsidRPr="005F5A5D">
        <w:rPr>
          <w:rFonts w:ascii="Arial" w:eastAsia="Times New Roman" w:hAnsi="Arial" w:cs="Arial"/>
          <w:bCs/>
          <w:color w:val="000081"/>
          <w:sz w:val="20"/>
          <w:szCs w:val="20"/>
          <w:lang w:eastAsia="it-IT"/>
        </w:rPr>
        <w:t>una ricevuta di conferma dell’avvenuta ricezione da parte dell’Istat</w:t>
      </w:r>
      <w:r>
        <w:rPr>
          <w:rFonts w:ascii="Arial" w:eastAsia="Times New Roman" w:hAnsi="Arial" w:cs="Arial"/>
          <w:bCs/>
          <w:color w:val="000081"/>
          <w:sz w:val="20"/>
          <w:szCs w:val="20"/>
          <w:lang w:eastAsia="it-IT"/>
        </w:rPr>
        <w:t xml:space="preserve"> verrà inviata </w:t>
      </w:r>
      <w:r w:rsidR="00023DCB" w:rsidRPr="005F5A5D">
        <w:rPr>
          <w:rFonts w:ascii="Arial" w:eastAsia="Times New Roman" w:hAnsi="Arial" w:cs="Arial"/>
          <w:bCs/>
          <w:color w:val="000081"/>
          <w:sz w:val="20"/>
          <w:szCs w:val="20"/>
          <w:lang w:eastAsia="it-IT"/>
        </w:rPr>
        <w:t xml:space="preserve">all’indirizzo di posta elettronica indicato dal rispondente in fase di registrazione. </w:t>
      </w:r>
    </w:p>
    <w:p w14:paraId="76A5265C" w14:textId="2DFDA5F2" w:rsidR="00DE6124" w:rsidRDefault="00C252DA" w:rsidP="005F5A5D">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Pr>
          <w:rFonts w:ascii="Arial" w:eastAsia="Times New Roman" w:hAnsi="Arial" w:cs="Arial"/>
          <w:bCs/>
          <w:color w:val="000081"/>
          <w:sz w:val="20"/>
          <w:szCs w:val="20"/>
          <w:lang w:eastAsia="it-IT"/>
        </w:rPr>
        <w:t xml:space="preserve">Dopo l’invio dei dati, è anche possibile </w:t>
      </w:r>
      <w:r w:rsidR="00D4725B">
        <w:rPr>
          <w:rFonts w:ascii="Arial" w:eastAsia="Times New Roman" w:hAnsi="Arial" w:cs="Arial"/>
          <w:bCs/>
          <w:color w:val="000081"/>
          <w:sz w:val="20"/>
          <w:szCs w:val="20"/>
          <w:lang w:eastAsia="it-IT"/>
        </w:rPr>
        <w:t xml:space="preserve">visualizzare </w:t>
      </w:r>
      <w:r w:rsidR="00DF7206">
        <w:rPr>
          <w:rFonts w:ascii="Arial" w:eastAsia="Times New Roman" w:hAnsi="Arial" w:cs="Arial"/>
          <w:bCs/>
          <w:color w:val="000081"/>
          <w:sz w:val="20"/>
          <w:szCs w:val="20"/>
          <w:lang w:eastAsia="it-IT"/>
        </w:rPr>
        <w:t xml:space="preserve">il modello compilato </w:t>
      </w:r>
      <w:r w:rsidR="00D4725B">
        <w:rPr>
          <w:rFonts w:ascii="Arial" w:eastAsia="Times New Roman" w:hAnsi="Arial" w:cs="Arial"/>
          <w:bCs/>
          <w:color w:val="000081"/>
          <w:sz w:val="20"/>
          <w:szCs w:val="20"/>
          <w:lang w:eastAsia="it-IT"/>
        </w:rPr>
        <w:t>in PDF e</w:t>
      </w:r>
      <w:r w:rsidR="00DF7206">
        <w:rPr>
          <w:rFonts w:ascii="Arial" w:eastAsia="Times New Roman" w:hAnsi="Arial" w:cs="Arial"/>
          <w:bCs/>
          <w:color w:val="000081"/>
          <w:sz w:val="20"/>
          <w:szCs w:val="20"/>
          <w:lang w:eastAsia="it-IT"/>
        </w:rPr>
        <w:t xml:space="preserve"> salvarlo</w:t>
      </w:r>
      <w:r w:rsidR="00A41829">
        <w:rPr>
          <w:rFonts w:ascii="Arial" w:eastAsia="Times New Roman" w:hAnsi="Arial" w:cs="Arial"/>
          <w:bCs/>
          <w:color w:val="000081"/>
          <w:sz w:val="20"/>
          <w:szCs w:val="20"/>
          <w:lang w:eastAsia="it-IT"/>
        </w:rPr>
        <w:t xml:space="preserve"> e/o</w:t>
      </w:r>
      <w:r w:rsidR="00DF7206">
        <w:rPr>
          <w:rFonts w:ascii="Arial" w:eastAsia="Times New Roman" w:hAnsi="Arial" w:cs="Arial"/>
          <w:bCs/>
          <w:color w:val="000081"/>
          <w:sz w:val="20"/>
          <w:szCs w:val="20"/>
          <w:lang w:eastAsia="it-IT"/>
        </w:rPr>
        <w:t xml:space="preserve"> stamparlo</w:t>
      </w:r>
      <w:r>
        <w:rPr>
          <w:rFonts w:ascii="Arial" w:eastAsia="Times New Roman" w:hAnsi="Arial" w:cs="Arial"/>
          <w:bCs/>
          <w:color w:val="000081"/>
          <w:sz w:val="20"/>
          <w:szCs w:val="20"/>
          <w:lang w:eastAsia="it-IT"/>
        </w:rPr>
        <w:t xml:space="preserve">, </w:t>
      </w:r>
      <w:r w:rsidR="003344A5" w:rsidRPr="001C4379">
        <w:rPr>
          <w:rFonts w:ascii="Arial" w:eastAsia="Times New Roman" w:hAnsi="Arial" w:cs="Arial"/>
          <w:bCs/>
          <w:color w:val="000081"/>
          <w:sz w:val="20"/>
          <w:szCs w:val="20"/>
          <w:lang w:eastAsia="it-IT"/>
        </w:rPr>
        <w:t>c</w:t>
      </w:r>
      <w:r w:rsidR="007D48D4">
        <w:rPr>
          <w:rFonts w:ascii="Arial" w:eastAsia="Times New Roman" w:hAnsi="Arial" w:cs="Arial"/>
          <w:bCs/>
          <w:color w:val="000081"/>
          <w:sz w:val="20"/>
          <w:szCs w:val="20"/>
          <w:lang w:eastAsia="it-IT"/>
        </w:rPr>
        <w:t>liccando</w:t>
      </w:r>
      <w:r w:rsidR="00FA1CFA" w:rsidRPr="001C4379">
        <w:rPr>
          <w:rFonts w:ascii="Arial" w:eastAsia="Times New Roman" w:hAnsi="Arial" w:cs="Arial"/>
          <w:bCs/>
          <w:color w:val="000081"/>
          <w:sz w:val="20"/>
          <w:szCs w:val="20"/>
          <w:lang w:eastAsia="it-IT"/>
        </w:rPr>
        <w:t xml:space="preserve"> su</w:t>
      </w:r>
      <w:r w:rsidR="00795597">
        <w:rPr>
          <w:rFonts w:ascii="Arial" w:eastAsia="Times New Roman" w:hAnsi="Arial" w:cs="Arial"/>
          <w:bCs/>
          <w:color w:val="000081"/>
          <w:sz w:val="20"/>
          <w:szCs w:val="20"/>
          <w:lang w:eastAsia="it-IT"/>
        </w:rPr>
        <w:t>l pulsante</w:t>
      </w:r>
      <w:r w:rsidR="00054DBC" w:rsidRPr="001C4379">
        <w:rPr>
          <w:rFonts w:ascii="Arial" w:eastAsia="Times New Roman" w:hAnsi="Arial" w:cs="Arial"/>
          <w:bCs/>
          <w:color w:val="000081"/>
          <w:sz w:val="20"/>
          <w:szCs w:val="20"/>
          <w:lang w:eastAsia="it-IT"/>
        </w:rPr>
        <w:t xml:space="preserve"> </w:t>
      </w:r>
      <w:r w:rsidR="00054DBC" w:rsidRPr="001E2066">
        <w:rPr>
          <w:rFonts w:ascii="Arial" w:eastAsia="Times New Roman" w:hAnsi="Arial" w:cs="Arial"/>
          <w:b/>
          <w:bCs/>
          <w:i/>
          <w:color w:val="000081"/>
          <w:sz w:val="20"/>
          <w:szCs w:val="20"/>
          <w:lang w:eastAsia="it-IT"/>
        </w:rPr>
        <w:t>“</w:t>
      </w:r>
      <w:r w:rsidR="004E0C19" w:rsidRPr="001E2066">
        <w:rPr>
          <w:rFonts w:ascii="Arial" w:eastAsia="Times New Roman" w:hAnsi="Arial" w:cs="Arial"/>
          <w:b/>
          <w:bCs/>
          <w:i/>
          <w:color w:val="000081"/>
          <w:sz w:val="20"/>
          <w:szCs w:val="20"/>
          <w:lang w:eastAsia="it-IT"/>
        </w:rPr>
        <w:t>PDF</w:t>
      </w:r>
      <w:r w:rsidR="00054DBC" w:rsidRPr="001E2066">
        <w:rPr>
          <w:rFonts w:ascii="Arial" w:eastAsia="Times New Roman" w:hAnsi="Arial" w:cs="Arial"/>
          <w:b/>
          <w:bCs/>
          <w:i/>
          <w:color w:val="000081"/>
          <w:sz w:val="20"/>
          <w:szCs w:val="20"/>
          <w:lang w:eastAsia="it-IT"/>
        </w:rPr>
        <w:t>”</w:t>
      </w:r>
      <w:r>
        <w:rPr>
          <w:rFonts w:ascii="Arial" w:eastAsia="Times New Roman" w:hAnsi="Arial" w:cs="Arial"/>
          <w:bCs/>
          <w:color w:val="000081"/>
          <w:sz w:val="20"/>
          <w:szCs w:val="20"/>
          <w:lang w:eastAsia="it-IT"/>
        </w:rPr>
        <w:t xml:space="preserve"> presente nella pagina di invio in basso a destra.</w:t>
      </w:r>
      <w:r w:rsidR="00A41829">
        <w:rPr>
          <w:rFonts w:ascii="Arial" w:eastAsia="Times New Roman" w:hAnsi="Arial" w:cs="Arial"/>
          <w:bCs/>
          <w:color w:val="000081"/>
          <w:sz w:val="20"/>
          <w:szCs w:val="20"/>
          <w:lang w:eastAsia="it-IT"/>
        </w:rPr>
        <w:t xml:space="preserve"> In questa sezione è </w:t>
      </w:r>
      <w:r w:rsidR="00B32C5F">
        <w:rPr>
          <w:rFonts w:ascii="Arial" w:eastAsia="Times New Roman" w:hAnsi="Arial" w:cs="Arial"/>
          <w:bCs/>
          <w:color w:val="000081"/>
          <w:sz w:val="20"/>
          <w:szCs w:val="20"/>
          <w:lang w:eastAsia="it-IT"/>
        </w:rPr>
        <w:t>possibile scaricare</w:t>
      </w:r>
      <w:r w:rsidR="00A41829">
        <w:rPr>
          <w:rFonts w:ascii="Arial" w:eastAsia="Times New Roman" w:hAnsi="Arial" w:cs="Arial"/>
          <w:bCs/>
          <w:color w:val="000081"/>
          <w:sz w:val="20"/>
          <w:szCs w:val="20"/>
          <w:lang w:eastAsia="it-IT"/>
        </w:rPr>
        <w:t xml:space="preserve"> anche la ricevuta dell’avvenuta trasmissione del questionario, cliccando sul pulsante </w:t>
      </w:r>
      <w:r w:rsidR="00A41829" w:rsidRPr="001E2066">
        <w:rPr>
          <w:rFonts w:ascii="Arial" w:eastAsia="Times New Roman" w:hAnsi="Arial" w:cs="Arial"/>
          <w:b/>
          <w:bCs/>
          <w:i/>
          <w:color w:val="000081"/>
          <w:sz w:val="20"/>
          <w:szCs w:val="20"/>
          <w:lang w:eastAsia="it-IT"/>
        </w:rPr>
        <w:t>“Ricevuta”</w:t>
      </w:r>
      <w:r w:rsidR="00A41829">
        <w:rPr>
          <w:rFonts w:ascii="Arial" w:eastAsia="Times New Roman" w:hAnsi="Arial" w:cs="Arial"/>
          <w:bCs/>
          <w:color w:val="000081"/>
          <w:sz w:val="20"/>
          <w:szCs w:val="20"/>
          <w:lang w:eastAsia="it-IT"/>
        </w:rPr>
        <w:t>.</w:t>
      </w:r>
    </w:p>
    <w:p w14:paraId="4D1D39EC" w14:textId="05DE4FA5" w:rsidR="00A41829" w:rsidRDefault="006D0886" w:rsidP="005F5A5D">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4E632D">
        <w:rPr>
          <w:rFonts w:ascii="Arial" w:eastAsia="Times New Roman" w:hAnsi="Arial" w:cs="Arial"/>
          <w:bCs/>
          <w:color w:val="000081"/>
          <w:sz w:val="20"/>
          <w:szCs w:val="20"/>
          <w:lang w:eastAsia="it-IT"/>
        </w:rPr>
        <w:t xml:space="preserve">Per rettificare i dati di un periodo già inviato, occorre accedere al questionario oggetto della rettifica tramite il </w:t>
      </w:r>
      <w:r w:rsidR="00E122A5">
        <w:rPr>
          <w:rFonts w:ascii="Arial" w:eastAsia="Times New Roman" w:hAnsi="Arial" w:cs="Arial"/>
          <w:bCs/>
          <w:color w:val="000081"/>
          <w:sz w:val="20"/>
          <w:szCs w:val="20"/>
          <w:lang w:eastAsia="it-IT"/>
        </w:rPr>
        <w:t xml:space="preserve">Portale Imprese </w:t>
      </w:r>
      <w:r w:rsidRPr="004E632D">
        <w:rPr>
          <w:rFonts w:ascii="Arial" w:eastAsia="Times New Roman" w:hAnsi="Arial" w:cs="Arial"/>
          <w:bCs/>
          <w:color w:val="000081"/>
          <w:sz w:val="20"/>
          <w:szCs w:val="20"/>
          <w:lang w:eastAsia="it-IT"/>
        </w:rPr>
        <w:t>(https://imprese.istat.it), modificarne i dati e procedere con un nuovo invio definitivo. In tal caso sarà considerata valida solo l’ultima versione inviata del questionario.</w:t>
      </w:r>
    </w:p>
    <w:p w14:paraId="7DBB2B19" w14:textId="211121C6" w:rsidR="000A5497" w:rsidRPr="001C4379" w:rsidRDefault="000A5497" w:rsidP="005F5A5D">
      <w:pPr>
        <w:tabs>
          <w:tab w:val="left" w:pos="1674"/>
        </w:tabs>
        <w:autoSpaceDE w:val="0"/>
        <w:autoSpaceDN w:val="0"/>
        <w:spacing w:before="100" w:beforeAutospacing="1" w:line="280" w:lineRule="exact"/>
        <w:jc w:val="both"/>
        <w:rPr>
          <w:rFonts w:ascii="Arial" w:eastAsia="Times New Roman" w:hAnsi="Arial" w:cs="Arial"/>
          <w:bCs/>
          <w:color w:val="000081"/>
          <w:sz w:val="20"/>
          <w:szCs w:val="20"/>
          <w:lang w:eastAsia="it-IT"/>
        </w:rPr>
      </w:pPr>
      <w:r>
        <w:rPr>
          <w:rFonts w:ascii="Arial" w:eastAsia="Times New Roman" w:hAnsi="Arial" w:cs="Arial"/>
          <w:bCs/>
          <w:color w:val="000081"/>
          <w:sz w:val="20"/>
          <w:szCs w:val="20"/>
          <w:lang w:eastAsia="it-IT"/>
        </w:rPr>
        <w:tab/>
      </w:r>
    </w:p>
    <w:p w14:paraId="0668244F" w14:textId="5EDCE69A" w:rsidR="00692C36" w:rsidRPr="00B34A5B" w:rsidRDefault="00692C36" w:rsidP="00B078DE">
      <w:pPr>
        <w:pStyle w:val="Paragrafoelenco"/>
        <w:numPr>
          <w:ilvl w:val="0"/>
          <w:numId w:val="5"/>
        </w:numPr>
        <w:autoSpaceDE w:val="0"/>
        <w:autoSpaceDN w:val="0"/>
        <w:spacing w:before="100" w:beforeAutospacing="1" w:after="100" w:afterAutospacing="1" w:line="280" w:lineRule="exact"/>
        <w:rPr>
          <w:rFonts w:ascii="Arial" w:eastAsia="Times New Roman" w:hAnsi="Arial" w:cs="Arial"/>
          <w:b/>
          <w:bCs/>
          <w:color w:val="000081"/>
          <w:lang w:eastAsia="it-IT"/>
        </w:rPr>
      </w:pPr>
      <w:r w:rsidRPr="00B34A5B">
        <w:rPr>
          <w:rFonts w:ascii="Arial" w:eastAsia="Times New Roman" w:hAnsi="Arial" w:cs="Arial"/>
          <w:b/>
          <w:bCs/>
          <w:color w:val="000081"/>
          <w:lang w:eastAsia="it-IT"/>
        </w:rPr>
        <w:t xml:space="preserve">Guida </w:t>
      </w:r>
      <w:r w:rsidR="006E3CC5">
        <w:rPr>
          <w:rFonts w:ascii="Arial" w:eastAsia="Times New Roman" w:hAnsi="Arial" w:cs="Arial"/>
          <w:b/>
          <w:bCs/>
          <w:color w:val="000081"/>
          <w:lang w:eastAsia="it-IT"/>
        </w:rPr>
        <w:t>per l’inserimento dei dati</w:t>
      </w:r>
      <w:r w:rsidR="007D22C5" w:rsidRPr="00B34A5B">
        <w:rPr>
          <w:rFonts w:ascii="Arial" w:eastAsia="Times New Roman" w:hAnsi="Arial" w:cs="Arial"/>
          <w:b/>
          <w:bCs/>
          <w:color w:val="000081"/>
          <w:lang w:eastAsia="it-IT"/>
        </w:rPr>
        <w:t xml:space="preserve"> </w:t>
      </w:r>
    </w:p>
    <w:p w14:paraId="5E563012" w14:textId="5F18F713" w:rsidR="00F43C78" w:rsidRDefault="002B4EC5" w:rsidP="00BE627E">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B34A5B">
        <w:rPr>
          <w:rFonts w:ascii="Arial" w:eastAsia="Times New Roman" w:hAnsi="Arial" w:cs="Arial"/>
          <w:bCs/>
          <w:color w:val="000081"/>
          <w:sz w:val="20"/>
          <w:szCs w:val="20"/>
          <w:lang w:eastAsia="it-IT"/>
        </w:rPr>
        <w:t xml:space="preserve">Il </w:t>
      </w:r>
      <w:r w:rsidR="003E4772" w:rsidRPr="00B34A5B">
        <w:rPr>
          <w:rFonts w:ascii="Arial" w:eastAsia="Times New Roman" w:hAnsi="Arial" w:cs="Arial"/>
          <w:bCs/>
          <w:color w:val="000081"/>
          <w:sz w:val="20"/>
          <w:szCs w:val="20"/>
          <w:lang w:eastAsia="it-IT"/>
        </w:rPr>
        <w:t>modello di rilevazione</w:t>
      </w:r>
      <w:r w:rsidRPr="00B34A5B">
        <w:rPr>
          <w:rFonts w:ascii="Arial" w:eastAsia="Times New Roman" w:hAnsi="Arial" w:cs="Arial"/>
          <w:bCs/>
          <w:color w:val="000081"/>
          <w:sz w:val="20"/>
          <w:szCs w:val="20"/>
          <w:lang w:eastAsia="it-IT"/>
        </w:rPr>
        <w:t xml:space="preserve"> è diretto alle imprese commerciali che svolgono come attività prevalente la vendita al dettaglio</w:t>
      </w:r>
      <w:r w:rsidR="001B4F7C" w:rsidRPr="00B34A5B">
        <w:rPr>
          <w:rFonts w:ascii="Arial" w:eastAsia="Times New Roman" w:hAnsi="Arial" w:cs="Arial"/>
          <w:bCs/>
          <w:color w:val="000081"/>
          <w:sz w:val="20"/>
          <w:szCs w:val="20"/>
          <w:lang w:eastAsia="it-IT"/>
        </w:rPr>
        <w:t xml:space="preserve"> </w:t>
      </w:r>
      <w:r w:rsidR="00A22387" w:rsidRPr="00B34A5B">
        <w:rPr>
          <w:rFonts w:ascii="Arial" w:eastAsia="Times New Roman" w:hAnsi="Arial" w:cs="Arial"/>
          <w:bCs/>
          <w:color w:val="000081"/>
          <w:sz w:val="20"/>
          <w:szCs w:val="20"/>
          <w:lang w:eastAsia="it-IT"/>
        </w:rPr>
        <w:t xml:space="preserve">(così come definita nella </w:t>
      </w:r>
      <w:r w:rsidR="00A84E81" w:rsidRPr="00B34A5B">
        <w:rPr>
          <w:rFonts w:ascii="Arial" w:eastAsia="Times New Roman" w:hAnsi="Arial" w:cs="Arial"/>
          <w:bCs/>
          <w:color w:val="000081"/>
          <w:sz w:val="20"/>
          <w:szCs w:val="20"/>
          <w:lang w:eastAsia="it-IT"/>
        </w:rPr>
        <w:t>"</w:t>
      </w:r>
      <w:r w:rsidR="00A22387" w:rsidRPr="00B34A5B">
        <w:rPr>
          <w:rFonts w:ascii="Arial" w:eastAsia="Times New Roman" w:hAnsi="Arial" w:cs="Arial"/>
          <w:bCs/>
          <w:color w:val="000081"/>
          <w:sz w:val="20"/>
          <w:szCs w:val="20"/>
          <w:lang w:eastAsia="it-IT"/>
        </w:rPr>
        <w:t>Classificazi</w:t>
      </w:r>
      <w:r w:rsidR="001B4F7C" w:rsidRPr="00B34A5B">
        <w:rPr>
          <w:rFonts w:ascii="Arial" w:eastAsia="Times New Roman" w:hAnsi="Arial" w:cs="Arial"/>
          <w:bCs/>
          <w:color w:val="000081"/>
          <w:sz w:val="20"/>
          <w:szCs w:val="20"/>
          <w:lang w:eastAsia="it-IT"/>
        </w:rPr>
        <w:t xml:space="preserve">one delle Attività </w:t>
      </w:r>
      <w:r w:rsidR="001B4F7C" w:rsidRPr="00B32C5F">
        <w:rPr>
          <w:rFonts w:ascii="Arial" w:eastAsia="Times New Roman" w:hAnsi="Arial" w:cs="Arial"/>
          <w:bCs/>
          <w:color w:val="000081"/>
          <w:sz w:val="20"/>
          <w:szCs w:val="20"/>
          <w:lang w:eastAsia="it-IT"/>
        </w:rPr>
        <w:t xml:space="preserve">Economiche”, </w:t>
      </w:r>
      <w:r w:rsidR="00A22387" w:rsidRPr="00B32C5F">
        <w:rPr>
          <w:rFonts w:ascii="Arial" w:eastAsia="Times New Roman" w:hAnsi="Arial" w:cs="Arial"/>
          <w:bCs/>
          <w:color w:val="000081"/>
          <w:sz w:val="20"/>
          <w:szCs w:val="20"/>
          <w:lang w:eastAsia="it-IT"/>
        </w:rPr>
        <w:t>ATECO</w:t>
      </w:r>
      <w:r w:rsidR="00AE6487" w:rsidRPr="00B32C5F">
        <w:rPr>
          <w:rFonts w:ascii="Arial" w:eastAsia="Times New Roman" w:hAnsi="Arial" w:cs="Arial"/>
          <w:bCs/>
          <w:color w:val="000081"/>
          <w:sz w:val="20"/>
          <w:szCs w:val="20"/>
          <w:lang w:eastAsia="it-IT"/>
        </w:rPr>
        <w:t xml:space="preserve"> </w:t>
      </w:r>
      <w:r w:rsidR="00A22387" w:rsidRPr="00B32C5F">
        <w:rPr>
          <w:rFonts w:ascii="Arial" w:eastAsia="Times New Roman" w:hAnsi="Arial" w:cs="Arial"/>
          <w:bCs/>
          <w:color w:val="000081"/>
          <w:sz w:val="20"/>
          <w:szCs w:val="20"/>
          <w:lang w:eastAsia="it-IT"/>
        </w:rPr>
        <w:t>2007</w:t>
      </w:r>
      <w:r w:rsidR="0057232F">
        <w:rPr>
          <w:rFonts w:ascii="Arial" w:eastAsia="Times New Roman" w:hAnsi="Arial" w:cs="Arial"/>
          <w:bCs/>
          <w:color w:val="000081"/>
          <w:sz w:val="20"/>
          <w:szCs w:val="20"/>
          <w:lang w:eastAsia="it-IT"/>
        </w:rPr>
        <w:t xml:space="preserve"> </w:t>
      </w:r>
      <w:r w:rsidR="0057232F" w:rsidRPr="0057232F">
        <w:rPr>
          <w:rFonts w:ascii="Arial" w:eastAsia="Times New Roman" w:hAnsi="Arial" w:cs="Arial"/>
          <w:bCs/>
          <w:color w:val="000081"/>
          <w:sz w:val="20"/>
          <w:szCs w:val="20"/>
          <w:lang w:eastAsia="it-IT"/>
        </w:rPr>
        <w:t>aggiornamento 2022</w:t>
      </w:r>
      <w:r w:rsidR="00A22387" w:rsidRPr="00B32C5F">
        <w:rPr>
          <w:rFonts w:ascii="Arial" w:eastAsia="Times New Roman" w:hAnsi="Arial" w:cs="Arial"/>
          <w:bCs/>
          <w:color w:val="000081"/>
          <w:sz w:val="20"/>
          <w:szCs w:val="20"/>
          <w:lang w:eastAsia="it-IT"/>
        </w:rPr>
        <w:t>)</w:t>
      </w:r>
      <w:r w:rsidR="003E4772" w:rsidRPr="00B32C5F">
        <w:rPr>
          <w:rFonts w:ascii="Arial" w:eastAsia="Times New Roman" w:hAnsi="Arial" w:cs="Arial"/>
          <w:bCs/>
          <w:color w:val="000081"/>
          <w:sz w:val="20"/>
          <w:szCs w:val="20"/>
          <w:lang w:eastAsia="it-IT"/>
        </w:rPr>
        <w:t>.</w:t>
      </w:r>
      <w:r w:rsidR="003E4772" w:rsidRPr="00B34A5B">
        <w:rPr>
          <w:rFonts w:ascii="Arial" w:eastAsia="Times New Roman" w:hAnsi="Arial" w:cs="Arial"/>
          <w:bCs/>
          <w:color w:val="000081"/>
          <w:sz w:val="20"/>
          <w:szCs w:val="20"/>
          <w:lang w:eastAsia="it-IT"/>
        </w:rPr>
        <w:t xml:space="preserve"> </w:t>
      </w:r>
    </w:p>
    <w:p w14:paraId="2B7EFE2E" w14:textId="31ABA717" w:rsidR="00F43C78" w:rsidRPr="00085048" w:rsidRDefault="002B4EC5" w:rsidP="00085048">
      <w:pPr>
        <w:autoSpaceDE w:val="0"/>
        <w:autoSpaceDN w:val="0"/>
        <w:spacing w:before="100" w:beforeAutospacing="1" w:line="280" w:lineRule="exact"/>
        <w:contextualSpacing/>
        <w:jc w:val="both"/>
        <w:rPr>
          <w:rFonts w:ascii="Arial" w:hAnsi="Arial" w:cs="Arial"/>
          <w:bCs/>
          <w:color w:val="000081"/>
          <w:sz w:val="20"/>
          <w:szCs w:val="20"/>
        </w:rPr>
      </w:pPr>
      <w:r w:rsidRPr="001C4379">
        <w:rPr>
          <w:rFonts w:ascii="Arial" w:eastAsia="Times New Roman" w:hAnsi="Arial" w:cs="Arial"/>
          <w:bCs/>
          <w:color w:val="000081"/>
          <w:sz w:val="20"/>
          <w:szCs w:val="20"/>
          <w:lang w:eastAsia="it-IT"/>
        </w:rPr>
        <w:t xml:space="preserve">Se l’attività </w:t>
      </w:r>
      <w:r w:rsidR="00F43C78" w:rsidRPr="00085048">
        <w:rPr>
          <w:rFonts w:ascii="Arial" w:eastAsia="Times New Roman" w:hAnsi="Arial" w:cs="Arial"/>
          <w:bCs/>
          <w:color w:val="000081"/>
          <w:sz w:val="20"/>
          <w:szCs w:val="20"/>
          <w:lang w:eastAsia="it-IT"/>
        </w:rPr>
        <w:t xml:space="preserve">prevalente dell’impresa non rientra fra quelle del commercio al dettaglio </w:t>
      </w:r>
      <w:r w:rsidR="00F43C78" w:rsidRPr="00324179">
        <w:rPr>
          <w:rFonts w:ascii="Arial" w:eastAsia="Times New Roman" w:hAnsi="Arial" w:cs="Arial"/>
          <w:bCs/>
          <w:color w:val="000081"/>
          <w:sz w:val="20"/>
          <w:szCs w:val="20"/>
          <w:lang w:eastAsia="it-IT"/>
        </w:rPr>
        <w:t xml:space="preserve">occorre inviare una comunicazione all’Istat, attraverso il </w:t>
      </w:r>
      <w:r w:rsidR="00E122A5">
        <w:rPr>
          <w:rFonts w:ascii="Arial" w:eastAsia="Times New Roman" w:hAnsi="Arial" w:cs="Arial"/>
          <w:bCs/>
          <w:color w:val="000081"/>
          <w:sz w:val="20"/>
          <w:szCs w:val="20"/>
          <w:lang w:eastAsia="it-IT"/>
        </w:rPr>
        <w:t>Portale Imprese</w:t>
      </w:r>
      <w:r w:rsidR="00F43C78" w:rsidRPr="00324179">
        <w:rPr>
          <w:rFonts w:ascii="Arial" w:eastAsia="Times New Roman" w:hAnsi="Arial" w:cs="Arial"/>
          <w:bCs/>
          <w:color w:val="000081"/>
          <w:sz w:val="20"/>
          <w:szCs w:val="20"/>
          <w:lang w:eastAsia="it-IT"/>
        </w:rPr>
        <w:t>.</w:t>
      </w:r>
      <w:r w:rsidR="00F43C78" w:rsidRPr="00085048">
        <w:rPr>
          <w:rFonts w:ascii="Arial" w:eastAsia="Times New Roman" w:hAnsi="Arial" w:cs="Arial"/>
          <w:bCs/>
          <w:color w:val="000081"/>
          <w:sz w:val="20"/>
          <w:szCs w:val="20"/>
          <w:lang w:eastAsia="it-IT"/>
        </w:rPr>
        <w:t xml:space="preserve"> In tal modo sarà possibile aggiornare l’archivio della rilevazione</w:t>
      </w:r>
      <w:r w:rsidR="00B15C19">
        <w:rPr>
          <w:rFonts w:ascii="Arial" w:eastAsia="Times New Roman" w:hAnsi="Arial" w:cs="Arial"/>
          <w:bCs/>
          <w:color w:val="000081"/>
          <w:sz w:val="20"/>
          <w:szCs w:val="20"/>
          <w:lang w:eastAsia="it-IT"/>
        </w:rPr>
        <w:t>, previa verifica,</w:t>
      </w:r>
      <w:r w:rsidR="00F43C78" w:rsidRPr="00085048">
        <w:rPr>
          <w:rFonts w:ascii="Arial" w:eastAsia="Times New Roman" w:hAnsi="Arial" w:cs="Arial"/>
          <w:bCs/>
          <w:color w:val="000081"/>
          <w:sz w:val="20"/>
          <w:szCs w:val="20"/>
          <w:lang w:eastAsia="it-IT"/>
        </w:rPr>
        <w:t xml:space="preserve"> ed escludere l'impresa dall'indagin</w:t>
      </w:r>
      <w:r w:rsidR="00B15C19" w:rsidRPr="0039491C">
        <w:rPr>
          <w:rFonts w:ascii="Arial" w:eastAsia="Times New Roman" w:hAnsi="Arial" w:cs="Arial"/>
          <w:bCs/>
          <w:color w:val="000081"/>
          <w:sz w:val="20"/>
          <w:szCs w:val="20"/>
          <w:lang w:eastAsia="it-IT"/>
        </w:rPr>
        <w:t>e</w:t>
      </w:r>
      <w:r w:rsidR="00B15C19">
        <w:rPr>
          <w:rFonts w:ascii="Arial" w:eastAsia="Times New Roman" w:hAnsi="Arial" w:cs="Arial"/>
          <w:bCs/>
          <w:color w:val="000081"/>
          <w:sz w:val="20"/>
          <w:szCs w:val="20"/>
          <w:lang w:eastAsia="it-IT"/>
        </w:rPr>
        <w:t xml:space="preserve"> </w:t>
      </w:r>
      <w:r w:rsidR="00F43C78" w:rsidRPr="00085048">
        <w:rPr>
          <w:rFonts w:ascii="Arial" w:eastAsia="Times New Roman" w:hAnsi="Arial" w:cs="Arial"/>
          <w:bCs/>
          <w:color w:val="000081"/>
          <w:sz w:val="20"/>
          <w:szCs w:val="20"/>
          <w:lang w:eastAsia="it-IT"/>
        </w:rPr>
        <w:t>sulle vendite al dettaglio, poiché non rientra nel campo di osservazione della rilevazione.</w:t>
      </w:r>
    </w:p>
    <w:p w14:paraId="41E9E3CE" w14:textId="2AF21206" w:rsidR="00F43C78" w:rsidRPr="00085048" w:rsidRDefault="00F43C78" w:rsidP="0039491C">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085048">
        <w:rPr>
          <w:rFonts w:ascii="Arial" w:eastAsia="Times New Roman" w:hAnsi="Arial" w:cs="Arial"/>
          <w:bCs/>
          <w:color w:val="000081"/>
          <w:sz w:val="20"/>
          <w:szCs w:val="20"/>
          <w:lang w:eastAsia="it-IT"/>
        </w:rPr>
        <w:t>Se, invece, l'attività economica prevalente (</w:t>
      </w:r>
      <w:r w:rsidR="00AE6487">
        <w:rPr>
          <w:rFonts w:ascii="Arial" w:eastAsia="Times New Roman" w:hAnsi="Arial" w:cs="Arial"/>
          <w:bCs/>
          <w:color w:val="000081"/>
          <w:sz w:val="20"/>
          <w:szCs w:val="20"/>
          <w:lang w:eastAsia="it-IT"/>
        </w:rPr>
        <w:t>ATECO</w:t>
      </w:r>
      <w:r w:rsidRPr="00085048">
        <w:rPr>
          <w:rFonts w:ascii="Arial" w:eastAsia="Times New Roman" w:hAnsi="Arial" w:cs="Arial"/>
          <w:bCs/>
          <w:color w:val="000081"/>
          <w:sz w:val="20"/>
          <w:szCs w:val="20"/>
          <w:lang w:eastAsia="it-IT"/>
        </w:rPr>
        <w:t xml:space="preserve">) indicata nel questionario non è corretta, ma l'attività svolta riguarda comunque il settore del commercio al dettaglio, occorre trasmettere comunque i dati richiesti, avendo cura di segnalare, attraverso </w:t>
      </w:r>
      <w:r w:rsidR="00ED3492">
        <w:rPr>
          <w:rFonts w:ascii="Arial" w:eastAsia="Times New Roman" w:hAnsi="Arial" w:cs="Arial"/>
          <w:bCs/>
          <w:color w:val="000081"/>
          <w:sz w:val="20"/>
          <w:szCs w:val="20"/>
          <w:lang w:eastAsia="it-IT"/>
        </w:rPr>
        <w:t>il</w:t>
      </w:r>
      <w:r w:rsidRPr="00085048">
        <w:rPr>
          <w:rFonts w:ascii="Arial" w:eastAsia="Times New Roman" w:hAnsi="Arial" w:cs="Arial"/>
          <w:bCs/>
          <w:color w:val="000081"/>
          <w:sz w:val="20"/>
          <w:szCs w:val="20"/>
          <w:lang w:eastAsia="it-IT"/>
        </w:rPr>
        <w:t xml:space="preserve"> </w:t>
      </w:r>
      <w:r w:rsidR="00E122A5">
        <w:rPr>
          <w:rFonts w:ascii="Arial" w:eastAsia="Times New Roman" w:hAnsi="Arial" w:cs="Arial"/>
          <w:bCs/>
          <w:color w:val="000081"/>
          <w:sz w:val="20"/>
          <w:szCs w:val="20"/>
          <w:lang w:eastAsia="it-IT"/>
        </w:rPr>
        <w:t>Portale Imprese</w:t>
      </w:r>
      <w:r w:rsidRPr="00085048">
        <w:rPr>
          <w:rFonts w:ascii="Arial" w:eastAsia="Times New Roman" w:hAnsi="Arial" w:cs="Arial"/>
          <w:bCs/>
          <w:color w:val="000081"/>
          <w:sz w:val="20"/>
          <w:szCs w:val="20"/>
          <w:lang w:eastAsia="it-IT"/>
        </w:rPr>
        <w:t>, l'attività economica effettivamente svolta.</w:t>
      </w:r>
    </w:p>
    <w:p w14:paraId="43EE765C" w14:textId="77777777" w:rsidR="00470F77" w:rsidRPr="001C4379" w:rsidRDefault="002B4EC5">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 xml:space="preserve">Per ciascun mese dell’anno il </w:t>
      </w:r>
      <w:r w:rsidR="004741CE" w:rsidRPr="001C4379">
        <w:rPr>
          <w:rFonts w:ascii="Arial" w:eastAsia="Times New Roman" w:hAnsi="Arial" w:cs="Arial"/>
          <w:bCs/>
          <w:color w:val="000081"/>
          <w:sz w:val="20"/>
          <w:szCs w:val="20"/>
          <w:lang w:eastAsia="it-IT"/>
        </w:rPr>
        <w:t>modello di rilevazione</w:t>
      </w:r>
      <w:r w:rsidRPr="001C4379">
        <w:rPr>
          <w:rFonts w:ascii="Arial" w:eastAsia="Times New Roman" w:hAnsi="Arial" w:cs="Arial"/>
          <w:bCs/>
          <w:color w:val="000081"/>
          <w:sz w:val="20"/>
          <w:szCs w:val="20"/>
          <w:lang w:eastAsia="it-IT"/>
        </w:rPr>
        <w:t xml:space="preserve"> </w:t>
      </w:r>
      <w:r w:rsidR="00C326AE" w:rsidRPr="001C4379">
        <w:rPr>
          <w:rFonts w:ascii="Arial" w:eastAsia="Times New Roman" w:hAnsi="Arial" w:cs="Arial"/>
          <w:bCs/>
          <w:color w:val="000081"/>
          <w:sz w:val="20"/>
          <w:szCs w:val="20"/>
          <w:lang w:eastAsia="it-IT"/>
        </w:rPr>
        <w:t>raccoglie</w:t>
      </w:r>
      <w:r w:rsidRPr="001C4379">
        <w:rPr>
          <w:rFonts w:ascii="Arial" w:eastAsia="Times New Roman" w:hAnsi="Arial" w:cs="Arial"/>
          <w:bCs/>
          <w:color w:val="000081"/>
          <w:sz w:val="20"/>
          <w:szCs w:val="20"/>
          <w:lang w:eastAsia="it-IT"/>
        </w:rPr>
        <w:t xml:space="preserve"> le seguenti informazioni: </w:t>
      </w:r>
    </w:p>
    <w:p w14:paraId="2E3F91BF" w14:textId="77777777" w:rsidR="00470F77" w:rsidRPr="00DF6207" w:rsidRDefault="002B4EC5" w:rsidP="00BE627E">
      <w:pPr>
        <w:autoSpaceDE w:val="0"/>
        <w:autoSpaceDN w:val="0"/>
        <w:spacing w:before="100" w:beforeAutospacing="1" w:line="280" w:lineRule="exact"/>
        <w:contextualSpacing/>
        <w:jc w:val="both"/>
        <w:rPr>
          <w:rFonts w:ascii="Arial" w:eastAsia="Times New Roman" w:hAnsi="Arial" w:cs="Arial"/>
          <w:b/>
          <w:bCs/>
          <w:color w:val="000081"/>
          <w:sz w:val="20"/>
          <w:szCs w:val="20"/>
          <w:lang w:eastAsia="it-IT"/>
        </w:rPr>
      </w:pPr>
      <w:r w:rsidRPr="001C4379">
        <w:rPr>
          <w:rFonts w:ascii="Arial" w:eastAsia="Times New Roman" w:hAnsi="Arial" w:cs="Arial"/>
          <w:bCs/>
          <w:color w:val="000081"/>
          <w:sz w:val="20"/>
          <w:szCs w:val="20"/>
          <w:lang w:eastAsia="it-IT"/>
        </w:rPr>
        <w:t xml:space="preserve">1) </w:t>
      </w:r>
      <w:r w:rsidRPr="001C4379">
        <w:rPr>
          <w:rFonts w:ascii="Arial" w:eastAsia="Times New Roman" w:hAnsi="Arial" w:cs="Arial"/>
          <w:b/>
          <w:bCs/>
          <w:color w:val="000081"/>
          <w:sz w:val="20"/>
          <w:szCs w:val="20"/>
          <w:lang w:eastAsia="it-IT"/>
        </w:rPr>
        <w:t>valore delle vendite al dettaglio</w:t>
      </w:r>
      <w:r w:rsidR="00534EF4">
        <w:rPr>
          <w:rFonts w:ascii="Arial" w:eastAsia="Times New Roman" w:hAnsi="Arial" w:cs="Arial"/>
          <w:b/>
          <w:bCs/>
          <w:color w:val="000081"/>
          <w:sz w:val="20"/>
          <w:szCs w:val="20"/>
          <w:lang w:eastAsia="it-IT"/>
        </w:rPr>
        <w:t>, di beni nuovi o di seconda mano,</w:t>
      </w:r>
      <w:r w:rsidRPr="001C4379">
        <w:rPr>
          <w:rFonts w:ascii="Arial" w:eastAsia="Times New Roman" w:hAnsi="Arial" w:cs="Arial"/>
          <w:bCs/>
          <w:color w:val="000081"/>
          <w:sz w:val="20"/>
          <w:szCs w:val="20"/>
          <w:lang w:eastAsia="it-IT"/>
        </w:rPr>
        <w:t xml:space="preserve"> effettuate dall’impresa </w:t>
      </w:r>
      <w:r w:rsidR="00534EF4">
        <w:rPr>
          <w:rFonts w:ascii="Arial" w:eastAsia="Times New Roman" w:hAnsi="Arial" w:cs="Arial"/>
          <w:bCs/>
          <w:color w:val="000081"/>
          <w:sz w:val="20"/>
          <w:szCs w:val="20"/>
          <w:lang w:eastAsia="it-IT"/>
        </w:rPr>
        <w:t xml:space="preserve">in esercizi commerciali in sede fissa o attraverso altro canale di vendita diverso dai negozi. Nel questionario va riportato il </w:t>
      </w:r>
      <w:r w:rsidR="00534EF4" w:rsidRPr="00DF6207">
        <w:rPr>
          <w:rFonts w:ascii="Arial" w:eastAsia="Times New Roman" w:hAnsi="Arial" w:cs="Arial"/>
          <w:b/>
          <w:bCs/>
          <w:color w:val="000081"/>
          <w:sz w:val="20"/>
          <w:szCs w:val="20"/>
          <w:lang w:eastAsia="it-IT"/>
        </w:rPr>
        <w:t xml:space="preserve">valore delle vendite realizzate </w:t>
      </w:r>
      <w:r w:rsidRPr="00440B25">
        <w:rPr>
          <w:rFonts w:ascii="Arial" w:eastAsia="Times New Roman" w:hAnsi="Arial" w:cs="Arial"/>
          <w:b/>
          <w:bCs/>
          <w:color w:val="000081"/>
          <w:sz w:val="20"/>
          <w:szCs w:val="20"/>
          <w:lang w:eastAsia="it-IT"/>
        </w:rPr>
        <w:t>nel mese di riferimento</w:t>
      </w:r>
      <w:r w:rsidRPr="00DF6207">
        <w:rPr>
          <w:rFonts w:ascii="Arial" w:eastAsia="Times New Roman" w:hAnsi="Arial" w:cs="Arial"/>
          <w:b/>
          <w:bCs/>
          <w:color w:val="000081"/>
          <w:sz w:val="20"/>
          <w:szCs w:val="20"/>
          <w:lang w:eastAsia="it-IT"/>
        </w:rPr>
        <w:t xml:space="preserve"> comprensivo di IVA ed espresso con numeri interi (senza decimali);</w:t>
      </w:r>
      <w:r w:rsidR="00534EF4" w:rsidRPr="00DF6207">
        <w:rPr>
          <w:rFonts w:ascii="Arial" w:eastAsia="Times New Roman" w:hAnsi="Arial" w:cs="Arial"/>
          <w:b/>
          <w:bCs/>
          <w:color w:val="000081"/>
          <w:sz w:val="20"/>
          <w:szCs w:val="20"/>
          <w:lang w:eastAsia="it-IT"/>
        </w:rPr>
        <w:t xml:space="preserve"> </w:t>
      </w:r>
    </w:p>
    <w:p w14:paraId="57C71C8F" w14:textId="3E8B08FF" w:rsidR="00470F77" w:rsidRPr="001C4379" w:rsidRDefault="002B4EC5" w:rsidP="00BE627E">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 xml:space="preserve">2) </w:t>
      </w:r>
      <w:r w:rsidRPr="001C4379">
        <w:rPr>
          <w:rFonts w:ascii="Arial" w:eastAsia="Times New Roman" w:hAnsi="Arial" w:cs="Arial"/>
          <w:b/>
          <w:bCs/>
          <w:color w:val="000081"/>
          <w:sz w:val="20"/>
          <w:szCs w:val="20"/>
          <w:lang w:eastAsia="it-IT"/>
        </w:rPr>
        <w:t>valore delle vendite</w:t>
      </w:r>
      <w:r w:rsidRPr="001C4379">
        <w:rPr>
          <w:rFonts w:ascii="Arial" w:eastAsia="Times New Roman" w:hAnsi="Arial" w:cs="Arial"/>
          <w:bCs/>
          <w:color w:val="000081"/>
          <w:sz w:val="20"/>
          <w:szCs w:val="20"/>
          <w:lang w:eastAsia="it-IT"/>
        </w:rPr>
        <w:t xml:space="preserve"> risultanti </w:t>
      </w:r>
      <w:r w:rsidRPr="001C4379">
        <w:rPr>
          <w:rFonts w:ascii="Arial" w:eastAsia="Times New Roman" w:hAnsi="Arial" w:cs="Arial"/>
          <w:b/>
          <w:bCs/>
          <w:color w:val="000081"/>
          <w:sz w:val="20"/>
          <w:szCs w:val="20"/>
          <w:lang w:eastAsia="it-IT"/>
        </w:rPr>
        <w:t>nel corrispondente mese dell’anno precedente</w:t>
      </w:r>
      <w:r w:rsidRPr="001C4379">
        <w:rPr>
          <w:rFonts w:ascii="Arial" w:eastAsia="Times New Roman" w:hAnsi="Arial" w:cs="Arial"/>
          <w:bCs/>
          <w:color w:val="000081"/>
          <w:sz w:val="20"/>
          <w:szCs w:val="20"/>
          <w:lang w:eastAsia="it-IT"/>
        </w:rPr>
        <w:t xml:space="preserve">; </w:t>
      </w:r>
    </w:p>
    <w:p w14:paraId="0C9F816E" w14:textId="77777777" w:rsidR="003E4772" w:rsidRPr="001C4379" w:rsidRDefault="002B4EC5" w:rsidP="00BE627E">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 xml:space="preserve">3) </w:t>
      </w:r>
      <w:r w:rsidRPr="001C4379">
        <w:rPr>
          <w:rFonts w:ascii="Arial" w:eastAsia="Times New Roman" w:hAnsi="Arial" w:cs="Arial"/>
          <w:b/>
          <w:bCs/>
          <w:color w:val="000081"/>
          <w:sz w:val="20"/>
          <w:szCs w:val="20"/>
          <w:lang w:eastAsia="it-IT"/>
        </w:rPr>
        <w:t>numero dei punti di vendita</w:t>
      </w:r>
      <w:r w:rsidRPr="001C4379">
        <w:rPr>
          <w:rFonts w:ascii="Arial" w:eastAsia="Times New Roman" w:hAnsi="Arial" w:cs="Arial"/>
          <w:bCs/>
          <w:color w:val="000081"/>
          <w:sz w:val="20"/>
          <w:szCs w:val="20"/>
          <w:lang w:eastAsia="it-IT"/>
        </w:rPr>
        <w:t xml:space="preserve"> dell’impresa</w:t>
      </w:r>
      <w:r w:rsidR="00D74D61">
        <w:rPr>
          <w:rFonts w:ascii="Arial" w:eastAsia="Times New Roman" w:hAnsi="Arial" w:cs="Arial"/>
          <w:bCs/>
          <w:color w:val="000081"/>
          <w:sz w:val="20"/>
          <w:szCs w:val="20"/>
          <w:lang w:eastAsia="it-IT"/>
        </w:rPr>
        <w:t xml:space="preserve"> (nel caso di imprese che operano tramite punti vendita in sede fissa)</w:t>
      </w:r>
      <w:r w:rsidRPr="001C4379">
        <w:rPr>
          <w:rFonts w:ascii="Arial" w:eastAsia="Times New Roman" w:hAnsi="Arial" w:cs="Arial"/>
          <w:bCs/>
          <w:color w:val="000081"/>
          <w:sz w:val="20"/>
          <w:szCs w:val="20"/>
          <w:lang w:eastAsia="it-IT"/>
        </w:rPr>
        <w:t xml:space="preserve">; </w:t>
      </w:r>
    </w:p>
    <w:p w14:paraId="5E350684" w14:textId="77777777" w:rsidR="006E47CA" w:rsidRPr="001C4379" w:rsidRDefault="002B4EC5" w:rsidP="00BE627E">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 xml:space="preserve">4) </w:t>
      </w:r>
      <w:r w:rsidRPr="001C4379">
        <w:rPr>
          <w:rFonts w:ascii="Arial" w:eastAsia="Times New Roman" w:hAnsi="Arial" w:cs="Arial"/>
          <w:b/>
          <w:bCs/>
          <w:color w:val="000081"/>
          <w:sz w:val="20"/>
          <w:szCs w:val="20"/>
          <w:lang w:eastAsia="it-IT"/>
        </w:rPr>
        <w:t>numero dei giorni di apertura</w:t>
      </w:r>
      <w:r w:rsidRPr="001C4379">
        <w:rPr>
          <w:rFonts w:ascii="Arial" w:eastAsia="Times New Roman" w:hAnsi="Arial" w:cs="Arial"/>
          <w:bCs/>
          <w:color w:val="000081"/>
          <w:sz w:val="20"/>
          <w:szCs w:val="20"/>
          <w:lang w:eastAsia="it-IT"/>
        </w:rPr>
        <w:t xml:space="preserve"> (</w:t>
      </w:r>
      <w:r w:rsidR="00295C95">
        <w:rPr>
          <w:rFonts w:ascii="Arial" w:eastAsia="Times New Roman" w:hAnsi="Arial" w:cs="Arial"/>
          <w:bCs/>
          <w:color w:val="000081"/>
          <w:sz w:val="20"/>
          <w:szCs w:val="20"/>
          <w:lang w:eastAsia="it-IT"/>
        </w:rPr>
        <w:t xml:space="preserve">nel caso di imprese che operano tramite punti vendita in sede fissa, </w:t>
      </w:r>
      <w:r w:rsidRPr="001C4379">
        <w:rPr>
          <w:rFonts w:ascii="Arial" w:eastAsia="Times New Roman" w:hAnsi="Arial" w:cs="Arial"/>
          <w:bCs/>
          <w:color w:val="000081"/>
          <w:sz w:val="20"/>
          <w:szCs w:val="20"/>
          <w:lang w:eastAsia="it-IT"/>
        </w:rPr>
        <w:t xml:space="preserve">valore medio riferito al complesso dei punti di vendita); </w:t>
      </w:r>
    </w:p>
    <w:p w14:paraId="3347E094" w14:textId="77777777" w:rsidR="003E4772" w:rsidRPr="001C4379" w:rsidRDefault="002B4EC5" w:rsidP="00BE627E">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lastRenderedPageBreak/>
        <w:t xml:space="preserve">5) </w:t>
      </w:r>
      <w:r w:rsidRPr="001C4379">
        <w:rPr>
          <w:rFonts w:ascii="Arial" w:eastAsia="Times New Roman" w:hAnsi="Arial" w:cs="Arial"/>
          <w:b/>
          <w:bCs/>
          <w:color w:val="000081"/>
          <w:sz w:val="20"/>
          <w:szCs w:val="20"/>
          <w:lang w:eastAsia="it-IT"/>
        </w:rPr>
        <w:t>superficie complessiva dei punti di vendita</w:t>
      </w:r>
      <w:r w:rsidR="00D74D61">
        <w:rPr>
          <w:rFonts w:ascii="Arial" w:eastAsia="Times New Roman" w:hAnsi="Arial" w:cs="Arial"/>
          <w:b/>
          <w:bCs/>
          <w:color w:val="000081"/>
          <w:sz w:val="20"/>
          <w:szCs w:val="20"/>
          <w:lang w:eastAsia="it-IT"/>
        </w:rPr>
        <w:t xml:space="preserve"> </w:t>
      </w:r>
      <w:r w:rsidR="00D74D61">
        <w:rPr>
          <w:rFonts w:ascii="Arial" w:eastAsia="Times New Roman" w:hAnsi="Arial" w:cs="Arial"/>
          <w:bCs/>
          <w:color w:val="000081"/>
          <w:sz w:val="20"/>
          <w:szCs w:val="20"/>
          <w:lang w:eastAsia="it-IT"/>
        </w:rPr>
        <w:t>(nel caso di imprese che operano tramite punti vendita in sede fissa)</w:t>
      </w:r>
      <w:r w:rsidRPr="001C4379">
        <w:rPr>
          <w:rFonts w:ascii="Arial" w:eastAsia="Times New Roman" w:hAnsi="Arial" w:cs="Arial"/>
          <w:bCs/>
          <w:color w:val="000081"/>
          <w:sz w:val="20"/>
          <w:szCs w:val="20"/>
          <w:lang w:eastAsia="it-IT"/>
        </w:rPr>
        <w:t xml:space="preserve">; </w:t>
      </w:r>
    </w:p>
    <w:p w14:paraId="677F5372" w14:textId="77777777" w:rsidR="00FD4F16"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 xml:space="preserve">6) </w:t>
      </w:r>
      <w:r w:rsidRPr="001C4379">
        <w:rPr>
          <w:rFonts w:ascii="Arial" w:eastAsia="Times New Roman" w:hAnsi="Arial" w:cs="Arial"/>
          <w:b/>
          <w:bCs/>
          <w:color w:val="000081"/>
          <w:sz w:val="20"/>
          <w:szCs w:val="20"/>
          <w:lang w:eastAsia="it-IT"/>
        </w:rPr>
        <w:t>numero di persone occupate</w:t>
      </w:r>
      <w:r w:rsidRPr="001C4379">
        <w:rPr>
          <w:rFonts w:ascii="Arial" w:eastAsia="Times New Roman" w:hAnsi="Arial" w:cs="Arial"/>
          <w:bCs/>
          <w:color w:val="000081"/>
          <w:sz w:val="20"/>
          <w:szCs w:val="20"/>
          <w:lang w:eastAsia="it-IT"/>
        </w:rPr>
        <w:t xml:space="preserve"> (compreso il titolare, i familiari, gli apprendisti, i coadiuvanti, gli eventuali addetti stagionali o part-time, i lavoratori a domicilio, il personale con contratto di formazione lavoro). Per tali informazioni</w:t>
      </w:r>
      <w:r w:rsidR="004741CE" w:rsidRPr="001C4379">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occorre fare riferimento alla situazione vigente alla fine del</w:t>
      </w:r>
      <w:r w:rsidR="00FD4F16" w:rsidRPr="001C4379">
        <w:rPr>
          <w:rFonts w:ascii="Arial" w:eastAsia="Times New Roman" w:hAnsi="Arial" w:cs="Arial"/>
          <w:bCs/>
          <w:color w:val="000081"/>
          <w:sz w:val="20"/>
          <w:szCs w:val="20"/>
          <w:lang w:eastAsia="it-IT"/>
        </w:rPr>
        <w:t xml:space="preserve"> mese di riferimento.</w:t>
      </w:r>
    </w:p>
    <w:p w14:paraId="1AB139C6" w14:textId="77777777" w:rsidR="00FD4F16"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Il questionario richiede, inoltre, il valore mensile delle vendite riferito a 15 gruppi di prodotti;</w:t>
      </w:r>
      <w:r w:rsidR="00470F77" w:rsidRPr="001C4379">
        <w:rPr>
          <w:rFonts w:ascii="Arial" w:eastAsia="Times New Roman" w:hAnsi="Arial" w:cs="Arial"/>
          <w:bCs/>
          <w:color w:val="000081"/>
          <w:sz w:val="20"/>
          <w:szCs w:val="20"/>
          <w:lang w:eastAsia="it-IT"/>
        </w:rPr>
        <w:t xml:space="preserve"> a tale proposito </w:t>
      </w:r>
      <w:r w:rsidRPr="001C4379">
        <w:rPr>
          <w:rFonts w:ascii="Arial" w:eastAsia="Times New Roman" w:hAnsi="Arial" w:cs="Arial"/>
          <w:bCs/>
          <w:color w:val="000081"/>
          <w:sz w:val="20"/>
          <w:szCs w:val="20"/>
          <w:lang w:eastAsia="it-IT"/>
        </w:rPr>
        <w:t xml:space="preserve">fare riferimento alla </w:t>
      </w:r>
      <w:r w:rsidR="00470F77" w:rsidRPr="001C4379">
        <w:rPr>
          <w:rFonts w:ascii="Arial" w:eastAsia="Times New Roman" w:hAnsi="Arial" w:cs="Arial"/>
          <w:b/>
          <w:bCs/>
          <w:color w:val="000081"/>
          <w:sz w:val="20"/>
          <w:szCs w:val="20"/>
          <w:lang w:eastAsia="it-IT"/>
        </w:rPr>
        <w:t>Composizione dettagliata dei gruppi di prodotti</w:t>
      </w:r>
      <w:r w:rsidRPr="001C4379">
        <w:rPr>
          <w:rFonts w:ascii="Arial" w:eastAsia="Times New Roman" w:hAnsi="Arial" w:cs="Arial"/>
          <w:bCs/>
          <w:color w:val="000081"/>
          <w:sz w:val="20"/>
          <w:szCs w:val="20"/>
          <w:lang w:eastAsia="it-IT"/>
        </w:rPr>
        <w:t xml:space="preserve"> </w:t>
      </w:r>
      <w:r w:rsidR="00470F77" w:rsidRPr="001C4379">
        <w:rPr>
          <w:rFonts w:ascii="Arial" w:eastAsia="Times New Roman" w:hAnsi="Arial" w:cs="Arial"/>
          <w:bCs/>
          <w:color w:val="000081"/>
          <w:sz w:val="20"/>
          <w:szCs w:val="20"/>
          <w:lang w:eastAsia="it-IT"/>
        </w:rPr>
        <w:t xml:space="preserve">(riportata </w:t>
      </w:r>
      <w:r w:rsidRPr="001C4379">
        <w:rPr>
          <w:rFonts w:ascii="Arial" w:eastAsia="Times New Roman" w:hAnsi="Arial" w:cs="Arial"/>
          <w:bCs/>
          <w:color w:val="000081"/>
          <w:sz w:val="20"/>
          <w:szCs w:val="20"/>
          <w:lang w:eastAsia="it-IT"/>
        </w:rPr>
        <w:t>di seguito</w:t>
      </w:r>
      <w:r w:rsidR="00470F77" w:rsidRPr="001C4379">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w:t>
      </w:r>
      <w:r w:rsidR="00470F77" w:rsidRPr="001C4379">
        <w:rPr>
          <w:rFonts w:ascii="Arial" w:eastAsia="Times New Roman" w:hAnsi="Arial" w:cs="Arial"/>
          <w:bCs/>
          <w:color w:val="000081"/>
          <w:sz w:val="20"/>
          <w:szCs w:val="20"/>
          <w:lang w:eastAsia="it-IT"/>
        </w:rPr>
        <w:t>Se</w:t>
      </w:r>
      <w:r w:rsidRPr="001C4379">
        <w:rPr>
          <w:rFonts w:ascii="Arial" w:eastAsia="Times New Roman" w:hAnsi="Arial" w:cs="Arial"/>
          <w:bCs/>
          <w:color w:val="000081"/>
          <w:sz w:val="20"/>
          <w:szCs w:val="20"/>
          <w:lang w:eastAsia="it-IT"/>
        </w:rPr>
        <w:t xml:space="preserve"> non fosse possibile ricavare il valore delle vendite relativo a ciascun gruppo di prodotti, l’intero valore delle vendite dovrà essere riportato in corrispondenza del gruppo di prodotti che meglio rappresenta l’attività di vendita prevalente dell’impresa. Ad esempio, se un’impresa vende in forma prevalente articoli di abbigliamento (gruppo 3) ed in forma secondaria calzature (gruppo 4), e nel mese di riferimento </w:t>
      </w:r>
      <w:r w:rsidR="00470F77" w:rsidRPr="001C4379">
        <w:rPr>
          <w:rFonts w:ascii="Arial" w:eastAsia="Times New Roman" w:hAnsi="Arial" w:cs="Arial"/>
          <w:bCs/>
          <w:color w:val="000081"/>
          <w:sz w:val="20"/>
          <w:szCs w:val="20"/>
          <w:lang w:eastAsia="it-IT"/>
        </w:rPr>
        <w:t xml:space="preserve">dei dati </w:t>
      </w:r>
      <w:r w:rsidRPr="001C4379">
        <w:rPr>
          <w:rFonts w:ascii="Arial" w:eastAsia="Times New Roman" w:hAnsi="Arial" w:cs="Arial"/>
          <w:bCs/>
          <w:color w:val="000081"/>
          <w:sz w:val="20"/>
          <w:szCs w:val="20"/>
          <w:lang w:eastAsia="it-IT"/>
        </w:rPr>
        <w:t xml:space="preserve">ha realizzato vendite nei due gruppi suddetti per un totale di 45.000 euro, il valore “45.000” dovrà essere posto nella riga corrispondente al gruppo di prodotti 3. Se l’impresa possiede più di un esercizio di vendita della stessa forma distributiva (ad es. due supermercati), i dati relativi al valore delle vendite, al numero dei punti di vendita, alla superficie di vendita ed al numero delle persone occupate devono essere ottenuti per somma rispetto al totale dei punti vendita. Invece, con riferimento al numero dei giorni di apertura nel mese, </w:t>
      </w:r>
      <w:r w:rsidR="00470F77" w:rsidRPr="001C4379">
        <w:rPr>
          <w:rFonts w:ascii="Arial" w:eastAsia="Times New Roman" w:hAnsi="Arial" w:cs="Arial"/>
          <w:bCs/>
          <w:color w:val="000081"/>
          <w:sz w:val="20"/>
          <w:szCs w:val="20"/>
          <w:lang w:eastAsia="it-IT"/>
        </w:rPr>
        <w:t>è necessario</w:t>
      </w:r>
      <w:r w:rsidRPr="001C4379">
        <w:rPr>
          <w:rFonts w:ascii="Arial" w:eastAsia="Times New Roman" w:hAnsi="Arial" w:cs="Arial"/>
          <w:bCs/>
          <w:color w:val="000081"/>
          <w:sz w:val="20"/>
          <w:szCs w:val="20"/>
          <w:lang w:eastAsia="it-IT"/>
        </w:rPr>
        <w:t xml:space="preserve"> riportare nelle righe corrispondenti la media dei giorni di apertura di tutti i punti vendita. Ad esempio, un’impresa con due punti di vendita della stessa forma distributiva, aperti al pubblico, rispettivamente, per 26 e 28 giorni e aventi una superficie, rispettivamente, di 80 e 90 metri quadrati, deve indicare nel questionario 27 giorni di apertura (ossia la media di 26 e 28) e 170 metri quadrati </w:t>
      </w:r>
      <w:r w:rsidR="00FD4F16" w:rsidRPr="001C4379">
        <w:rPr>
          <w:rFonts w:ascii="Arial" w:eastAsia="Times New Roman" w:hAnsi="Arial" w:cs="Arial"/>
          <w:bCs/>
          <w:color w:val="000081"/>
          <w:sz w:val="20"/>
          <w:szCs w:val="20"/>
          <w:lang w:eastAsia="it-IT"/>
        </w:rPr>
        <w:t>(la somma di 80 e 90).</w:t>
      </w:r>
    </w:p>
    <w:p w14:paraId="1C020FFD" w14:textId="41C09223" w:rsidR="00470F77"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 xml:space="preserve">Per ciascun mese e </w:t>
      </w:r>
      <w:r w:rsidR="00D46CF3" w:rsidRPr="001C4379">
        <w:rPr>
          <w:rFonts w:ascii="Arial" w:eastAsia="Times New Roman" w:hAnsi="Arial" w:cs="Arial"/>
          <w:bCs/>
          <w:color w:val="000081"/>
          <w:sz w:val="20"/>
          <w:szCs w:val="20"/>
          <w:lang w:eastAsia="it-IT"/>
        </w:rPr>
        <w:t>per ogni</w:t>
      </w:r>
      <w:r w:rsidRPr="001C4379">
        <w:rPr>
          <w:rFonts w:ascii="Arial" w:eastAsia="Times New Roman" w:hAnsi="Arial" w:cs="Arial"/>
          <w:bCs/>
          <w:color w:val="000081"/>
          <w:sz w:val="20"/>
          <w:szCs w:val="20"/>
          <w:lang w:eastAsia="it-IT"/>
        </w:rPr>
        <w:t xml:space="preserve"> forma di vendita, il valore </w:t>
      </w:r>
      <w:r w:rsidR="00470F77" w:rsidRPr="001C4379">
        <w:rPr>
          <w:rFonts w:ascii="Arial" w:eastAsia="Times New Roman" w:hAnsi="Arial" w:cs="Arial"/>
          <w:bCs/>
          <w:color w:val="000081"/>
          <w:sz w:val="20"/>
          <w:szCs w:val="20"/>
          <w:lang w:eastAsia="it-IT"/>
        </w:rPr>
        <w:t>del “</w:t>
      </w:r>
      <w:r w:rsidRPr="001C4379">
        <w:rPr>
          <w:rFonts w:ascii="Arial" w:eastAsia="Times New Roman" w:hAnsi="Arial" w:cs="Arial"/>
          <w:bCs/>
          <w:color w:val="000081"/>
          <w:sz w:val="20"/>
          <w:szCs w:val="20"/>
          <w:u w:val="single"/>
          <w:lang w:eastAsia="it-IT"/>
        </w:rPr>
        <w:t>T</w:t>
      </w:r>
      <w:r w:rsidR="00470F77" w:rsidRPr="001C4379">
        <w:rPr>
          <w:rFonts w:ascii="Arial" w:eastAsia="Times New Roman" w:hAnsi="Arial" w:cs="Arial"/>
          <w:bCs/>
          <w:color w:val="000081"/>
          <w:sz w:val="20"/>
          <w:szCs w:val="20"/>
          <w:u w:val="single"/>
          <w:lang w:eastAsia="it-IT"/>
        </w:rPr>
        <w:t>otale</w:t>
      </w:r>
      <w:r w:rsidRPr="001C4379">
        <w:rPr>
          <w:rFonts w:ascii="Arial" w:eastAsia="Times New Roman" w:hAnsi="Arial" w:cs="Arial"/>
          <w:bCs/>
          <w:color w:val="000081"/>
          <w:sz w:val="20"/>
          <w:szCs w:val="20"/>
          <w:u w:val="single"/>
          <w:lang w:eastAsia="it-IT"/>
        </w:rPr>
        <w:t xml:space="preserve"> delle vendite</w:t>
      </w:r>
      <w:r w:rsidR="00C532F0">
        <w:rPr>
          <w:rFonts w:ascii="Arial" w:eastAsia="Times New Roman" w:hAnsi="Arial" w:cs="Arial"/>
          <w:bCs/>
          <w:color w:val="000081"/>
          <w:sz w:val="20"/>
          <w:szCs w:val="20"/>
          <w:u w:val="single"/>
          <w:lang w:eastAsia="it-IT"/>
        </w:rPr>
        <w:t xml:space="preserve"> nel mese corrente</w:t>
      </w:r>
      <w:r w:rsidR="00470F77" w:rsidRPr="001C4379">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d</w:t>
      </w:r>
      <w:r w:rsidR="00D46CF3" w:rsidRPr="001C4379">
        <w:rPr>
          <w:rFonts w:ascii="Arial" w:eastAsia="Times New Roman" w:hAnsi="Arial" w:cs="Arial"/>
          <w:bCs/>
          <w:color w:val="000081"/>
          <w:sz w:val="20"/>
          <w:szCs w:val="20"/>
          <w:lang w:eastAsia="it-IT"/>
        </w:rPr>
        <w:t xml:space="preserve">eve </w:t>
      </w:r>
      <w:r w:rsidRPr="001C4379">
        <w:rPr>
          <w:rFonts w:ascii="Arial" w:eastAsia="Times New Roman" w:hAnsi="Arial" w:cs="Arial"/>
          <w:bCs/>
          <w:color w:val="000081"/>
          <w:sz w:val="20"/>
          <w:szCs w:val="20"/>
          <w:lang w:eastAsia="it-IT"/>
        </w:rPr>
        <w:t xml:space="preserve">corrispondere alla somma dei valori riportati in corrispondenza di ciascun gruppo di prodotti. </w:t>
      </w:r>
    </w:p>
    <w:p w14:paraId="162C1316" w14:textId="3C9E6AC2" w:rsidR="00250A01" w:rsidRPr="001C4379" w:rsidRDefault="00250A01"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Pr>
          <w:rFonts w:ascii="Arial" w:eastAsia="Times New Roman" w:hAnsi="Arial" w:cs="Arial"/>
          <w:bCs/>
          <w:color w:val="000081"/>
          <w:sz w:val="20"/>
          <w:szCs w:val="20"/>
          <w:lang w:eastAsia="it-IT"/>
        </w:rPr>
        <w:t>Per la forma di vendita “</w:t>
      </w:r>
      <w:r w:rsidR="00C532F0">
        <w:rPr>
          <w:rFonts w:ascii="Arial" w:eastAsia="Times New Roman" w:hAnsi="Arial" w:cs="Arial"/>
          <w:bCs/>
          <w:color w:val="000081"/>
          <w:sz w:val="20"/>
          <w:szCs w:val="20"/>
          <w:lang w:eastAsia="it-IT"/>
        </w:rPr>
        <w:t xml:space="preserve">Vendite al di </w:t>
      </w:r>
      <w:r>
        <w:rPr>
          <w:rFonts w:ascii="Arial" w:eastAsia="Times New Roman" w:hAnsi="Arial" w:cs="Arial"/>
          <w:bCs/>
          <w:color w:val="000081"/>
          <w:sz w:val="20"/>
          <w:szCs w:val="20"/>
          <w:lang w:eastAsia="it-IT"/>
        </w:rPr>
        <w:t>fuori</w:t>
      </w:r>
      <w:r w:rsidR="00C532F0">
        <w:rPr>
          <w:rFonts w:ascii="Arial" w:eastAsia="Times New Roman" w:hAnsi="Arial" w:cs="Arial"/>
          <w:bCs/>
          <w:color w:val="000081"/>
          <w:sz w:val="20"/>
          <w:szCs w:val="20"/>
          <w:lang w:eastAsia="it-IT"/>
        </w:rPr>
        <w:t xml:space="preserve"> dei</w:t>
      </w:r>
      <w:r>
        <w:rPr>
          <w:rFonts w:ascii="Arial" w:eastAsia="Times New Roman" w:hAnsi="Arial" w:cs="Arial"/>
          <w:bCs/>
          <w:color w:val="000081"/>
          <w:sz w:val="20"/>
          <w:szCs w:val="20"/>
          <w:lang w:eastAsia="it-IT"/>
        </w:rPr>
        <w:t xml:space="preserve"> negozi” è necessario selezionare</w:t>
      </w:r>
      <w:r w:rsidR="00275D4E">
        <w:rPr>
          <w:rFonts w:ascii="Arial" w:eastAsia="Times New Roman" w:hAnsi="Arial" w:cs="Arial"/>
          <w:bCs/>
          <w:color w:val="000081"/>
          <w:sz w:val="20"/>
          <w:szCs w:val="20"/>
          <w:lang w:eastAsia="it-IT"/>
        </w:rPr>
        <w:t xml:space="preserve"> anche</w:t>
      </w:r>
      <w:r>
        <w:rPr>
          <w:rFonts w:ascii="Arial" w:eastAsia="Times New Roman" w:hAnsi="Arial" w:cs="Arial"/>
          <w:bCs/>
          <w:color w:val="000081"/>
          <w:sz w:val="20"/>
          <w:szCs w:val="20"/>
          <w:lang w:eastAsia="it-IT"/>
        </w:rPr>
        <w:t xml:space="preserve"> la modalità di vendita utilizzata, scegliendo tra </w:t>
      </w:r>
      <w:r w:rsidR="002E0DC9">
        <w:rPr>
          <w:rFonts w:ascii="Arial" w:eastAsia="Times New Roman" w:hAnsi="Arial" w:cs="Arial"/>
          <w:bCs/>
          <w:color w:val="000081"/>
          <w:sz w:val="20"/>
          <w:szCs w:val="20"/>
          <w:lang w:eastAsia="it-IT"/>
        </w:rPr>
        <w:t>‘</w:t>
      </w:r>
      <w:r>
        <w:rPr>
          <w:rFonts w:ascii="Arial" w:eastAsia="Times New Roman" w:hAnsi="Arial" w:cs="Arial"/>
          <w:bCs/>
          <w:color w:val="000081"/>
          <w:sz w:val="20"/>
          <w:szCs w:val="20"/>
          <w:lang w:eastAsia="it-IT"/>
        </w:rPr>
        <w:t>corrispondenza</w:t>
      </w:r>
      <w:r w:rsidR="002E0DC9">
        <w:rPr>
          <w:rFonts w:ascii="Arial" w:eastAsia="Times New Roman" w:hAnsi="Arial" w:cs="Arial"/>
          <w:bCs/>
          <w:color w:val="000081"/>
          <w:sz w:val="20"/>
          <w:szCs w:val="20"/>
          <w:lang w:eastAsia="it-IT"/>
        </w:rPr>
        <w:t>’</w:t>
      </w:r>
      <w:r>
        <w:rPr>
          <w:rFonts w:ascii="Arial" w:eastAsia="Times New Roman" w:hAnsi="Arial" w:cs="Arial"/>
          <w:bCs/>
          <w:color w:val="000081"/>
          <w:sz w:val="20"/>
          <w:szCs w:val="20"/>
          <w:lang w:eastAsia="it-IT"/>
        </w:rPr>
        <w:t xml:space="preserve">, </w:t>
      </w:r>
      <w:r w:rsidR="002E0DC9">
        <w:rPr>
          <w:rFonts w:ascii="Arial" w:eastAsia="Times New Roman" w:hAnsi="Arial" w:cs="Arial"/>
          <w:bCs/>
          <w:color w:val="000081"/>
          <w:sz w:val="20"/>
          <w:szCs w:val="20"/>
          <w:lang w:eastAsia="it-IT"/>
        </w:rPr>
        <w:t>‘</w:t>
      </w:r>
      <w:r>
        <w:rPr>
          <w:rFonts w:ascii="Arial" w:eastAsia="Times New Roman" w:hAnsi="Arial" w:cs="Arial"/>
          <w:bCs/>
          <w:color w:val="000081"/>
          <w:sz w:val="20"/>
          <w:szCs w:val="20"/>
          <w:lang w:eastAsia="it-IT"/>
        </w:rPr>
        <w:t>internet</w:t>
      </w:r>
      <w:r w:rsidR="002E0DC9">
        <w:rPr>
          <w:rFonts w:ascii="Arial" w:eastAsia="Times New Roman" w:hAnsi="Arial" w:cs="Arial"/>
          <w:bCs/>
          <w:color w:val="000081"/>
          <w:sz w:val="20"/>
          <w:szCs w:val="20"/>
          <w:lang w:eastAsia="it-IT"/>
        </w:rPr>
        <w:t>’</w:t>
      </w:r>
      <w:r>
        <w:rPr>
          <w:rFonts w:ascii="Arial" w:eastAsia="Times New Roman" w:hAnsi="Arial" w:cs="Arial"/>
          <w:bCs/>
          <w:color w:val="000081"/>
          <w:sz w:val="20"/>
          <w:szCs w:val="20"/>
          <w:lang w:eastAsia="it-IT"/>
        </w:rPr>
        <w:t xml:space="preserve"> o </w:t>
      </w:r>
      <w:r w:rsidR="002E0DC9">
        <w:rPr>
          <w:rFonts w:ascii="Arial" w:eastAsia="Times New Roman" w:hAnsi="Arial" w:cs="Arial"/>
          <w:bCs/>
          <w:color w:val="000081"/>
          <w:sz w:val="20"/>
          <w:szCs w:val="20"/>
          <w:lang w:eastAsia="it-IT"/>
        </w:rPr>
        <w:t>‘</w:t>
      </w:r>
      <w:r>
        <w:rPr>
          <w:rFonts w:ascii="Arial" w:eastAsia="Times New Roman" w:hAnsi="Arial" w:cs="Arial"/>
          <w:bCs/>
          <w:color w:val="000081"/>
          <w:sz w:val="20"/>
          <w:szCs w:val="20"/>
          <w:lang w:eastAsia="it-IT"/>
        </w:rPr>
        <w:t>altro</w:t>
      </w:r>
      <w:r w:rsidR="002E0DC9">
        <w:rPr>
          <w:rFonts w:ascii="Arial" w:eastAsia="Times New Roman" w:hAnsi="Arial" w:cs="Arial"/>
          <w:bCs/>
          <w:color w:val="000081"/>
          <w:sz w:val="20"/>
          <w:szCs w:val="20"/>
          <w:lang w:eastAsia="it-IT"/>
        </w:rPr>
        <w:t>’</w:t>
      </w:r>
      <w:r>
        <w:rPr>
          <w:rFonts w:ascii="Arial" w:eastAsia="Times New Roman" w:hAnsi="Arial" w:cs="Arial"/>
          <w:bCs/>
          <w:color w:val="000081"/>
          <w:sz w:val="20"/>
          <w:szCs w:val="20"/>
          <w:lang w:eastAsia="it-IT"/>
        </w:rPr>
        <w:t xml:space="preserve"> (commercio al dettaglio ambulante, porta a porta, distributori automatici).</w:t>
      </w:r>
    </w:p>
    <w:p w14:paraId="714A65AA" w14:textId="77777777" w:rsidR="00FD4F16" w:rsidRPr="001C4379" w:rsidRDefault="00FD4F16" w:rsidP="001C4379">
      <w:pPr>
        <w:autoSpaceDE w:val="0"/>
        <w:autoSpaceDN w:val="0"/>
        <w:spacing w:before="100" w:beforeAutospacing="1" w:line="280" w:lineRule="exact"/>
        <w:contextualSpacing/>
        <w:rPr>
          <w:rFonts w:ascii="Arial" w:eastAsia="Times New Roman" w:hAnsi="Arial" w:cs="Arial"/>
          <w:bCs/>
          <w:color w:val="000081"/>
          <w:sz w:val="20"/>
          <w:szCs w:val="20"/>
          <w:lang w:eastAsia="it-IT"/>
        </w:rPr>
      </w:pPr>
    </w:p>
    <w:p w14:paraId="4E2B2CD5" w14:textId="77777777" w:rsidR="006047C6" w:rsidRDefault="006047C6" w:rsidP="001C4379">
      <w:pPr>
        <w:autoSpaceDE w:val="0"/>
        <w:autoSpaceDN w:val="0"/>
        <w:spacing w:before="100" w:beforeAutospacing="1" w:line="280" w:lineRule="exact"/>
        <w:contextualSpacing/>
        <w:rPr>
          <w:rFonts w:ascii="Arial" w:eastAsia="Times New Roman" w:hAnsi="Arial" w:cs="Arial"/>
          <w:b/>
          <w:bCs/>
          <w:color w:val="000081"/>
          <w:sz w:val="20"/>
          <w:szCs w:val="20"/>
          <w:lang w:eastAsia="it-IT"/>
        </w:rPr>
      </w:pPr>
    </w:p>
    <w:p w14:paraId="7283842B" w14:textId="77777777" w:rsidR="00440B25" w:rsidRPr="001C4379" w:rsidRDefault="00440B25" w:rsidP="001C4379">
      <w:pPr>
        <w:autoSpaceDE w:val="0"/>
        <w:autoSpaceDN w:val="0"/>
        <w:spacing w:before="100" w:beforeAutospacing="1" w:line="280" w:lineRule="exact"/>
        <w:contextualSpacing/>
        <w:rPr>
          <w:rFonts w:ascii="Arial" w:eastAsia="Times New Roman" w:hAnsi="Arial" w:cs="Arial"/>
          <w:b/>
          <w:bCs/>
          <w:color w:val="000081"/>
          <w:sz w:val="20"/>
          <w:szCs w:val="20"/>
          <w:lang w:eastAsia="it-IT"/>
        </w:rPr>
      </w:pPr>
    </w:p>
    <w:p w14:paraId="6963CDCE" w14:textId="77777777" w:rsidR="002B4EC5" w:rsidRPr="000E7256" w:rsidRDefault="003E4772" w:rsidP="001C4379">
      <w:pPr>
        <w:autoSpaceDE w:val="0"/>
        <w:autoSpaceDN w:val="0"/>
        <w:spacing w:before="100" w:beforeAutospacing="1" w:line="280" w:lineRule="exact"/>
        <w:contextualSpacing/>
        <w:rPr>
          <w:rFonts w:ascii="Arial" w:eastAsia="Times New Roman" w:hAnsi="Arial" w:cs="Arial"/>
          <w:b/>
          <w:bCs/>
          <w:color w:val="000081"/>
          <w:lang w:eastAsia="it-IT"/>
        </w:rPr>
      </w:pPr>
      <w:r w:rsidRPr="000E7256">
        <w:rPr>
          <w:rFonts w:ascii="Arial" w:eastAsia="Times New Roman" w:hAnsi="Arial" w:cs="Arial"/>
          <w:b/>
          <w:bCs/>
          <w:color w:val="000081"/>
          <w:lang w:eastAsia="it-IT"/>
        </w:rPr>
        <w:t>DEFINIZIONI</w:t>
      </w:r>
    </w:p>
    <w:p w14:paraId="34DB3D4A" w14:textId="77777777" w:rsidR="002B4EC5" w:rsidRPr="001C4379" w:rsidRDefault="002B4EC5" w:rsidP="001C4379">
      <w:pPr>
        <w:autoSpaceDE w:val="0"/>
        <w:autoSpaceDN w:val="0"/>
        <w:spacing w:before="100" w:beforeAutospacing="1" w:line="280" w:lineRule="exact"/>
        <w:contextualSpacing/>
        <w:rPr>
          <w:rFonts w:ascii="Arial" w:eastAsia="Times New Roman" w:hAnsi="Arial" w:cs="Arial"/>
          <w:bCs/>
          <w:color w:val="000081"/>
          <w:sz w:val="20"/>
          <w:szCs w:val="20"/>
          <w:lang w:eastAsia="it-IT"/>
        </w:rPr>
      </w:pPr>
    </w:p>
    <w:p w14:paraId="59CB1779" w14:textId="77777777" w:rsidR="00FD4F16" w:rsidRPr="001C4379" w:rsidRDefault="002B4EC5" w:rsidP="001C4379">
      <w:pPr>
        <w:autoSpaceDE w:val="0"/>
        <w:autoSpaceDN w:val="0"/>
        <w:spacing w:before="100" w:beforeAutospacing="1" w:line="280" w:lineRule="exact"/>
        <w:contextualSpacing/>
        <w:jc w:val="both"/>
        <w:rPr>
          <w:rFonts w:ascii="Arial" w:eastAsia="Times New Roman" w:hAnsi="Arial" w:cs="Arial"/>
          <w:b/>
          <w:bCs/>
          <w:color w:val="000081"/>
          <w:sz w:val="20"/>
          <w:szCs w:val="20"/>
          <w:lang w:eastAsia="it-IT"/>
        </w:rPr>
      </w:pPr>
      <w:r w:rsidRPr="001C4379">
        <w:rPr>
          <w:rFonts w:ascii="Arial" w:eastAsia="Times New Roman" w:hAnsi="Arial" w:cs="Arial"/>
          <w:b/>
          <w:bCs/>
          <w:color w:val="000081"/>
          <w:sz w:val="20"/>
          <w:szCs w:val="20"/>
          <w:lang w:eastAsia="it-IT"/>
        </w:rPr>
        <w:t>Esercizio</w:t>
      </w:r>
      <w:r w:rsidR="00FD4F16" w:rsidRPr="001C4379">
        <w:rPr>
          <w:rFonts w:ascii="Arial" w:eastAsia="Times New Roman" w:hAnsi="Arial" w:cs="Arial"/>
          <w:b/>
          <w:bCs/>
          <w:color w:val="000081"/>
          <w:sz w:val="20"/>
          <w:szCs w:val="20"/>
          <w:lang w:eastAsia="it-IT"/>
        </w:rPr>
        <w:t xml:space="preserve"> di piccola superficie</w:t>
      </w:r>
    </w:p>
    <w:p w14:paraId="5F5063C2" w14:textId="77777777"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 xml:space="preserve">Esercizio di vendita al dettaglio </w:t>
      </w:r>
      <w:r w:rsidR="00DB1C89" w:rsidRPr="001C4379">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specializzato</w:t>
      </w:r>
      <w:r w:rsidR="00DB1C89" w:rsidRPr="001C4379">
        <w:rPr>
          <w:rFonts w:ascii="Arial" w:eastAsia="Times New Roman" w:hAnsi="Arial" w:cs="Arial"/>
          <w:bCs/>
          <w:color w:val="000081"/>
          <w:sz w:val="20"/>
          <w:szCs w:val="20"/>
          <w:lang w:eastAsia="it-IT"/>
        </w:rPr>
        <w:t xml:space="preserve"> o non specializzato)</w:t>
      </w:r>
      <w:r w:rsidRPr="001C4379">
        <w:rPr>
          <w:rFonts w:ascii="Arial" w:eastAsia="Times New Roman" w:hAnsi="Arial" w:cs="Arial"/>
          <w:bCs/>
          <w:color w:val="000081"/>
          <w:sz w:val="20"/>
          <w:szCs w:val="20"/>
          <w:lang w:eastAsia="it-IT"/>
        </w:rPr>
        <w:t>, non appartenente alla grande distribuzione, caratterizzato da una superficie inferiore ai 400 mq.</w:t>
      </w:r>
      <w:r w:rsidR="00DB1C89" w:rsidRPr="001C4379">
        <w:rPr>
          <w:rFonts w:ascii="Arial" w:eastAsia="Times New Roman" w:hAnsi="Arial" w:cs="Arial"/>
          <w:bCs/>
          <w:color w:val="000081"/>
          <w:sz w:val="20"/>
          <w:szCs w:val="20"/>
          <w:lang w:eastAsia="it-IT"/>
        </w:rPr>
        <w:t xml:space="preserve"> Sono compresi i minimercati, gli empori e gli altri esercizi non specializzati che effettuano la vendita di vari prodotti non alimentari.</w:t>
      </w:r>
    </w:p>
    <w:p w14:paraId="2A0FEB69" w14:textId="77777777"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Supermercato</w:t>
      </w:r>
      <w:r w:rsidRPr="001C4379">
        <w:rPr>
          <w:rFonts w:ascii="Arial" w:eastAsia="Times New Roman" w:hAnsi="Arial" w:cs="Arial"/>
          <w:b/>
          <w:bCs/>
          <w:color w:val="000081"/>
          <w:sz w:val="20"/>
          <w:szCs w:val="20"/>
          <w:lang w:eastAsia="it-IT"/>
        </w:rPr>
        <w:br/>
      </w:r>
      <w:r w:rsidRPr="001C4379">
        <w:rPr>
          <w:rFonts w:ascii="Arial" w:eastAsia="Times New Roman" w:hAnsi="Arial" w:cs="Arial"/>
          <w:bCs/>
          <w:color w:val="000081"/>
          <w:sz w:val="20"/>
          <w:szCs w:val="20"/>
          <w:lang w:eastAsia="it-IT"/>
        </w:rPr>
        <w:t>Esercizio di vendita al dettaglio con prevalenza di prodotti alimentari organizzato a libero servizio e con pagamento all’uscita, che dispone di una superficie di vendita che varia tra 400 e 2</w:t>
      </w:r>
      <w:r w:rsidR="00B15C19">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500 mq e di un vasto assortimento di prodotti alimentari in prevalenza preconfezionati nonché articoli del settore non alimentare per l’igiene e la pulizia della casa, della persona e degli animali. </w:t>
      </w:r>
    </w:p>
    <w:p w14:paraId="3FC6DE21" w14:textId="77777777"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Ipermercato</w:t>
      </w:r>
      <w:r w:rsidRPr="001C4379">
        <w:rPr>
          <w:rFonts w:ascii="Arial" w:eastAsia="Times New Roman" w:hAnsi="Arial" w:cs="Arial"/>
          <w:b/>
          <w:bCs/>
          <w:color w:val="000081"/>
          <w:sz w:val="20"/>
          <w:szCs w:val="20"/>
          <w:lang w:eastAsia="it-IT"/>
        </w:rPr>
        <w:br/>
      </w:r>
      <w:r w:rsidRPr="001C4379">
        <w:rPr>
          <w:rFonts w:ascii="Arial" w:eastAsia="Times New Roman" w:hAnsi="Arial" w:cs="Arial"/>
          <w:bCs/>
          <w:color w:val="000081"/>
          <w:sz w:val="20"/>
          <w:szCs w:val="20"/>
          <w:lang w:eastAsia="it-IT"/>
        </w:rPr>
        <w:t xml:space="preserve">Esercizio di vendita al dettaglio con superficie di vendita superiore a 2.500 mq articolato in reparti (alimentare e non alimentare), ciascuno dei quali avente, rispettivamente, le caratteristiche di supermercato e di grande magazzino. </w:t>
      </w:r>
    </w:p>
    <w:p w14:paraId="4B4480AA" w14:textId="77777777" w:rsidR="00FD4F16" w:rsidRPr="001C4379" w:rsidRDefault="002B4EC5" w:rsidP="001C4379">
      <w:pPr>
        <w:autoSpaceDE w:val="0"/>
        <w:autoSpaceDN w:val="0"/>
        <w:spacing w:before="100" w:beforeAutospacing="1" w:line="280" w:lineRule="exact"/>
        <w:contextualSpacing/>
        <w:jc w:val="both"/>
        <w:rPr>
          <w:rFonts w:ascii="Arial" w:eastAsia="Times New Roman" w:hAnsi="Arial" w:cs="Arial"/>
          <w:b/>
          <w:bCs/>
          <w:color w:val="000081"/>
          <w:sz w:val="20"/>
          <w:szCs w:val="20"/>
          <w:lang w:eastAsia="it-IT"/>
        </w:rPr>
      </w:pPr>
      <w:r w:rsidRPr="001C4379">
        <w:rPr>
          <w:rFonts w:ascii="Arial" w:eastAsia="Times New Roman" w:hAnsi="Arial" w:cs="Arial"/>
          <w:b/>
          <w:bCs/>
          <w:color w:val="000081"/>
          <w:sz w:val="20"/>
          <w:szCs w:val="20"/>
          <w:lang w:eastAsia="it-IT"/>
        </w:rPr>
        <w:t>Discount</w:t>
      </w:r>
      <w:r w:rsidR="00FD4F16" w:rsidRPr="001C4379">
        <w:rPr>
          <w:rFonts w:ascii="Arial" w:eastAsia="Times New Roman" w:hAnsi="Arial" w:cs="Arial"/>
          <w:b/>
          <w:bCs/>
          <w:color w:val="000081"/>
          <w:sz w:val="20"/>
          <w:szCs w:val="20"/>
          <w:lang w:eastAsia="it-IT"/>
        </w:rPr>
        <w:t xml:space="preserve"> di alimentari</w:t>
      </w:r>
    </w:p>
    <w:p w14:paraId="1E08CA15" w14:textId="77777777" w:rsidR="002B4EC5"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Esercizio di vendita al dettaglio in sede fissa di superficie medio-grande che, attuando una politica di abbattimento dei costi di impianto, di gestione e di servizio, offre in self-service una gamma limitata di prodotti, generalmente non “di marca”, a prezzi contenuti rispetto alla media di mercato.</w:t>
      </w:r>
    </w:p>
    <w:p w14:paraId="22E71C66" w14:textId="77777777" w:rsidR="00124DD3" w:rsidRDefault="00124DD3"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51B49DB6" w14:textId="77777777" w:rsidR="00124DD3" w:rsidRPr="001C4379" w:rsidRDefault="00124DD3"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523D56AD" w14:textId="4652B369" w:rsidR="00FD4F16" w:rsidRPr="001C4379" w:rsidRDefault="00DB1C89" w:rsidP="001C4379">
      <w:pPr>
        <w:autoSpaceDE w:val="0"/>
        <w:autoSpaceDN w:val="0"/>
        <w:spacing w:before="100" w:beforeAutospacing="1" w:line="280" w:lineRule="exact"/>
        <w:contextualSpacing/>
        <w:jc w:val="both"/>
        <w:rPr>
          <w:rFonts w:ascii="Arial" w:eastAsia="Times New Roman" w:hAnsi="Arial" w:cs="Arial"/>
          <w:b/>
          <w:bCs/>
          <w:color w:val="000081"/>
          <w:sz w:val="20"/>
          <w:szCs w:val="20"/>
          <w:lang w:eastAsia="it-IT"/>
        </w:rPr>
      </w:pPr>
      <w:r w:rsidRPr="001C4379">
        <w:rPr>
          <w:rFonts w:ascii="Arial" w:eastAsia="Times New Roman" w:hAnsi="Arial" w:cs="Arial"/>
          <w:b/>
          <w:bCs/>
          <w:color w:val="000081"/>
          <w:sz w:val="20"/>
          <w:szCs w:val="20"/>
          <w:lang w:eastAsia="it-IT"/>
        </w:rPr>
        <w:lastRenderedPageBreak/>
        <w:t>Esercizio</w:t>
      </w:r>
      <w:r w:rsidR="005227AF">
        <w:rPr>
          <w:rFonts w:ascii="Arial" w:eastAsia="Times New Roman" w:hAnsi="Arial" w:cs="Arial"/>
          <w:b/>
          <w:bCs/>
          <w:color w:val="000081"/>
          <w:sz w:val="20"/>
          <w:szCs w:val="20"/>
          <w:lang w:eastAsia="it-IT"/>
        </w:rPr>
        <w:t xml:space="preserve"> non</w:t>
      </w:r>
      <w:r w:rsidRPr="001C4379">
        <w:rPr>
          <w:rFonts w:ascii="Arial" w:eastAsia="Times New Roman" w:hAnsi="Arial" w:cs="Arial"/>
          <w:b/>
          <w:bCs/>
          <w:color w:val="000081"/>
          <w:sz w:val="20"/>
          <w:szCs w:val="20"/>
          <w:lang w:eastAsia="it-IT"/>
        </w:rPr>
        <w:t xml:space="preserve"> </w:t>
      </w:r>
      <w:r w:rsidR="00FD4F16" w:rsidRPr="001C4379">
        <w:rPr>
          <w:rFonts w:ascii="Arial" w:eastAsia="Times New Roman" w:hAnsi="Arial" w:cs="Arial"/>
          <w:b/>
          <w:bCs/>
          <w:color w:val="000081"/>
          <w:sz w:val="20"/>
          <w:szCs w:val="20"/>
          <w:lang w:eastAsia="it-IT"/>
        </w:rPr>
        <w:t>specializzato di elettronica o grande magazzino</w:t>
      </w:r>
    </w:p>
    <w:p w14:paraId="40B71286" w14:textId="7CE7433C" w:rsidR="00165119" w:rsidRPr="001C4379" w:rsidRDefault="00313CD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I</w:t>
      </w:r>
      <w:r w:rsidR="00DB1C89" w:rsidRPr="001C4379">
        <w:rPr>
          <w:rFonts w:ascii="Arial" w:eastAsia="Times New Roman" w:hAnsi="Arial" w:cs="Arial"/>
          <w:bCs/>
          <w:color w:val="000081"/>
          <w:sz w:val="20"/>
          <w:szCs w:val="20"/>
          <w:lang w:eastAsia="it-IT"/>
        </w:rPr>
        <w:t xml:space="preserve">n entrambi i casi si tratta di un esercizio di vendita al dettaglio di prodotti quasi esclusivamente non alimentari, che dispone generalmente di una superficie di vendita superiore a 400 mq e offre un vasto assortimento di prodotti </w:t>
      </w:r>
      <w:r w:rsidR="00805A50" w:rsidRPr="001C4379">
        <w:rPr>
          <w:rFonts w:ascii="Arial" w:eastAsia="Times New Roman" w:hAnsi="Arial" w:cs="Arial"/>
          <w:bCs/>
          <w:color w:val="000081"/>
          <w:sz w:val="20"/>
          <w:szCs w:val="20"/>
          <w:lang w:eastAsia="it-IT"/>
        </w:rPr>
        <w:t>appartenenti a diversi settori merceologici</w:t>
      </w:r>
      <w:r w:rsidR="00DB1C89" w:rsidRPr="001C4379">
        <w:rPr>
          <w:rFonts w:ascii="Arial" w:eastAsia="Times New Roman" w:hAnsi="Arial" w:cs="Arial"/>
          <w:bCs/>
          <w:color w:val="000081"/>
          <w:sz w:val="20"/>
          <w:szCs w:val="20"/>
          <w:lang w:eastAsia="it-IT"/>
        </w:rPr>
        <w:t xml:space="preserve"> (</w:t>
      </w:r>
      <w:r w:rsidR="00805A50" w:rsidRPr="001C4379">
        <w:rPr>
          <w:rFonts w:ascii="Arial" w:eastAsia="Times New Roman" w:hAnsi="Arial" w:cs="Arial"/>
          <w:bCs/>
          <w:color w:val="000081"/>
          <w:sz w:val="20"/>
          <w:szCs w:val="20"/>
          <w:lang w:eastAsia="it-IT"/>
        </w:rPr>
        <w:t>quali ad esempio: elettronica di consumo, elettrodomestici, abbigliamento, mobili, articoli per la casa).</w:t>
      </w:r>
    </w:p>
    <w:p w14:paraId="41E81BD6" w14:textId="77777777" w:rsidR="00FD4F16" w:rsidRPr="001C4379" w:rsidRDefault="002B4EC5" w:rsidP="001C4379">
      <w:pPr>
        <w:autoSpaceDE w:val="0"/>
        <w:autoSpaceDN w:val="0"/>
        <w:spacing w:before="100" w:beforeAutospacing="1" w:line="280" w:lineRule="exact"/>
        <w:contextualSpacing/>
        <w:jc w:val="both"/>
        <w:rPr>
          <w:rFonts w:ascii="Arial" w:eastAsia="Times New Roman" w:hAnsi="Arial" w:cs="Arial"/>
          <w:b/>
          <w:bCs/>
          <w:color w:val="000081"/>
          <w:sz w:val="20"/>
          <w:szCs w:val="20"/>
          <w:lang w:eastAsia="it-IT"/>
        </w:rPr>
      </w:pPr>
      <w:r w:rsidRPr="001C4379">
        <w:rPr>
          <w:rFonts w:ascii="Arial" w:eastAsia="Times New Roman" w:hAnsi="Arial" w:cs="Arial"/>
          <w:b/>
          <w:bCs/>
          <w:color w:val="000081"/>
          <w:sz w:val="20"/>
          <w:szCs w:val="20"/>
          <w:lang w:eastAsia="it-IT"/>
        </w:rPr>
        <w:t xml:space="preserve">Altro </w:t>
      </w:r>
      <w:r w:rsidR="00FD4F16" w:rsidRPr="001C4379">
        <w:rPr>
          <w:rFonts w:ascii="Arial" w:eastAsia="Times New Roman" w:hAnsi="Arial" w:cs="Arial"/>
          <w:b/>
          <w:bCs/>
          <w:color w:val="000081"/>
          <w:sz w:val="20"/>
          <w:szCs w:val="20"/>
          <w:lang w:eastAsia="it-IT"/>
        </w:rPr>
        <w:t>esercizio specializzato di grande superficie</w:t>
      </w:r>
    </w:p>
    <w:p w14:paraId="0080C5C0" w14:textId="77777777"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Esercizio di vendita al dettaglio specializzato in sede fissa che attua la vendita di una varietà unica o prevalente di prodotti, su una superficie di vendita generalmente superiore ai 400 mq.</w:t>
      </w:r>
    </w:p>
    <w:p w14:paraId="672F0487" w14:textId="77777777" w:rsidR="00FD4F16" w:rsidRPr="00B452A0" w:rsidRDefault="002B4EC5" w:rsidP="001C4379">
      <w:pPr>
        <w:autoSpaceDE w:val="0"/>
        <w:autoSpaceDN w:val="0"/>
        <w:spacing w:before="100" w:beforeAutospacing="1" w:line="280" w:lineRule="exact"/>
        <w:contextualSpacing/>
        <w:jc w:val="both"/>
        <w:rPr>
          <w:rFonts w:ascii="Arial" w:eastAsia="Times New Roman" w:hAnsi="Arial" w:cs="Arial"/>
          <w:b/>
          <w:bCs/>
          <w:color w:val="000081"/>
          <w:sz w:val="20"/>
          <w:szCs w:val="20"/>
          <w:lang w:eastAsia="it-IT"/>
        </w:rPr>
      </w:pPr>
      <w:r w:rsidRPr="00B452A0">
        <w:rPr>
          <w:rFonts w:ascii="Arial" w:eastAsia="Times New Roman" w:hAnsi="Arial" w:cs="Arial"/>
          <w:b/>
          <w:bCs/>
          <w:color w:val="000081"/>
          <w:sz w:val="20"/>
          <w:szCs w:val="20"/>
          <w:lang w:eastAsia="it-IT"/>
        </w:rPr>
        <w:t>Vendite</w:t>
      </w:r>
      <w:r w:rsidR="00FD4F16" w:rsidRPr="00B452A0">
        <w:rPr>
          <w:rFonts w:ascii="Arial" w:eastAsia="Times New Roman" w:hAnsi="Arial" w:cs="Arial"/>
          <w:b/>
          <w:bCs/>
          <w:color w:val="000081"/>
          <w:sz w:val="20"/>
          <w:szCs w:val="20"/>
          <w:lang w:eastAsia="it-IT"/>
        </w:rPr>
        <w:t xml:space="preserve"> al di fuori dei negozi</w:t>
      </w:r>
    </w:p>
    <w:p w14:paraId="11CDAE93" w14:textId="77777777" w:rsidR="00995DE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B452A0">
        <w:rPr>
          <w:rFonts w:ascii="Arial" w:eastAsia="Times New Roman" w:hAnsi="Arial" w:cs="Arial"/>
          <w:bCs/>
          <w:color w:val="000081"/>
          <w:sz w:val="20"/>
          <w:szCs w:val="20"/>
          <w:lang w:eastAsia="it-IT"/>
        </w:rPr>
        <w:t>Attività effettuata tramite canali diversi dal punto vendita in sede fissa</w:t>
      </w:r>
      <w:r w:rsidR="00995DE9">
        <w:rPr>
          <w:rFonts w:ascii="Arial" w:eastAsia="Times New Roman" w:hAnsi="Arial" w:cs="Arial"/>
          <w:bCs/>
          <w:color w:val="000081"/>
          <w:sz w:val="20"/>
          <w:szCs w:val="20"/>
          <w:lang w:eastAsia="it-IT"/>
        </w:rPr>
        <w:t>. Q</w:t>
      </w:r>
      <w:r w:rsidR="00285361">
        <w:rPr>
          <w:rFonts w:ascii="Arial" w:eastAsia="Times New Roman" w:hAnsi="Arial" w:cs="Arial"/>
          <w:bCs/>
          <w:color w:val="000081"/>
          <w:sz w:val="20"/>
          <w:szCs w:val="20"/>
          <w:lang w:eastAsia="it-IT"/>
        </w:rPr>
        <w:t xml:space="preserve">uesta forma di vendita </w:t>
      </w:r>
      <w:r w:rsidR="00995DE9">
        <w:rPr>
          <w:rFonts w:ascii="Arial" w:eastAsia="Times New Roman" w:hAnsi="Arial" w:cs="Arial"/>
          <w:bCs/>
          <w:color w:val="000081"/>
          <w:sz w:val="20"/>
          <w:szCs w:val="20"/>
          <w:lang w:eastAsia="it-IT"/>
        </w:rPr>
        <w:t>include:</w:t>
      </w:r>
    </w:p>
    <w:p w14:paraId="6024E7DA" w14:textId="3DED78E9" w:rsidR="00E72595" w:rsidRDefault="00A97614" w:rsidP="00E72595">
      <w:pPr>
        <w:pStyle w:val="Paragrafoelenco"/>
        <w:numPr>
          <w:ilvl w:val="0"/>
          <w:numId w:val="32"/>
        </w:numPr>
        <w:autoSpaceDE w:val="0"/>
        <w:autoSpaceDN w:val="0"/>
        <w:spacing w:before="100" w:beforeAutospacing="1" w:after="0" w:line="240" w:lineRule="auto"/>
        <w:ind w:left="714" w:hanging="357"/>
        <w:jc w:val="both"/>
        <w:rPr>
          <w:rFonts w:ascii="Arial" w:eastAsia="Times New Roman" w:hAnsi="Arial" w:cs="Arial"/>
          <w:bCs/>
          <w:color w:val="000081"/>
          <w:sz w:val="20"/>
          <w:szCs w:val="20"/>
          <w:lang w:eastAsia="it-IT"/>
        </w:rPr>
      </w:pPr>
      <w:r w:rsidRPr="00AE3A1D">
        <w:rPr>
          <w:rFonts w:ascii="Arial" w:eastAsia="Times New Roman" w:hAnsi="Arial" w:cs="Arial"/>
          <w:bCs/>
          <w:i/>
          <w:color w:val="000081"/>
          <w:sz w:val="20"/>
          <w:szCs w:val="20"/>
          <w:lang w:eastAsia="it-IT"/>
        </w:rPr>
        <w:t xml:space="preserve">Commercio al dettaglio di qualsiasi tipo di prodotto effettuato via internet: </w:t>
      </w:r>
      <w:r w:rsidR="003F02F0" w:rsidRPr="00E72595">
        <w:rPr>
          <w:rFonts w:ascii="Arial" w:eastAsia="Times New Roman" w:hAnsi="Arial" w:cs="Arial"/>
          <w:bCs/>
          <w:color w:val="000081"/>
          <w:sz w:val="20"/>
          <w:szCs w:val="20"/>
          <w:lang w:eastAsia="it-IT"/>
        </w:rPr>
        <w:t xml:space="preserve">commercializzazione di beni realizzata </w:t>
      </w:r>
      <w:r w:rsidR="00484372" w:rsidRPr="00E72595">
        <w:rPr>
          <w:rFonts w:ascii="Arial" w:eastAsia="Times New Roman" w:hAnsi="Arial" w:cs="Arial"/>
          <w:bCs/>
          <w:color w:val="000081"/>
          <w:sz w:val="20"/>
          <w:szCs w:val="20"/>
          <w:lang w:eastAsia="it-IT"/>
        </w:rPr>
        <w:t>attraverso</w:t>
      </w:r>
      <w:r w:rsidR="003F02F0" w:rsidRPr="00E72595">
        <w:rPr>
          <w:rFonts w:ascii="Arial" w:eastAsia="Times New Roman" w:hAnsi="Arial" w:cs="Arial"/>
          <w:bCs/>
          <w:color w:val="000081"/>
          <w:sz w:val="20"/>
          <w:szCs w:val="20"/>
          <w:lang w:eastAsia="it-IT"/>
        </w:rPr>
        <w:t xml:space="preserve"> </w:t>
      </w:r>
      <w:r w:rsidR="000C0927" w:rsidRPr="00E72595">
        <w:rPr>
          <w:rFonts w:ascii="Arial" w:eastAsia="Times New Roman" w:hAnsi="Arial" w:cs="Arial"/>
          <w:bCs/>
          <w:color w:val="000081"/>
          <w:sz w:val="20"/>
          <w:szCs w:val="20"/>
          <w:lang w:eastAsia="it-IT"/>
        </w:rPr>
        <w:t xml:space="preserve">siti </w:t>
      </w:r>
      <w:r w:rsidR="00E72595" w:rsidRPr="00E72595">
        <w:rPr>
          <w:rFonts w:ascii="Arial" w:eastAsia="Times New Roman" w:hAnsi="Arial" w:cs="Arial"/>
          <w:bCs/>
          <w:color w:val="000081"/>
          <w:sz w:val="20"/>
          <w:szCs w:val="20"/>
          <w:lang w:eastAsia="it-IT"/>
        </w:rPr>
        <w:t>internet;</w:t>
      </w:r>
      <w:r w:rsidR="003F02F0" w:rsidRPr="00E72595">
        <w:rPr>
          <w:rFonts w:ascii="Arial" w:eastAsia="Times New Roman" w:hAnsi="Arial" w:cs="Arial"/>
          <w:bCs/>
          <w:color w:val="000081"/>
          <w:sz w:val="20"/>
          <w:szCs w:val="20"/>
          <w:lang w:eastAsia="it-IT"/>
        </w:rPr>
        <w:t xml:space="preserve"> </w:t>
      </w:r>
    </w:p>
    <w:p w14:paraId="5A445690" w14:textId="77777777" w:rsidR="00E72595" w:rsidRPr="00E72595" w:rsidRDefault="00E72595" w:rsidP="00E72595">
      <w:pPr>
        <w:pStyle w:val="Paragrafoelenco"/>
        <w:autoSpaceDE w:val="0"/>
        <w:autoSpaceDN w:val="0"/>
        <w:spacing w:before="100" w:beforeAutospacing="1" w:after="0" w:line="240" w:lineRule="auto"/>
        <w:ind w:left="714"/>
        <w:jc w:val="both"/>
        <w:rPr>
          <w:rFonts w:ascii="Arial" w:eastAsia="Times New Roman" w:hAnsi="Arial" w:cs="Arial"/>
          <w:bCs/>
          <w:color w:val="000081"/>
          <w:sz w:val="10"/>
          <w:szCs w:val="10"/>
          <w:lang w:eastAsia="it-IT"/>
        </w:rPr>
      </w:pPr>
    </w:p>
    <w:p w14:paraId="0F6E5748" w14:textId="77777777" w:rsidR="00995DE9" w:rsidRDefault="00A97614" w:rsidP="00E72595">
      <w:pPr>
        <w:pStyle w:val="Paragrafoelenco"/>
        <w:numPr>
          <w:ilvl w:val="0"/>
          <w:numId w:val="32"/>
        </w:numPr>
        <w:autoSpaceDE w:val="0"/>
        <w:autoSpaceDN w:val="0"/>
        <w:spacing w:before="100" w:beforeAutospacing="1" w:after="0" w:line="240" w:lineRule="auto"/>
        <w:ind w:left="714" w:hanging="357"/>
        <w:jc w:val="both"/>
        <w:rPr>
          <w:rFonts w:ascii="Arial" w:eastAsia="Times New Roman" w:hAnsi="Arial" w:cs="Arial"/>
          <w:bCs/>
          <w:color w:val="000081"/>
          <w:sz w:val="20"/>
          <w:szCs w:val="20"/>
          <w:lang w:eastAsia="it-IT"/>
        </w:rPr>
      </w:pPr>
      <w:r w:rsidRPr="00085048">
        <w:rPr>
          <w:rFonts w:ascii="Arial" w:eastAsia="Times New Roman" w:hAnsi="Arial" w:cs="Arial"/>
          <w:bCs/>
          <w:i/>
          <w:color w:val="000081"/>
          <w:sz w:val="20"/>
          <w:szCs w:val="20"/>
          <w:lang w:eastAsia="it-IT"/>
        </w:rPr>
        <w:t>Commercio al dettaglio</w:t>
      </w:r>
      <w:r w:rsidRPr="00E72595">
        <w:rPr>
          <w:rFonts w:ascii="Arial" w:eastAsia="Times New Roman" w:hAnsi="Arial" w:cs="Arial"/>
          <w:bCs/>
          <w:i/>
          <w:color w:val="000081"/>
          <w:sz w:val="20"/>
          <w:szCs w:val="20"/>
          <w:lang w:eastAsia="it-IT"/>
        </w:rPr>
        <w:t xml:space="preserve"> </w:t>
      </w:r>
      <w:r>
        <w:rPr>
          <w:rFonts w:ascii="Arial" w:eastAsia="Times New Roman" w:hAnsi="Arial" w:cs="Arial"/>
          <w:bCs/>
          <w:i/>
          <w:color w:val="000081"/>
          <w:sz w:val="20"/>
          <w:szCs w:val="20"/>
          <w:lang w:eastAsia="it-IT"/>
        </w:rPr>
        <w:t xml:space="preserve">di qualsiasi tipo di prodotto </w:t>
      </w:r>
      <w:r w:rsidRPr="0039491C">
        <w:rPr>
          <w:rFonts w:ascii="Arial" w:eastAsia="Times New Roman" w:hAnsi="Arial" w:cs="Arial"/>
          <w:bCs/>
          <w:i/>
          <w:color w:val="000081"/>
          <w:sz w:val="20"/>
          <w:szCs w:val="20"/>
          <w:lang w:eastAsia="it-IT"/>
        </w:rPr>
        <w:t xml:space="preserve">effettuato </w:t>
      </w:r>
      <w:r w:rsidRPr="00085048">
        <w:rPr>
          <w:rFonts w:ascii="Arial" w:eastAsia="Times New Roman" w:hAnsi="Arial" w:cs="Arial"/>
          <w:bCs/>
          <w:i/>
          <w:color w:val="000081"/>
          <w:sz w:val="20"/>
          <w:szCs w:val="20"/>
          <w:lang w:eastAsia="it-IT"/>
        </w:rPr>
        <w:t>per corrispondenza, radio</w:t>
      </w:r>
      <w:r w:rsidR="006B53A4">
        <w:rPr>
          <w:rFonts w:ascii="Arial" w:eastAsia="Times New Roman" w:hAnsi="Arial" w:cs="Arial"/>
          <w:bCs/>
          <w:i/>
          <w:color w:val="000081"/>
          <w:sz w:val="20"/>
          <w:szCs w:val="20"/>
          <w:lang w:eastAsia="it-IT"/>
        </w:rPr>
        <w:t>, televisione</w:t>
      </w:r>
      <w:r w:rsidRPr="00085048">
        <w:rPr>
          <w:rFonts w:ascii="Arial" w:eastAsia="Times New Roman" w:hAnsi="Arial" w:cs="Arial"/>
          <w:bCs/>
          <w:i/>
          <w:color w:val="000081"/>
          <w:sz w:val="20"/>
          <w:szCs w:val="20"/>
          <w:lang w:eastAsia="it-IT"/>
        </w:rPr>
        <w:t xml:space="preserve"> o telefono</w:t>
      </w:r>
      <w:r w:rsidR="006B53A4">
        <w:rPr>
          <w:rFonts w:ascii="Arial" w:eastAsia="Times New Roman" w:hAnsi="Arial" w:cs="Arial"/>
          <w:bCs/>
          <w:color w:val="000081"/>
          <w:sz w:val="20"/>
          <w:szCs w:val="20"/>
          <w:lang w:eastAsia="it-IT"/>
        </w:rPr>
        <w:t xml:space="preserve">: gli articoli da acquistare vengono scelti sulla base di materiale pubblicitario, cataloghi e informazioni disponibili su altri mezzi di </w:t>
      </w:r>
      <w:r w:rsidR="00852A68">
        <w:rPr>
          <w:rFonts w:ascii="Arial" w:eastAsia="Times New Roman" w:hAnsi="Arial" w:cs="Arial"/>
          <w:bCs/>
          <w:color w:val="000081"/>
          <w:sz w:val="20"/>
          <w:szCs w:val="20"/>
          <w:lang w:eastAsia="it-IT"/>
        </w:rPr>
        <w:t>comunicazione;</w:t>
      </w:r>
    </w:p>
    <w:p w14:paraId="171716D6" w14:textId="77777777" w:rsidR="006A07B4" w:rsidRPr="00085048" w:rsidRDefault="006A07B4" w:rsidP="00E72595">
      <w:pPr>
        <w:pStyle w:val="Paragrafoelenco"/>
        <w:autoSpaceDE w:val="0"/>
        <w:autoSpaceDN w:val="0"/>
        <w:spacing w:before="100" w:beforeAutospacing="1" w:after="100" w:afterAutospacing="1" w:line="240" w:lineRule="auto"/>
        <w:jc w:val="both"/>
        <w:rPr>
          <w:rFonts w:ascii="Arial" w:eastAsia="Times New Roman" w:hAnsi="Arial" w:cs="Arial"/>
          <w:bCs/>
          <w:color w:val="000081"/>
          <w:sz w:val="10"/>
          <w:szCs w:val="10"/>
          <w:lang w:eastAsia="it-IT"/>
        </w:rPr>
      </w:pPr>
    </w:p>
    <w:p w14:paraId="6BD3D3A0" w14:textId="77777777" w:rsidR="00A97614" w:rsidRDefault="00A97614" w:rsidP="00E72595">
      <w:pPr>
        <w:pStyle w:val="Paragrafoelenco"/>
        <w:numPr>
          <w:ilvl w:val="0"/>
          <w:numId w:val="32"/>
        </w:numPr>
        <w:autoSpaceDE w:val="0"/>
        <w:autoSpaceDN w:val="0"/>
        <w:spacing w:before="100" w:beforeAutospacing="1" w:line="280" w:lineRule="exact"/>
        <w:jc w:val="both"/>
        <w:rPr>
          <w:rFonts w:ascii="Arial" w:eastAsia="Times New Roman" w:hAnsi="Arial" w:cs="Arial"/>
          <w:bCs/>
          <w:i/>
          <w:color w:val="000081"/>
          <w:sz w:val="20"/>
          <w:szCs w:val="20"/>
          <w:lang w:eastAsia="it-IT"/>
        </w:rPr>
      </w:pPr>
      <w:r w:rsidRPr="00085048">
        <w:rPr>
          <w:rFonts w:ascii="Arial" w:eastAsia="Times New Roman" w:hAnsi="Arial" w:cs="Arial"/>
          <w:bCs/>
          <w:i/>
          <w:color w:val="000081"/>
          <w:sz w:val="20"/>
          <w:szCs w:val="20"/>
          <w:lang w:eastAsia="it-IT"/>
        </w:rPr>
        <w:t>Commercio al dettaglio di prodotti vari mediante l’intervento di un dimostratore o di un incaricato alla vendita (porta a porta)</w:t>
      </w:r>
      <w:r w:rsidR="00852A68">
        <w:rPr>
          <w:rFonts w:ascii="Arial" w:eastAsia="Times New Roman" w:hAnsi="Arial" w:cs="Arial"/>
          <w:bCs/>
          <w:i/>
          <w:color w:val="000081"/>
          <w:sz w:val="20"/>
          <w:szCs w:val="20"/>
          <w:lang w:eastAsia="it-IT"/>
        </w:rPr>
        <w:t>;</w:t>
      </w:r>
    </w:p>
    <w:p w14:paraId="386A90B2" w14:textId="77777777" w:rsidR="006A07B4" w:rsidRPr="00085048" w:rsidRDefault="006A07B4" w:rsidP="00085048">
      <w:pPr>
        <w:pStyle w:val="Paragrafoelenco"/>
        <w:autoSpaceDE w:val="0"/>
        <w:autoSpaceDN w:val="0"/>
        <w:spacing w:before="100" w:beforeAutospacing="1" w:after="100" w:afterAutospacing="1" w:line="240" w:lineRule="auto"/>
        <w:jc w:val="both"/>
        <w:rPr>
          <w:rFonts w:ascii="Arial" w:eastAsia="Times New Roman" w:hAnsi="Arial" w:cs="Arial"/>
          <w:bCs/>
          <w:color w:val="000081"/>
          <w:sz w:val="10"/>
          <w:szCs w:val="10"/>
          <w:lang w:eastAsia="it-IT"/>
        </w:rPr>
      </w:pPr>
    </w:p>
    <w:p w14:paraId="6B3DC1F8" w14:textId="77777777" w:rsidR="00A97614" w:rsidRDefault="00A97614" w:rsidP="00085048">
      <w:pPr>
        <w:pStyle w:val="Paragrafoelenco"/>
        <w:numPr>
          <w:ilvl w:val="0"/>
          <w:numId w:val="32"/>
        </w:numPr>
        <w:autoSpaceDE w:val="0"/>
        <w:autoSpaceDN w:val="0"/>
        <w:spacing w:before="100" w:beforeAutospacing="1" w:line="280" w:lineRule="exact"/>
        <w:jc w:val="both"/>
        <w:rPr>
          <w:rFonts w:ascii="Arial" w:eastAsia="Times New Roman" w:hAnsi="Arial" w:cs="Arial"/>
          <w:bCs/>
          <w:i/>
          <w:color w:val="000081"/>
          <w:sz w:val="20"/>
          <w:szCs w:val="20"/>
          <w:lang w:eastAsia="it-IT"/>
        </w:rPr>
      </w:pPr>
      <w:r>
        <w:rPr>
          <w:rFonts w:ascii="Arial" w:eastAsia="Times New Roman" w:hAnsi="Arial" w:cs="Arial"/>
          <w:bCs/>
          <w:i/>
          <w:color w:val="000081"/>
          <w:sz w:val="20"/>
          <w:szCs w:val="20"/>
          <w:lang w:eastAsia="it-IT"/>
        </w:rPr>
        <w:t>Commercio effettuato per mezzo di distributori automatici</w:t>
      </w:r>
      <w:r w:rsidR="001E3B64">
        <w:rPr>
          <w:rFonts w:ascii="Arial" w:eastAsia="Times New Roman" w:hAnsi="Arial" w:cs="Arial"/>
          <w:bCs/>
          <w:i/>
          <w:color w:val="000081"/>
          <w:sz w:val="20"/>
          <w:szCs w:val="20"/>
          <w:lang w:eastAsia="it-IT"/>
        </w:rPr>
        <w:t>;</w:t>
      </w:r>
    </w:p>
    <w:p w14:paraId="3B4747F9" w14:textId="77777777" w:rsidR="001E3B64" w:rsidRPr="00085048" w:rsidRDefault="001E3B64" w:rsidP="00085048">
      <w:pPr>
        <w:pStyle w:val="Paragrafoelenco"/>
        <w:autoSpaceDE w:val="0"/>
        <w:autoSpaceDN w:val="0"/>
        <w:spacing w:before="100" w:beforeAutospacing="1" w:after="100" w:afterAutospacing="1" w:line="240" w:lineRule="auto"/>
        <w:jc w:val="both"/>
        <w:rPr>
          <w:rFonts w:ascii="Arial" w:eastAsia="Times New Roman" w:hAnsi="Arial" w:cs="Arial"/>
          <w:bCs/>
          <w:color w:val="000081"/>
          <w:sz w:val="10"/>
          <w:szCs w:val="10"/>
          <w:lang w:eastAsia="it-IT"/>
        </w:rPr>
      </w:pPr>
    </w:p>
    <w:p w14:paraId="316071F6" w14:textId="2F20B8FB" w:rsidR="00424B0A" w:rsidRPr="00DF6207" w:rsidRDefault="001E3B64" w:rsidP="00DF6207">
      <w:pPr>
        <w:pStyle w:val="Paragrafoelenco"/>
        <w:numPr>
          <w:ilvl w:val="0"/>
          <w:numId w:val="32"/>
        </w:numPr>
        <w:autoSpaceDE w:val="0"/>
        <w:autoSpaceDN w:val="0"/>
        <w:spacing w:before="100" w:beforeAutospacing="1" w:line="280" w:lineRule="exact"/>
        <w:jc w:val="both"/>
        <w:rPr>
          <w:rFonts w:ascii="Arial" w:eastAsia="Times New Roman" w:hAnsi="Arial" w:cs="Arial"/>
          <w:bCs/>
          <w:color w:val="000081"/>
          <w:sz w:val="20"/>
          <w:szCs w:val="20"/>
          <w:lang w:eastAsia="it-IT"/>
        </w:rPr>
      </w:pPr>
      <w:r w:rsidRPr="00324179">
        <w:rPr>
          <w:rFonts w:ascii="Arial" w:eastAsia="Times New Roman" w:hAnsi="Arial" w:cs="Arial"/>
          <w:bCs/>
          <w:i/>
          <w:color w:val="000081"/>
          <w:sz w:val="20"/>
          <w:szCs w:val="20"/>
          <w:lang w:eastAsia="it-IT"/>
        </w:rPr>
        <w:t>Commercio al dettaglio ambulante</w:t>
      </w:r>
      <w:r>
        <w:rPr>
          <w:rFonts w:ascii="Arial" w:eastAsia="Times New Roman" w:hAnsi="Arial" w:cs="Arial"/>
          <w:bCs/>
          <w:color w:val="000081"/>
          <w:sz w:val="20"/>
          <w:szCs w:val="20"/>
          <w:lang w:eastAsia="it-IT"/>
        </w:rPr>
        <w:t>: commercio al dettaglio di articoli nuovi o usati in banchi, di solito smontabili, collocati su una strada pubblica oppure in un posto fisso all’interno di un mercato.</w:t>
      </w:r>
    </w:p>
    <w:p w14:paraId="44BF5A74" w14:textId="77777777" w:rsidR="009F1D29" w:rsidRPr="001C4379" w:rsidRDefault="009F1D29" w:rsidP="00085048">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1E5CAA11" w14:textId="77777777" w:rsidR="002B4EC5" w:rsidRPr="000E7256" w:rsidRDefault="002B4EC5" w:rsidP="001C4379">
      <w:pPr>
        <w:autoSpaceDE w:val="0"/>
        <w:autoSpaceDN w:val="0"/>
        <w:spacing w:before="100" w:beforeAutospacing="1" w:line="280" w:lineRule="exact"/>
        <w:contextualSpacing/>
        <w:rPr>
          <w:rFonts w:ascii="Arial" w:eastAsia="Times New Roman" w:hAnsi="Arial" w:cs="Arial"/>
          <w:b/>
          <w:bCs/>
          <w:color w:val="000081"/>
          <w:lang w:eastAsia="it-IT"/>
        </w:rPr>
      </w:pPr>
      <w:r w:rsidRPr="000E7256">
        <w:rPr>
          <w:rFonts w:ascii="Arial" w:eastAsia="Times New Roman" w:hAnsi="Arial" w:cs="Arial"/>
          <w:b/>
          <w:bCs/>
          <w:color w:val="000081"/>
          <w:lang w:eastAsia="it-IT"/>
        </w:rPr>
        <w:t>COMPOSIZIONE DETTAGLIATA DEI GRUPPI DI PRODOTTI</w:t>
      </w:r>
    </w:p>
    <w:p w14:paraId="63F52085" w14:textId="77777777" w:rsidR="002B4EC5" w:rsidRPr="001C4379" w:rsidRDefault="002B4EC5" w:rsidP="001C4379">
      <w:pPr>
        <w:autoSpaceDE w:val="0"/>
        <w:autoSpaceDN w:val="0"/>
        <w:spacing w:before="100" w:beforeAutospacing="1" w:line="280" w:lineRule="exact"/>
        <w:contextualSpacing/>
        <w:rPr>
          <w:rFonts w:ascii="Arial" w:eastAsia="Times New Roman" w:hAnsi="Arial" w:cs="Arial"/>
          <w:bCs/>
          <w:color w:val="000081"/>
          <w:sz w:val="20"/>
          <w:szCs w:val="20"/>
          <w:lang w:eastAsia="it-IT"/>
        </w:rPr>
      </w:pPr>
    </w:p>
    <w:p w14:paraId="4DED800F" w14:textId="77777777" w:rsidR="002B4EC5" w:rsidRPr="00781965" w:rsidRDefault="002B4EC5" w:rsidP="001C4379">
      <w:pPr>
        <w:autoSpaceDE w:val="0"/>
        <w:autoSpaceDN w:val="0"/>
        <w:spacing w:before="100" w:beforeAutospacing="1" w:line="280" w:lineRule="exact"/>
        <w:contextualSpacing/>
        <w:rPr>
          <w:rFonts w:ascii="Arial" w:eastAsia="Times New Roman" w:hAnsi="Arial" w:cs="Arial"/>
          <w:bCs/>
          <w:color w:val="000081"/>
          <w:sz w:val="24"/>
          <w:szCs w:val="24"/>
          <w:lang w:eastAsia="it-IT"/>
        </w:rPr>
      </w:pPr>
      <w:r w:rsidRPr="00781965">
        <w:rPr>
          <w:rFonts w:ascii="Arial" w:eastAsia="Times New Roman" w:hAnsi="Arial" w:cs="Arial"/>
          <w:bCs/>
          <w:color w:val="000081"/>
          <w:sz w:val="24"/>
          <w:szCs w:val="24"/>
          <w:lang w:eastAsia="it-IT"/>
        </w:rPr>
        <w:t xml:space="preserve">1 </w:t>
      </w:r>
      <w:r w:rsidR="00C623C3" w:rsidRPr="00781965">
        <w:rPr>
          <w:rFonts w:ascii="Arial" w:eastAsia="Times New Roman" w:hAnsi="Arial" w:cs="Arial"/>
          <w:b/>
          <w:bCs/>
          <w:smallCaps/>
          <w:color w:val="000081"/>
          <w:sz w:val="24"/>
          <w:szCs w:val="24"/>
          <w:lang w:eastAsia="it-IT"/>
        </w:rPr>
        <w:t>alimentari e bevande</w:t>
      </w:r>
      <w:r w:rsidRPr="00781965">
        <w:rPr>
          <w:rFonts w:ascii="Arial" w:eastAsia="Times New Roman" w:hAnsi="Arial" w:cs="Arial"/>
          <w:bCs/>
          <w:color w:val="000081"/>
          <w:sz w:val="24"/>
          <w:szCs w:val="24"/>
          <w:lang w:eastAsia="it-IT"/>
        </w:rPr>
        <w:t xml:space="preserve"> </w:t>
      </w:r>
    </w:p>
    <w:p w14:paraId="2B568EF3" w14:textId="19147543"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Alimentari</w:t>
      </w:r>
      <w:r w:rsidRPr="001C4379">
        <w:rPr>
          <w:rFonts w:ascii="Arial" w:eastAsia="Times New Roman" w:hAnsi="Arial" w:cs="Arial"/>
          <w:bCs/>
          <w:color w:val="000081"/>
          <w:sz w:val="20"/>
          <w:szCs w:val="20"/>
          <w:lang w:eastAsia="it-IT"/>
        </w:rPr>
        <w:t xml:space="preserve"> pane e cereali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riso</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pasta</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altri prodotti a base di farina</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uova</w:t>
      </w:r>
      <w:r w:rsidR="00336163">
        <w:rPr>
          <w:rFonts w:ascii="Arial" w:eastAsia="Times New Roman" w:hAnsi="Arial" w:cs="Arial"/>
          <w:bCs/>
          <w:color w:val="000081"/>
          <w:sz w:val="20"/>
          <w:szCs w:val="20"/>
          <w:lang w:eastAsia="it-IT"/>
        </w:rPr>
        <w:t>,</w:t>
      </w:r>
      <w:r w:rsidR="00336163" w:rsidRPr="001C4379">
        <w:rPr>
          <w:rFonts w:ascii="Arial" w:eastAsia="Times New Roman" w:hAnsi="Arial" w:cs="Arial"/>
          <w:bCs/>
          <w:color w:val="000081"/>
          <w:sz w:val="20"/>
          <w:szCs w:val="20"/>
          <w:lang w:eastAsia="it-IT"/>
        </w:rPr>
        <w:t xml:space="preserve"> </w:t>
      </w:r>
      <w:r w:rsidRPr="001C4379">
        <w:rPr>
          <w:rFonts w:ascii="Arial" w:eastAsia="Times New Roman" w:hAnsi="Arial" w:cs="Arial"/>
          <w:bCs/>
          <w:color w:val="000081"/>
          <w:sz w:val="20"/>
          <w:szCs w:val="20"/>
          <w:lang w:eastAsia="it-IT"/>
        </w:rPr>
        <w:t>latte, formaggi e altri prodotti a base di latte</w:t>
      </w:r>
      <w:r w:rsidR="00336163">
        <w:rPr>
          <w:rFonts w:ascii="Arial" w:eastAsia="Times New Roman" w:hAnsi="Arial" w:cs="Arial"/>
          <w:bCs/>
          <w:color w:val="000081"/>
          <w:sz w:val="20"/>
          <w:szCs w:val="20"/>
          <w:lang w:eastAsia="it-IT"/>
        </w:rPr>
        <w:t>,</w:t>
      </w:r>
      <w:r w:rsidR="00336163" w:rsidRPr="001C4379">
        <w:rPr>
          <w:rFonts w:ascii="Arial" w:eastAsia="Times New Roman" w:hAnsi="Arial" w:cs="Arial"/>
          <w:bCs/>
          <w:color w:val="000081"/>
          <w:sz w:val="20"/>
          <w:szCs w:val="20"/>
          <w:lang w:eastAsia="it-IT"/>
        </w:rPr>
        <w:t xml:space="preserve"> </w:t>
      </w:r>
      <w:r w:rsidRPr="001C4379">
        <w:rPr>
          <w:rFonts w:ascii="Arial" w:eastAsia="Times New Roman" w:hAnsi="Arial" w:cs="Arial"/>
          <w:bCs/>
          <w:color w:val="000081"/>
          <w:sz w:val="20"/>
          <w:szCs w:val="20"/>
          <w:lang w:eastAsia="it-IT"/>
        </w:rPr>
        <w:t>pasticceria, dolciumi ed altri prodotti da forno</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carne e prodotti a base di carne</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pesce, crostacei e molluschi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verdura, ortaggi, frutta</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olii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prodotti di salumeria, drogheria e pizzicheria</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prodotti dietetici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alimenti per neonati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cibi precotti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cibi surgelati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prodotti in scatola</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prodotti di torrefazione ed altri prodotti alimentari.</w:t>
      </w:r>
    </w:p>
    <w:p w14:paraId="32B6CF67" w14:textId="77777777" w:rsidR="002B4EC5" w:rsidRPr="001C4379" w:rsidRDefault="002B4EC5" w:rsidP="001C4379">
      <w:pPr>
        <w:autoSpaceDE w:val="0"/>
        <w:autoSpaceDN w:val="0"/>
        <w:spacing w:before="100" w:beforeAutospacing="1" w:line="280" w:lineRule="exact"/>
        <w:contextualSpacing/>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Bevande</w:t>
      </w:r>
      <w:r w:rsidRPr="001C4379">
        <w:rPr>
          <w:rFonts w:ascii="Arial" w:eastAsia="Times New Roman" w:hAnsi="Arial" w:cs="Arial"/>
          <w:bCs/>
          <w:color w:val="000081"/>
          <w:sz w:val="20"/>
          <w:szCs w:val="20"/>
          <w:lang w:eastAsia="it-IT"/>
        </w:rPr>
        <w:t>: indifferentemente alcoliche ed analcoliche.</w:t>
      </w:r>
    </w:p>
    <w:p w14:paraId="2A3F7511" w14:textId="77777777" w:rsidR="002B4EC5" w:rsidRPr="00781965" w:rsidRDefault="002B4EC5" w:rsidP="001C4379">
      <w:pPr>
        <w:autoSpaceDE w:val="0"/>
        <w:autoSpaceDN w:val="0"/>
        <w:spacing w:before="100" w:beforeAutospacing="1" w:line="280" w:lineRule="exact"/>
        <w:contextualSpacing/>
        <w:rPr>
          <w:rFonts w:ascii="Arial" w:eastAsia="Times New Roman" w:hAnsi="Arial" w:cs="Arial"/>
          <w:bCs/>
          <w:color w:val="000081"/>
          <w:sz w:val="24"/>
          <w:szCs w:val="24"/>
          <w:lang w:eastAsia="it-IT"/>
        </w:rPr>
      </w:pPr>
      <w:r w:rsidRPr="00781965">
        <w:rPr>
          <w:rFonts w:ascii="Arial" w:eastAsia="Times New Roman" w:hAnsi="Arial" w:cs="Arial"/>
          <w:bCs/>
          <w:color w:val="000081"/>
          <w:sz w:val="24"/>
          <w:szCs w:val="24"/>
          <w:lang w:eastAsia="it-IT"/>
        </w:rPr>
        <w:t xml:space="preserve">2 </w:t>
      </w:r>
      <w:r w:rsidR="00B452A0">
        <w:rPr>
          <w:rFonts w:ascii="Arial" w:eastAsia="Times New Roman" w:hAnsi="Arial" w:cs="Arial"/>
          <w:b/>
          <w:bCs/>
          <w:smallCaps/>
          <w:color w:val="000081"/>
          <w:sz w:val="24"/>
          <w:szCs w:val="24"/>
          <w:lang w:eastAsia="it-IT"/>
        </w:rPr>
        <w:t>farmaci e</w:t>
      </w:r>
      <w:r w:rsidR="00C623C3" w:rsidRPr="00781965">
        <w:rPr>
          <w:rFonts w:ascii="Arial" w:eastAsia="Times New Roman" w:hAnsi="Arial" w:cs="Arial"/>
          <w:b/>
          <w:bCs/>
          <w:smallCaps/>
          <w:color w:val="000081"/>
          <w:sz w:val="24"/>
          <w:szCs w:val="24"/>
          <w:lang w:eastAsia="it-IT"/>
        </w:rPr>
        <w:t xml:space="preserve"> altri prodotti farmaceutici e terapeutici</w:t>
      </w:r>
    </w:p>
    <w:p w14:paraId="5F7ACE10" w14:textId="77777777" w:rsidR="002B4EC5" w:rsidRPr="001C4379" w:rsidRDefault="002B4EC5" w:rsidP="001C4379">
      <w:pPr>
        <w:autoSpaceDE w:val="0"/>
        <w:autoSpaceDN w:val="0"/>
        <w:spacing w:before="100" w:beforeAutospacing="1" w:line="280" w:lineRule="exact"/>
        <w:contextualSpacing/>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Farmaci:</w:t>
      </w:r>
      <w:r w:rsidRPr="001C4379">
        <w:rPr>
          <w:rFonts w:ascii="Arial" w:eastAsia="Times New Roman" w:hAnsi="Arial" w:cs="Arial"/>
          <w:bCs/>
          <w:color w:val="000081"/>
          <w:sz w:val="20"/>
          <w:szCs w:val="20"/>
          <w:lang w:eastAsia="it-IT"/>
        </w:rPr>
        <w:t xml:space="preserve"> ogni tipo di farmaco</w:t>
      </w:r>
      <w:r w:rsidR="00FD1DBC">
        <w:rPr>
          <w:rFonts w:ascii="Arial" w:eastAsia="Times New Roman" w:hAnsi="Arial" w:cs="Arial"/>
          <w:bCs/>
          <w:color w:val="000081"/>
          <w:sz w:val="20"/>
          <w:szCs w:val="20"/>
          <w:lang w:eastAsia="it-IT"/>
        </w:rPr>
        <w:t xml:space="preserve"> omeopatico o allopatico,</w:t>
      </w:r>
      <w:r w:rsidR="00623C40">
        <w:rPr>
          <w:rFonts w:ascii="Arial" w:eastAsia="Times New Roman" w:hAnsi="Arial" w:cs="Arial"/>
          <w:bCs/>
          <w:color w:val="000081"/>
          <w:sz w:val="20"/>
          <w:szCs w:val="20"/>
          <w:lang w:eastAsia="it-IT"/>
        </w:rPr>
        <w:t xml:space="preserve"> anche di tipo veterinario</w:t>
      </w:r>
      <w:r w:rsidRPr="001C4379">
        <w:rPr>
          <w:rFonts w:ascii="Arial" w:eastAsia="Times New Roman" w:hAnsi="Arial" w:cs="Arial"/>
          <w:bCs/>
          <w:color w:val="000081"/>
          <w:sz w:val="20"/>
          <w:szCs w:val="20"/>
          <w:lang w:eastAsia="it-IT"/>
        </w:rPr>
        <w:t xml:space="preserve">. </w:t>
      </w:r>
    </w:p>
    <w:p w14:paraId="05402132" w14:textId="616BB941"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Altri prodotti farmaceutici e terapeutici: termometri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borse del ghiaccio e dell’acqua calda</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materiale da pronto soccorso</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garze, cerotti, preservativi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fasce elastiche</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supporti ortopedici</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attrezzature per fisioterapia</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w:t>
      </w:r>
      <w:r w:rsidR="00ED0450">
        <w:rPr>
          <w:rFonts w:ascii="Arial" w:eastAsia="Times New Roman" w:hAnsi="Arial" w:cs="Arial"/>
          <w:bCs/>
          <w:color w:val="000081"/>
          <w:sz w:val="20"/>
          <w:szCs w:val="20"/>
          <w:lang w:eastAsia="it-IT"/>
        </w:rPr>
        <w:t>apparecchi acustici</w:t>
      </w:r>
      <w:r w:rsidR="00336163">
        <w:rPr>
          <w:rFonts w:ascii="Arial" w:eastAsia="Times New Roman" w:hAnsi="Arial" w:cs="Arial"/>
          <w:bCs/>
          <w:color w:val="000081"/>
          <w:sz w:val="20"/>
          <w:szCs w:val="20"/>
          <w:lang w:eastAsia="it-IT"/>
        </w:rPr>
        <w:t>,</w:t>
      </w:r>
      <w:r w:rsidR="00ED0450">
        <w:rPr>
          <w:rFonts w:ascii="Arial" w:eastAsia="Times New Roman" w:hAnsi="Arial" w:cs="Arial"/>
          <w:bCs/>
          <w:color w:val="000081"/>
          <w:sz w:val="20"/>
          <w:szCs w:val="20"/>
          <w:lang w:eastAsia="it-IT"/>
        </w:rPr>
        <w:t xml:space="preserve"> </w:t>
      </w:r>
      <w:r w:rsidRPr="001C4379">
        <w:rPr>
          <w:rFonts w:ascii="Arial" w:eastAsia="Times New Roman" w:hAnsi="Arial" w:cs="Arial"/>
          <w:bCs/>
          <w:color w:val="000081"/>
          <w:sz w:val="20"/>
          <w:szCs w:val="20"/>
          <w:lang w:eastAsia="it-IT"/>
        </w:rPr>
        <w:t>apparecchi elettromedicali ed altri articoli sanitari.</w:t>
      </w:r>
    </w:p>
    <w:p w14:paraId="0846256D" w14:textId="77777777" w:rsidR="002B4EC5" w:rsidRPr="00781965" w:rsidRDefault="002B4EC5" w:rsidP="001C4379">
      <w:pPr>
        <w:autoSpaceDE w:val="0"/>
        <w:autoSpaceDN w:val="0"/>
        <w:spacing w:before="100" w:beforeAutospacing="1" w:line="280" w:lineRule="exact"/>
        <w:contextualSpacing/>
        <w:rPr>
          <w:rFonts w:ascii="Arial" w:eastAsia="Times New Roman" w:hAnsi="Arial" w:cs="Arial"/>
          <w:bCs/>
          <w:color w:val="000081"/>
          <w:sz w:val="24"/>
          <w:szCs w:val="24"/>
          <w:lang w:eastAsia="it-IT"/>
        </w:rPr>
      </w:pPr>
      <w:r w:rsidRPr="00781965">
        <w:rPr>
          <w:rFonts w:ascii="Arial" w:eastAsia="Times New Roman" w:hAnsi="Arial" w:cs="Arial"/>
          <w:bCs/>
          <w:color w:val="000081"/>
          <w:sz w:val="24"/>
          <w:szCs w:val="24"/>
          <w:lang w:eastAsia="it-IT"/>
        </w:rPr>
        <w:t xml:space="preserve">3 </w:t>
      </w:r>
      <w:r w:rsidR="00C623C3" w:rsidRPr="00781965">
        <w:rPr>
          <w:rFonts w:ascii="Arial" w:eastAsia="Times New Roman" w:hAnsi="Arial" w:cs="Arial"/>
          <w:b/>
          <w:bCs/>
          <w:smallCaps/>
          <w:color w:val="000081"/>
          <w:sz w:val="24"/>
          <w:szCs w:val="24"/>
          <w:lang w:eastAsia="it-IT"/>
        </w:rPr>
        <w:t>abbigliamento</w:t>
      </w:r>
    </w:p>
    <w:p w14:paraId="06168B29" w14:textId="30A961E9"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Abbigliamento:</w:t>
      </w:r>
      <w:r w:rsidRPr="001C4379">
        <w:rPr>
          <w:rFonts w:ascii="Arial" w:eastAsia="Times New Roman" w:hAnsi="Arial" w:cs="Arial"/>
          <w:bCs/>
          <w:color w:val="000081"/>
          <w:sz w:val="20"/>
          <w:szCs w:val="20"/>
          <w:lang w:eastAsia="it-IT"/>
        </w:rPr>
        <w:t xml:space="preserve"> confezioni per uomo, donna, bambino e neonato</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abbigliamento sportivo</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biancheria intima</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articoli di merceria e sartoria (tessuti per abbigliamento, bottoni, ganci, chiusure lampo, ecc.)</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accessori per l’abbigliamento: guanti e cinte non in pelle e cravatte</w:t>
      </w:r>
      <w:r w:rsidR="00D53AB0">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w:t>
      </w:r>
      <w:r w:rsidR="00D53AB0">
        <w:rPr>
          <w:rFonts w:ascii="Arial" w:eastAsia="Times New Roman" w:hAnsi="Arial" w:cs="Arial"/>
          <w:bCs/>
          <w:color w:val="000081"/>
          <w:sz w:val="20"/>
          <w:szCs w:val="20"/>
          <w:lang w:eastAsia="it-IT"/>
        </w:rPr>
        <w:t>N</w:t>
      </w:r>
      <w:r w:rsidRPr="001C4379">
        <w:rPr>
          <w:rFonts w:ascii="Arial" w:eastAsia="Times New Roman" w:hAnsi="Arial" w:cs="Arial"/>
          <w:bCs/>
          <w:color w:val="000081"/>
          <w:sz w:val="20"/>
          <w:szCs w:val="20"/>
          <w:lang w:eastAsia="it-IT"/>
        </w:rPr>
        <w:t>on include borse, portafogli e cinte in pelle e gli articoli da viaggio (che vanno inseriti nel gruppo 4)</w:t>
      </w:r>
      <w:r w:rsidR="00336163">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abbigliamento in pelle, pellicce.</w:t>
      </w:r>
    </w:p>
    <w:p w14:paraId="29E55F17" w14:textId="77777777" w:rsidR="002B4EC5" w:rsidRPr="00781965" w:rsidRDefault="002B4EC5" w:rsidP="001C4379">
      <w:pPr>
        <w:autoSpaceDE w:val="0"/>
        <w:autoSpaceDN w:val="0"/>
        <w:spacing w:before="100" w:beforeAutospacing="1" w:line="280" w:lineRule="exact"/>
        <w:contextualSpacing/>
        <w:rPr>
          <w:rFonts w:ascii="Arial" w:eastAsia="Times New Roman" w:hAnsi="Arial" w:cs="Arial"/>
          <w:bCs/>
          <w:color w:val="000081"/>
          <w:sz w:val="24"/>
          <w:szCs w:val="24"/>
          <w:lang w:eastAsia="it-IT"/>
        </w:rPr>
      </w:pPr>
      <w:r w:rsidRPr="00781965">
        <w:rPr>
          <w:rFonts w:ascii="Arial" w:eastAsia="Times New Roman" w:hAnsi="Arial" w:cs="Arial"/>
          <w:bCs/>
          <w:color w:val="000081"/>
          <w:sz w:val="24"/>
          <w:szCs w:val="24"/>
          <w:lang w:eastAsia="it-IT"/>
        </w:rPr>
        <w:t xml:space="preserve">4 </w:t>
      </w:r>
      <w:r w:rsidR="00C623C3" w:rsidRPr="00781965">
        <w:rPr>
          <w:rFonts w:ascii="Arial" w:eastAsia="Times New Roman" w:hAnsi="Arial" w:cs="Arial"/>
          <w:b/>
          <w:bCs/>
          <w:smallCaps/>
          <w:color w:val="000081"/>
          <w:sz w:val="24"/>
          <w:szCs w:val="24"/>
          <w:lang w:eastAsia="it-IT"/>
        </w:rPr>
        <w:t>calzature, articoli in cuoio e da viaggio</w:t>
      </w:r>
    </w:p>
    <w:p w14:paraId="5F7DBBDD" w14:textId="77777777" w:rsidR="002B4EC5" w:rsidRPr="001C4379" w:rsidRDefault="002B4EC5" w:rsidP="001C4379">
      <w:pPr>
        <w:autoSpaceDE w:val="0"/>
        <w:autoSpaceDN w:val="0"/>
        <w:spacing w:before="100" w:beforeAutospacing="1" w:line="280" w:lineRule="exact"/>
        <w:contextualSpacing/>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Calzature:</w:t>
      </w:r>
      <w:r w:rsidRPr="001C4379">
        <w:rPr>
          <w:rFonts w:ascii="Arial" w:eastAsia="Times New Roman" w:hAnsi="Arial" w:cs="Arial"/>
          <w:bCs/>
          <w:color w:val="000081"/>
          <w:sz w:val="20"/>
          <w:szCs w:val="20"/>
          <w:lang w:eastAsia="it-IT"/>
        </w:rPr>
        <w:t xml:space="preserve"> tutte i tipi di calzature.</w:t>
      </w:r>
    </w:p>
    <w:p w14:paraId="759CE433" w14:textId="65282151" w:rsidR="002B4EC5"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Articoli in pelle e da viaggio</w:t>
      </w:r>
      <w:r w:rsidRPr="001C4379">
        <w:rPr>
          <w:rFonts w:ascii="Arial" w:eastAsia="Times New Roman" w:hAnsi="Arial" w:cs="Arial"/>
          <w:bCs/>
          <w:color w:val="000081"/>
          <w:sz w:val="20"/>
          <w:szCs w:val="20"/>
          <w:lang w:eastAsia="it-IT"/>
        </w:rPr>
        <w:t>: articoli da viaggio (valigie, bauli, borse, borsoni, sacchi da viaggio, ecc.)</w:t>
      </w:r>
      <w:r w:rsidR="0027226A">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articoli in cuoio</w:t>
      </w:r>
      <w:r w:rsidR="0027226A">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portafogli ed oggetti similari</w:t>
      </w:r>
      <w:r w:rsidR="0027226A">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altri articoli in pelle.</w:t>
      </w:r>
    </w:p>
    <w:p w14:paraId="5CF33227" w14:textId="77777777" w:rsidR="00124DD3" w:rsidRDefault="00124DD3"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099633AD" w14:textId="77777777" w:rsidR="00124DD3" w:rsidRDefault="00124DD3"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30C5CC4C" w14:textId="77777777" w:rsidR="00124DD3" w:rsidRDefault="00124DD3"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1EEB6D58" w14:textId="77777777" w:rsidR="002B4EC5" w:rsidRPr="00781965" w:rsidRDefault="002B4EC5" w:rsidP="001C4379">
      <w:pPr>
        <w:autoSpaceDE w:val="0"/>
        <w:autoSpaceDN w:val="0"/>
        <w:spacing w:before="100" w:beforeAutospacing="1" w:line="280" w:lineRule="exact"/>
        <w:contextualSpacing/>
        <w:rPr>
          <w:rFonts w:ascii="Arial" w:eastAsia="Times New Roman" w:hAnsi="Arial" w:cs="Arial"/>
          <w:b/>
          <w:bCs/>
          <w:smallCaps/>
          <w:color w:val="000081"/>
          <w:sz w:val="24"/>
          <w:szCs w:val="24"/>
          <w:lang w:eastAsia="it-IT"/>
        </w:rPr>
      </w:pPr>
      <w:r w:rsidRPr="00781965">
        <w:rPr>
          <w:rFonts w:ascii="Arial" w:eastAsia="Times New Roman" w:hAnsi="Arial" w:cs="Arial"/>
          <w:bCs/>
          <w:color w:val="000081"/>
          <w:sz w:val="24"/>
          <w:szCs w:val="24"/>
          <w:lang w:eastAsia="it-IT"/>
        </w:rPr>
        <w:lastRenderedPageBreak/>
        <w:t>5</w:t>
      </w:r>
      <w:r w:rsidRPr="00781965">
        <w:rPr>
          <w:rFonts w:ascii="Arial" w:eastAsia="Times New Roman" w:hAnsi="Arial" w:cs="Arial"/>
          <w:b/>
          <w:bCs/>
          <w:smallCaps/>
          <w:color w:val="000081"/>
          <w:sz w:val="24"/>
          <w:szCs w:val="24"/>
          <w:lang w:eastAsia="it-IT"/>
        </w:rPr>
        <w:t xml:space="preserve"> </w:t>
      </w:r>
      <w:r w:rsidR="00363C1F" w:rsidRPr="00781965">
        <w:rPr>
          <w:rFonts w:ascii="Arial" w:eastAsia="Times New Roman" w:hAnsi="Arial" w:cs="Arial"/>
          <w:b/>
          <w:bCs/>
          <w:smallCaps/>
          <w:color w:val="000081"/>
          <w:sz w:val="24"/>
          <w:szCs w:val="24"/>
          <w:lang w:eastAsia="it-IT"/>
        </w:rPr>
        <w:t>mobili ed articoli tessili e di arredamento per la casa</w:t>
      </w:r>
    </w:p>
    <w:p w14:paraId="48CE8356" w14:textId="3EE16CA3"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Mobili ed arredamento</w:t>
      </w:r>
      <w:r w:rsidRPr="001C4379">
        <w:rPr>
          <w:rFonts w:ascii="Arial" w:eastAsia="Times New Roman" w:hAnsi="Arial" w:cs="Arial"/>
          <w:bCs/>
          <w:color w:val="000081"/>
          <w:sz w:val="20"/>
          <w:szCs w:val="20"/>
          <w:lang w:eastAsia="it-IT"/>
        </w:rPr>
        <w:t>: mobili e articoli di arredamento</w:t>
      </w:r>
      <w:r w:rsidR="001D4641">
        <w:rPr>
          <w:rFonts w:ascii="Arial" w:eastAsia="Times New Roman" w:hAnsi="Arial" w:cs="Arial"/>
          <w:bCs/>
          <w:color w:val="000081"/>
          <w:sz w:val="20"/>
          <w:szCs w:val="20"/>
          <w:lang w:eastAsia="it-IT"/>
        </w:rPr>
        <w:t>, quadri</w:t>
      </w:r>
      <w:r w:rsidR="0027226A">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lettini, seggioloni e box per bambini</w:t>
      </w:r>
      <w:r w:rsidR="0027226A">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articoli per l’illuminazione</w:t>
      </w:r>
      <w:r w:rsidR="00686789">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w:t>
      </w:r>
      <w:r w:rsidR="00686789">
        <w:rPr>
          <w:rFonts w:ascii="Arial" w:eastAsia="Times New Roman" w:hAnsi="Arial" w:cs="Arial"/>
          <w:bCs/>
          <w:color w:val="000081"/>
          <w:sz w:val="20"/>
          <w:szCs w:val="20"/>
          <w:lang w:eastAsia="it-IT"/>
        </w:rPr>
        <w:t>N</w:t>
      </w:r>
      <w:r w:rsidRPr="001C4379">
        <w:rPr>
          <w:rFonts w:ascii="Arial" w:eastAsia="Times New Roman" w:hAnsi="Arial" w:cs="Arial"/>
          <w:bCs/>
          <w:color w:val="000081"/>
          <w:sz w:val="20"/>
          <w:szCs w:val="20"/>
          <w:lang w:eastAsia="it-IT"/>
        </w:rPr>
        <w:t>on include i mobili per ufficio (che vanno inseriti nel gruppo 7) né gli oggetti in materiali preziosi come oro, argento, ecc. (che vanno inseriti nel gruppo 15).</w:t>
      </w:r>
    </w:p>
    <w:p w14:paraId="35916730" w14:textId="0B4390AB"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Articoli tessili per la casa</w:t>
      </w:r>
      <w:r w:rsidRPr="001C4379">
        <w:rPr>
          <w:rFonts w:ascii="Arial" w:eastAsia="Times New Roman" w:hAnsi="Arial" w:cs="Arial"/>
          <w:bCs/>
          <w:color w:val="000081"/>
          <w:sz w:val="20"/>
          <w:szCs w:val="20"/>
          <w:lang w:eastAsia="it-IT"/>
        </w:rPr>
        <w:t xml:space="preserve">: tende, lenzuola, </w:t>
      </w:r>
      <w:r w:rsidR="00B84113">
        <w:rPr>
          <w:rFonts w:ascii="Arial" w:eastAsia="Times New Roman" w:hAnsi="Arial" w:cs="Arial"/>
          <w:bCs/>
          <w:color w:val="000081"/>
          <w:sz w:val="20"/>
          <w:szCs w:val="20"/>
          <w:lang w:eastAsia="it-IT"/>
        </w:rPr>
        <w:t>biancheria da tavola e da bagno</w:t>
      </w:r>
      <w:r w:rsidRPr="001C4379">
        <w:rPr>
          <w:rFonts w:ascii="Arial" w:eastAsia="Times New Roman" w:hAnsi="Arial" w:cs="Arial"/>
          <w:bCs/>
          <w:color w:val="000081"/>
          <w:sz w:val="20"/>
          <w:szCs w:val="20"/>
          <w:lang w:eastAsia="it-IT"/>
        </w:rPr>
        <w:t>, articoli di tappezzeria</w:t>
      </w:r>
      <w:r w:rsidR="0027226A">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tutti i tipi di tappeti</w:t>
      </w:r>
      <w:r w:rsidR="0027226A">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materassi e coperture (per divani, poltrone, sedie, ecc.). </w:t>
      </w:r>
    </w:p>
    <w:p w14:paraId="56A5253D" w14:textId="728B8774" w:rsidR="001E2066" w:rsidRDefault="002B4EC5" w:rsidP="001C4379">
      <w:pPr>
        <w:autoSpaceDE w:val="0"/>
        <w:autoSpaceDN w:val="0"/>
        <w:spacing w:before="100" w:beforeAutospacing="1" w:line="280" w:lineRule="exact"/>
        <w:contextualSpacing/>
        <w:rPr>
          <w:rFonts w:ascii="Arial" w:eastAsia="Times New Roman" w:hAnsi="Arial" w:cs="Arial"/>
          <w:bCs/>
          <w:color w:val="000081"/>
          <w:sz w:val="24"/>
          <w:szCs w:val="24"/>
          <w:lang w:eastAsia="it-IT"/>
        </w:rPr>
      </w:pPr>
      <w:r w:rsidRPr="001C4379">
        <w:rPr>
          <w:rFonts w:ascii="Arial" w:eastAsia="Times New Roman" w:hAnsi="Arial" w:cs="Arial"/>
          <w:b/>
          <w:bCs/>
          <w:color w:val="000081"/>
          <w:sz w:val="20"/>
          <w:szCs w:val="20"/>
          <w:lang w:eastAsia="it-IT"/>
        </w:rPr>
        <w:t>Filati per maglieria e merceria</w:t>
      </w:r>
    </w:p>
    <w:p w14:paraId="2CD18C7C" w14:textId="44825289" w:rsidR="002B4EC5" w:rsidRPr="00781965" w:rsidRDefault="002B4EC5" w:rsidP="001C4379">
      <w:pPr>
        <w:autoSpaceDE w:val="0"/>
        <w:autoSpaceDN w:val="0"/>
        <w:spacing w:before="100" w:beforeAutospacing="1" w:line="280" w:lineRule="exact"/>
        <w:contextualSpacing/>
        <w:rPr>
          <w:rFonts w:ascii="Arial" w:eastAsia="Times New Roman" w:hAnsi="Arial" w:cs="Arial"/>
          <w:bCs/>
          <w:color w:val="000081"/>
          <w:sz w:val="24"/>
          <w:szCs w:val="24"/>
          <w:lang w:eastAsia="it-IT"/>
        </w:rPr>
      </w:pPr>
      <w:r w:rsidRPr="00781965">
        <w:rPr>
          <w:rFonts w:ascii="Arial" w:eastAsia="Times New Roman" w:hAnsi="Arial" w:cs="Arial"/>
          <w:bCs/>
          <w:color w:val="000081"/>
          <w:sz w:val="24"/>
          <w:szCs w:val="24"/>
          <w:lang w:eastAsia="it-IT"/>
        </w:rPr>
        <w:t xml:space="preserve">6 </w:t>
      </w:r>
      <w:r w:rsidR="007A0512" w:rsidRPr="00781965">
        <w:rPr>
          <w:rFonts w:ascii="Arial" w:eastAsia="Times New Roman" w:hAnsi="Arial" w:cs="Arial"/>
          <w:b/>
          <w:bCs/>
          <w:smallCaps/>
          <w:color w:val="000081"/>
          <w:sz w:val="24"/>
          <w:szCs w:val="24"/>
          <w:lang w:eastAsia="it-IT"/>
        </w:rPr>
        <w:t>elettrodomestici, radio, tv e registratori</w:t>
      </w:r>
    </w:p>
    <w:p w14:paraId="7E072BB6" w14:textId="7B9596E9"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Elettrodomestici:</w:t>
      </w:r>
      <w:r w:rsidRPr="001C4379">
        <w:rPr>
          <w:rFonts w:ascii="Arial" w:eastAsia="Times New Roman" w:hAnsi="Arial" w:cs="Arial"/>
          <w:bCs/>
          <w:color w:val="000081"/>
          <w:sz w:val="20"/>
          <w:szCs w:val="20"/>
          <w:lang w:eastAsia="it-IT"/>
        </w:rPr>
        <w:t xml:space="preserve"> tutti i più comuni elettrodomestici di grande e piccola dimensione (ad es. lavatrici, </w:t>
      </w:r>
      <w:r w:rsidR="00F74689">
        <w:rPr>
          <w:rFonts w:ascii="Arial" w:eastAsia="Times New Roman" w:hAnsi="Arial" w:cs="Arial"/>
          <w:bCs/>
          <w:color w:val="000081"/>
          <w:sz w:val="20"/>
          <w:szCs w:val="20"/>
          <w:lang w:eastAsia="it-IT"/>
        </w:rPr>
        <w:t xml:space="preserve">asciugatrici, </w:t>
      </w:r>
      <w:r w:rsidRPr="001C4379">
        <w:rPr>
          <w:rFonts w:ascii="Arial" w:eastAsia="Times New Roman" w:hAnsi="Arial" w:cs="Arial"/>
          <w:bCs/>
          <w:color w:val="000081"/>
          <w:sz w:val="20"/>
          <w:szCs w:val="20"/>
          <w:lang w:eastAsia="it-IT"/>
        </w:rPr>
        <w:t>frigoriferi,</w:t>
      </w:r>
      <w:r w:rsidR="0039491C">
        <w:rPr>
          <w:rFonts w:ascii="Arial" w:eastAsia="Times New Roman" w:hAnsi="Arial" w:cs="Arial"/>
          <w:bCs/>
          <w:color w:val="000081"/>
          <w:sz w:val="20"/>
          <w:szCs w:val="20"/>
          <w:lang w:eastAsia="it-IT"/>
        </w:rPr>
        <w:t xml:space="preserve"> forni,</w:t>
      </w:r>
      <w:r w:rsidRPr="001C4379">
        <w:rPr>
          <w:rFonts w:ascii="Arial" w:eastAsia="Times New Roman" w:hAnsi="Arial" w:cs="Arial"/>
          <w:bCs/>
          <w:color w:val="000081"/>
          <w:sz w:val="20"/>
          <w:szCs w:val="20"/>
          <w:lang w:eastAsia="it-IT"/>
        </w:rPr>
        <w:t xml:space="preserve"> lavastoviglie, </w:t>
      </w:r>
      <w:r w:rsidR="0039491C">
        <w:rPr>
          <w:rFonts w:ascii="Arial" w:eastAsia="Times New Roman" w:hAnsi="Arial" w:cs="Arial"/>
          <w:bCs/>
          <w:color w:val="000081"/>
          <w:sz w:val="20"/>
          <w:szCs w:val="20"/>
          <w:lang w:eastAsia="it-IT"/>
        </w:rPr>
        <w:t>macchine da caffè elettriche e bollitori,</w:t>
      </w:r>
      <w:r w:rsidRPr="001C4379">
        <w:rPr>
          <w:rFonts w:ascii="Arial" w:eastAsia="Times New Roman" w:hAnsi="Arial" w:cs="Arial"/>
          <w:bCs/>
          <w:color w:val="000081"/>
          <w:sz w:val="20"/>
          <w:szCs w:val="20"/>
          <w:lang w:eastAsia="it-IT"/>
        </w:rPr>
        <w:t xml:space="preserve"> </w:t>
      </w:r>
      <w:r w:rsidR="0039491C">
        <w:rPr>
          <w:rFonts w:ascii="Arial" w:eastAsia="Times New Roman" w:hAnsi="Arial" w:cs="Arial"/>
          <w:bCs/>
          <w:color w:val="000081"/>
          <w:sz w:val="20"/>
          <w:szCs w:val="20"/>
          <w:lang w:eastAsia="it-IT"/>
        </w:rPr>
        <w:t xml:space="preserve">condizionatori e </w:t>
      </w:r>
      <w:r w:rsidRPr="001C4379">
        <w:rPr>
          <w:rFonts w:ascii="Arial" w:eastAsia="Times New Roman" w:hAnsi="Arial" w:cs="Arial"/>
          <w:bCs/>
          <w:color w:val="000081"/>
          <w:sz w:val="20"/>
          <w:szCs w:val="20"/>
          <w:lang w:eastAsia="it-IT"/>
        </w:rPr>
        <w:t>ventilatori</w:t>
      </w:r>
      <w:r w:rsidR="0039491C">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ferri da stiro</w:t>
      </w:r>
      <w:r w:rsidR="0039491C">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macchine per pulizia pavimenti, rasoi e spazzolini elettrici, macchine per cucire, </w:t>
      </w:r>
      <w:proofErr w:type="spellStart"/>
      <w:r w:rsidR="00C61B11">
        <w:rPr>
          <w:rFonts w:ascii="Arial" w:eastAsia="Times New Roman" w:hAnsi="Arial" w:cs="Arial"/>
          <w:bCs/>
          <w:color w:val="000081"/>
          <w:sz w:val="20"/>
          <w:szCs w:val="20"/>
          <w:lang w:eastAsia="it-IT"/>
        </w:rPr>
        <w:t>ecc</w:t>
      </w:r>
      <w:proofErr w:type="spellEnd"/>
      <w:r w:rsidR="00C61B11">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w:t>
      </w:r>
    </w:p>
    <w:p w14:paraId="7424EDEF" w14:textId="6C7A187D" w:rsidR="002B4EC5" w:rsidRPr="004E632D"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4E632D">
        <w:rPr>
          <w:rFonts w:ascii="Arial" w:eastAsia="Times New Roman" w:hAnsi="Arial" w:cs="Arial"/>
          <w:b/>
          <w:bCs/>
          <w:color w:val="000081"/>
          <w:sz w:val="20"/>
          <w:szCs w:val="20"/>
          <w:lang w:eastAsia="it-IT"/>
        </w:rPr>
        <w:t>Radio, televisori, registratori</w:t>
      </w:r>
      <w:r w:rsidRPr="004E632D">
        <w:rPr>
          <w:rFonts w:ascii="Arial" w:eastAsia="Times New Roman" w:hAnsi="Arial" w:cs="Arial"/>
          <w:bCs/>
          <w:color w:val="000081"/>
          <w:sz w:val="20"/>
          <w:szCs w:val="20"/>
          <w:lang w:eastAsia="it-IT"/>
        </w:rPr>
        <w:t>: televisori</w:t>
      </w:r>
      <w:r w:rsidR="00D44AAB"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w:t>
      </w:r>
      <w:r w:rsidR="00D44AAB" w:rsidRPr="004E632D">
        <w:rPr>
          <w:rFonts w:ascii="Arial" w:eastAsia="Times New Roman" w:hAnsi="Arial" w:cs="Arial"/>
          <w:bCs/>
          <w:color w:val="000081"/>
          <w:sz w:val="20"/>
          <w:szCs w:val="20"/>
          <w:lang w:eastAsia="it-IT"/>
        </w:rPr>
        <w:t>apparecchi per la riproduzione di immagini, suoni e video (</w:t>
      </w:r>
      <w:r w:rsidRPr="004E632D">
        <w:rPr>
          <w:rFonts w:ascii="Arial" w:eastAsia="Times New Roman" w:hAnsi="Arial" w:cs="Arial"/>
          <w:bCs/>
          <w:color w:val="000081"/>
          <w:sz w:val="20"/>
          <w:szCs w:val="20"/>
          <w:lang w:eastAsia="it-IT"/>
        </w:rPr>
        <w:t>lettori CD</w:t>
      </w:r>
      <w:r w:rsidR="00D44AAB"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w:t>
      </w:r>
      <w:r w:rsidR="00776EF7" w:rsidRPr="004E632D">
        <w:rPr>
          <w:rFonts w:ascii="Arial" w:eastAsia="Times New Roman" w:hAnsi="Arial" w:cs="Arial"/>
          <w:bCs/>
          <w:color w:val="000081"/>
          <w:sz w:val="20"/>
          <w:szCs w:val="20"/>
          <w:lang w:eastAsia="it-IT"/>
        </w:rPr>
        <w:t xml:space="preserve">lettori </w:t>
      </w:r>
      <w:r w:rsidRPr="004E632D">
        <w:rPr>
          <w:rFonts w:ascii="Arial" w:eastAsia="Times New Roman" w:hAnsi="Arial" w:cs="Arial"/>
          <w:bCs/>
          <w:color w:val="000081"/>
          <w:sz w:val="20"/>
          <w:szCs w:val="20"/>
          <w:lang w:eastAsia="it-IT"/>
        </w:rPr>
        <w:t>DVD, Blu-ray</w:t>
      </w:r>
      <w:r w:rsidR="00D44AAB"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decoder</w:t>
      </w:r>
      <w:r w:rsidR="00D44AAB"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videocamere</w:t>
      </w:r>
      <w:r w:rsidR="00D44AAB"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strumentazioni Hi-Fi per casa o</w:t>
      </w:r>
      <w:r w:rsidR="00F74689" w:rsidRPr="004E632D">
        <w:rPr>
          <w:rFonts w:ascii="Arial" w:eastAsia="Times New Roman" w:hAnsi="Arial" w:cs="Arial"/>
          <w:bCs/>
          <w:color w:val="000081"/>
          <w:sz w:val="20"/>
          <w:szCs w:val="20"/>
          <w:lang w:eastAsia="it-IT"/>
        </w:rPr>
        <w:t xml:space="preserve"> per</w:t>
      </w:r>
      <w:r w:rsidRPr="004E632D">
        <w:rPr>
          <w:rFonts w:ascii="Arial" w:eastAsia="Times New Roman" w:hAnsi="Arial" w:cs="Arial"/>
          <w:bCs/>
          <w:color w:val="000081"/>
          <w:sz w:val="20"/>
          <w:szCs w:val="20"/>
          <w:lang w:eastAsia="it-IT"/>
        </w:rPr>
        <w:t xml:space="preserve"> auto</w:t>
      </w:r>
      <w:r w:rsidR="00D44AAB"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radiosveglie</w:t>
      </w:r>
      <w:r w:rsidR="00D44AAB"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altri apparecchi audio video.</w:t>
      </w:r>
    </w:p>
    <w:p w14:paraId="47C8DDBD" w14:textId="77777777" w:rsidR="002B4EC5" w:rsidRPr="004E632D" w:rsidRDefault="002B4EC5" w:rsidP="001C4379">
      <w:pPr>
        <w:autoSpaceDE w:val="0"/>
        <w:autoSpaceDN w:val="0"/>
        <w:spacing w:before="100" w:beforeAutospacing="1" w:line="280" w:lineRule="exact"/>
        <w:contextualSpacing/>
        <w:rPr>
          <w:rFonts w:ascii="Arial" w:eastAsia="Times New Roman" w:hAnsi="Arial" w:cs="Arial"/>
          <w:bCs/>
          <w:color w:val="000081"/>
          <w:sz w:val="24"/>
          <w:szCs w:val="24"/>
          <w:lang w:eastAsia="it-IT"/>
        </w:rPr>
      </w:pPr>
      <w:r w:rsidRPr="004E632D">
        <w:rPr>
          <w:rFonts w:ascii="Arial" w:eastAsia="Times New Roman" w:hAnsi="Arial" w:cs="Arial"/>
          <w:bCs/>
          <w:color w:val="000081"/>
          <w:sz w:val="24"/>
          <w:szCs w:val="24"/>
          <w:lang w:eastAsia="it-IT"/>
        </w:rPr>
        <w:t xml:space="preserve">7 </w:t>
      </w:r>
      <w:r w:rsidR="007746ED" w:rsidRPr="004E632D">
        <w:rPr>
          <w:rFonts w:ascii="Arial" w:eastAsia="Times New Roman" w:hAnsi="Arial" w:cs="Arial"/>
          <w:b/>
          <w:bCs/>
          <w:smallCaps/>
          <w:color w:val="000081"/>
          <w:sz w:val="24"/>
          <w:szCs w:val="24"/>
          <w:lang w:eastAsia="it-IT"/>
        </w:rPr>
        <w:t>dotazione per l’informatica, la telefonia e le telecomunicazioni</w:t>
      </w:r>
    </w:p>
    <w:p w14:paraId="7FEF757F" w14:textId="62522A76"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4E632D">
        <w:rPr>
          <w:rFonts w:ascii="Arial" w:eastAsia="Times New Roman" w:hAnsi="Arial" w:cs="Arial"/>
          <w:b/>
          <w:bCs/>
          <w:color w:val="000081"/>
          <w:sz w:val="20"/>
          <w:szCs w:val="20"/>
          <w:lang w:eastAsia="it-IT"/>
        </w:rPr>
        <w:t>Informatica:</w:t>
      </w:r>
      <w:r w:rsidRPr="004E632D">
        <w:rPr>
          <w:rFonts w:ascii="Arial" w:eastAsia="Times New Roman" w:hAnsi="Arial" w:cs="Arial"/>
          <w:bCs/>
          <w:color w:val="000081"/>
          <w:sz w:val="20"/>
          <w:szCs w:val="20"/>
          <w:lang w:eastAsia="it-IT"/>
        </w:rPr>
        <w:t xml:space="preserve"> </w:t>
      </w:r>
      <w:r w:rsidR="0046346E" w:rsidRPr="004E632D">
        <w:rPr>
          <w:rFonts w:ascii="Arial" w:eastAsia="Times New Roman" w:hAnsi="Arial" w:cs="Arial"/>
          <w:bCs/>
          <w:color w:val="000081"/>
          <w:sz w:val="20"/>
          <w:szCs w:val="20"/>
          <w:lang w:eastAsia="it-IT"/>
        </w:rPr>
        <w:t>computer desktop</w:t>
      </w:r>
      <w:r w:rsidRPr="004E632D">
        <w:rPr>
          <w:rFonts w:ascii="Arial" w:eastAsia="Times New Roman" w:hAnsi="Arial" w:cs="Arial"/>
          <w:bCs/>
          <w:color w:val="000081"/>
          <w:sz w:val="20"/>
          <w:szCs w:val="20"/>
          <w:lang w:eastAsia="it-IT"/>
        </w:rPr>
        <w:t xml:space="preserve"> (comprese attrezzature ed accessori e parti di ricambio)</w:t>
      </w:r>
      <w:r w:rsidR="0046346E" w:rsidRPr="004E632D">
        <w:rPr>
          <w:rFonts w:ascii="Arial" w:eastAsia="Times New Roman" w:hAnsi="Arial" w:cs="Arial"/>
          <w:bCs/>
          <w:color w:val="000081"/>
          <w:sz w:val="20"/>
          <w:szCs w:val="20"/>
          <w:lang w:eastAsia="it-IT"/>
        </w:rPr>
        <w:t>, laptop,</w:t>
      </w:r>
      <w:r w:rsidRPr="004E632D">
        <w:rPr>
          <w:rFonts w:ascii="Arial" w:eastAsia="Times New Roman" w:hAnsi="Arial" w:cs="Arial"/>
          <w:bCs/>
          <w:color w:val="000081"/>
          <w:sz w:val="20"/>
          <w:szCs w:val="20"/>
          <w:lang w:eastAsia="it-IT"/>
        </w:rPr>
        <w:t xml:space="preserve"> </w:t>
      </w:r>
      <w:r w:rsidR="0046346E" w:rsidRPr="004E632D">
        <w:rPr>
          <w:rFonts w:ascii="Arial" w:eastAsia="Times New Roman" w:hAnsi="Arial" w:cs="Arial"/>
          <w:bCs/>
          <w:color w:val="000081"/>
          <w:sz w:val="20"/>
          <w:szCs w:val="20"/>
          <w:lang w:eastAsia="it-IT"/>
        </w:rPr>
        <w:t>tablet,</w:t>
      </w:r>
      <w:r w:rsidR="00D33B99" w:rsidRPr="004E632D">
        <w:rPr>
          <w:rFonts w:ascii="Arial" w:eastAsia="Times New Roman" w:hAnsi="Arial" w:cs="Arial"/>
          <w:bCs/>
          <w:color w:val="000081"/>
          <w:sz w:val="20"/>
          <w:szCs w:val="20"/>
          <w:lang w:eastAsia="it-IT"/>
        </w:rPr>
        <w:t xml:space="preserve"> e-book reader,</w:t>
      </w:r>
      <w:r w:rsidR="0046346E" w:rsidRPr="004E632D">
        <w:rPr>
          <w:rFonts w:ascii="Arial" w:eastAsia="Times New Roman" w:hAnsi="Arial" w:cs="Arial"/>
          <w:bCs/>
          <w:color w:val="000081"/>
          <w:sz w:val="20"/>
          <w:szCs w:val="20"/>
          <w:lang w:eastAsia="it-IT"/>
        </w:rPr>
        <w:t xml:space="preserve"> </w:t>
      </w:r>
      <w:r w:rsidRPr="004E632D">
        <w:rPr>
          <w:rFonts w:ascii="Arial" w:eastAsia="Times New Roman" w:hAnsi="Arial" w:cs="Arial"/>
          <w:bCs/>
          <w:color w:val="000081"/>
          <w:sz w:val="20"/>
          <w:szCs w:val="20"/>
          <w:lang w:eastAsia="it-IT"/>
        </w:rPr>
        <w:t>mobili per computer</w:t>
      </w:r>
      <w:r w:rsidR="0046346E"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w:t>
      </w:r>
      <w:r w:rsidR="00A44161" w:rsidRPr="004E632D">
        <w:rPr>
          <w:rFonts w:ascii="Arial" w:eastAsia="Times New Roman" w:hAnsi="Arial" w:cs="Arial"/>
          <w:bCs/>
          <w:color w:val="000081"/>
          <w:sz w:val="20"/>
          <w:szCs w:val="20"/>
          <w:lang w:eastAsia="it-IT"/>
        </w:rPr>
        <w:t xml:space="preserve">monitor, </w:t>
      </w:r>
      <w:r w:rsidRPr="004E632D">
        <w:rPr>
          <w:rFonts w:ascii="Arial" w:eastAsia="Times New Roman" w:hAnsi="Arial" w:cs="Arial"/>
          <w:bCs/>
          <w:color w:val="000081"/>
          <w:sz w:val="20"/>
          <w:szCs w:val="20"/>
          <w:lang w:eastAsia="it-IT"/>
        </w:rPr>
        <w:t>stampanti</w:t>
      </w:r>
      <w:r w:rsidR="0046346E"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w:t>
      </w:r>
      <w:r w:rsidR="0046346E" w:rsidRPr="004E632D">
        <w:rPr>
          <w:rFonts w:ascii="Arial" w:eastAsia="Times New Roman" w:hAnsi="Arial" w:cs="Arial"/>
          <w:bCs/>
          <w:color w:val="000081"/>
          <w:sz w:val="20"/>
          <w:szCs w:val="20"/>
          <w:lang w:eastAsia="it-IT"/>
        </w:rPr>
        <w:t>router</w:t>
      </w:r>
      <w:r w:rsidR="00A44161" w:rsidRPr="004E632D">
        <w:rPr>
          <w:rFonts w:ascii="Arial" w:eastAsia="Times New Roman" w:hAnsi="Arial" w:cs="Arial"/>
          <w:bCs/>
          <w:color w:val="000081"/>
          <w:sz w:val="20"/>
          <w:szCs w:val="20"/>
          <w:lang w:eastAsia="it-IT"/>
        </w:rPr>
        <w:t xml:space="preserve"> e periferiche di rete</w:t>
      </w:r>
      <w:r w:rsidR="0046346E"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software, DVD, CD incisi e non (non musicali)</w:t>
      </w:r>
      <w:r w:rsidR="0046346E"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masterizzatori</w:t>
      </w:r>
      <w:r w:rsidR="0046346E"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w:t>
      </w:r>
      <w:proofErr w:type="spellStart"/>
      <w:r w:rsidRPr="004E632D">
        <w:rPr>
          <w:rFonts w:ascii="Arial" w:eastAsia="Times New Roman" w:hAnsi="Arial" w:cs="Arial"/>
          <w:bCs/>
          <w:color w:val="000081"/>
          <w:sz w:val="20"/>
          <w:szCs w:val="20"/>
          <w:lang w:eastAsia="it-IT"/>
        </w:rPr>
        <w:t>pen</w:t>
      </w:r>
      <w:proofErr w:type="spellEnd"/>
      <w:r w:rsidRPr="004E632D">
        <w:rPr>
          <w:rFonts w:ascii="Arial" w:eastAsia="Times New Roman" w:hAnsi="Arial" w:cs="Arial"/>
          <w:bCs/>
          <w:color w:val="000081"/>
          <w:sz w:val="20"/>
          <w:szCs w:val="20"/>
          <w:lang w:eastAsia="it-IT"/>
        </w:rPr>
        <w:t xml:space="preserve"> drive</w:t>
      </w:r>
      <w:r w:rsidR="00A44161" w:rsidRPr="004E632D">
        <w:rPr>
          <w:rFonts w:ascii="Arial" w:eastAsia="Times New Roman" w:hAnsi="Arial" w:cs="Arial"/>
          <w:bCs/>
          <w:color w:val="000081"/>
          <w:sz w:val="20"/>
          <w:szCs w:val="20"/>
          <w:lang w:eastAsia="it-IT"/>
        </w:rPr>
        <w:t xml:space="preserve"> e dispositivi di archiviazione dei dati</w:t>
      </w:r>
      <w:r w:rsidR="0046346E"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hard disk esterni</w:t>
      </w:r>
      <w:r w:rsidR="0046346E" w:rsidRPr="004E632D">
        <w:rPr>
          <w:rFonts w:ascii="Arial" w:eastAsia="Times New Roman" w:hAnsi="Arial" w:cs="Arial"/>
          <w:bCs/>
          <w:color w:val="000081"/>
          <w:sz w:val="20"/>
          <w:szCs w:val="20"/>
          <w:lang w:eastAsia="it-IT"/>
        </w:rPr>
        <w:t xml:space="preserve">, </w:t>
      </w:r>
      <w:proofErr w:type="spellStart"/>
      <w:r w:rsidR="0046346E" w:rsidRPr="004E632D">
        <w:rPr>
          <w:rFonts w:ascii="Arial" w:eastAsia="Times New Roman" w:hAnsi="Arial" w:cs="Arial"/>
          <w:bCs/>
          <w:color w:val="000081"/>
          <w:sz w:val="20"/>
          <w:szCs w:val="20"/>
          <w:lang w:eastAsia="it-IT"/>
        </w:rPr>
        <w:t>nas</w:t>
      </w:r>
      <w:proofErr w:type="spellEnd"/>
      <w:r w:rsidR="0046346E" w:rsidRPr="004E632D">
        <w:rPr>
          <w:rFonts w:ascii="Arial" w:eastAsia="Times New Roman" w:hAnsi="Arial" w:cs="Arial"/>
          <w:bCs/>
          <w:color w:val="000081"/>
          <w:sz w:val="20"/>
          <w:szCs w:val="20"/>
          <w:lang w:eastAsia="it-IT"/>
        </w:rPr>
        <w:t>,</w:t>
      </w:r>
      <w:r w:rsidRPr="004E632D">
        <w:rPr>
          <w:rFonts w:ascii="Arial" w:eastAsia="Times New Roman" w:hAnsi="Arial" w:cs="Arial"/>
          <w:bCs/>
          <w:color w:val="000081"/>
          <w:sz w:val="20"/>
          <w:szCs w:val="20"/>
          <w:lang w:eastAsia="it-IT"/>
        </w:rPr>
        <w:t xml:space="preserve"> </w:t>
      </w:r>
      <w:r w:rsidR="00A44161" w:rsidRPr="004E632D">
        <w:rPr>
          <w:rFonts w:ascii="Arial" w:eastAsia="Times New Roman" w:hAnsi="Arial" w:cs="Arial"/>
          <w:bCs/>
          <w:color w:val="000081"/>
          <w:sz w:val="20"/>
          <w:szCs w:val="20"/>
          <w:lang w:eastAsia="it-IT"/>
        </w:rPr>
        <w:t>server,</w:t>
      </w:r>
      <w:r w:rsidR="00A44161">
        <w:rPr>
          <w:rFonts w:ascii="Arial" w:eastAsia="Times New Roman" w:hAnsi="Arial" w:cs="Arial"/>
          <w:bCs/>
          <w:color w:val="000081"/>
          <w:sz w:val="20"/>
          <w:szCs w:val="20"/>
          <w:lang w:eastAsia="it-IT"/>
        </w:rPr>
        <w:t xml:space="preserve"> </w:t>
      </w:r>
      <w:r w:rsidR="00F74689">
        <w:rPr>
          <w:rFonts w:ascii="Arial" w:eastAsia="Times New Roman" w:hAnsi="Arial" w:cs="Arial"/>
          <w:bCs/>
          <w:color w:val="000081"/>
          <w:sz w:val="20"/>
          <w:szCs w:val="20"/>
          <w:lang w:eastAsia="it-IT"/>
        </w:rPr>
        <w:t>console per videogiochi</w:t>
      </w:r>
      <w:r w:rsidR="00A44161">
        <w:rPr>
          <w:rFonts w:ascii="Arial" w:eastAsia="Times New Roman" w:hAnsi="Arial" w:cs="Arial"/>
          <w:bCs/>
          <w:color w:val="000081"/>
          <w:sz w:val="20"/>
          <w:szCs w:val="20"/>
          <w:lang w:eastAsia="it-IT"/>
        </w:rPr>
        <w:t xml:space="preserve"> e accessori per il gaming</w:t>
      </w:r>
      <w:r w:rsidR="00D613E3">
        <w:rPr>
          <w:rFonts w:ascii="Arial" w:eastAsia="Times New Roman" w:hAnsi="Arial" w:cs="Arial"/>
          <w:bCs/>
          <w:color w:val="000081"/>
          <w:sz w:val="20"/>
          <w:szCs w:val="20"/>
          <w:lang w:eastAsia="it-IT"/>
        </w:rPr>
        <w:t>, dispositivi per la domotica</w:t>
      </w:r>
      <w:r w:rsidRPr="001C4379">
        <w:rPr>
          <w:rFonts w:ascii="Arial" w:eastAsia="Times New Roman" w:hAnsi="Arial" w:cs="Arial"/>
          <w:bCs/>
          <w:color w:val="000081"/>
          <w:sz w:val="20"/>
          <w:szCs w:val="20"/>
          <w:lang w:eastAsia="it-IT"/>
        </w:rPr>
        <w:t>.</w:t>
      </w:r>
    </w:p>
    <w:p w14:paraId="207B812D" w14:textId="33DF75F9" w:rsidR="002B4EC5" w:rsidRPr="001C4379" w:rsidRDefault="002B4EC5" w:rsidP="00DF5F30">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Telecomunicazioni e telefonia</w:t>
      </w:r>
      <w:r w:rsidRPr="001C4379">
        <w:rPr>
          <w:rFonts w:ascii="Arial" w:eastAsia="Times New Roman" w:hAnsi="Arial" w:cs="Arial"/>
          <w:bCs/>
          <w:color w:val="000081"/>
          <w:sz w:val="20"/>
          <w:szCs w:val="20"/>
          <w:lang w:eastAsia="it-IT"/>
        </w:rPr>
        <w:t xml:space="preserve">: </w:t>
      </w:r>
      <w:r w:rsidR="00D44AAB">
        <w:rPr>
          <w:rFonts w:ascii="Arial" w:eastAsia="Times New Roman" w:hAnsi="Arial" w:cs="Arial"/>
          <w:bCs/>
          <w:color w:val="000081"/>
          <w:sz w:val="20"/>
          <w:szCs w:val="20"/>
          <w:lang w:eastAsia="it-IT"/>
        </w:rPr>
        <w:t xml:space="preserve">smartphone e accessori, </w:t>
      </w:r>
      <w:r w:rsidRPr="001C4379">
        <w:rPr>
          <w:rFonts w:ascii="Arial" w:eastAsia="Times New Roman" w:hAnsi="Arial" w:cs="Arial"/>
          <w:bCs/>
          <w:color w:val="000081"/>
          <w:sz w:val="20"/>
          <w:szCs w:val="20"/>
          <w:lang w:eastAsia="it-IT"/>
        </w:rPr>
        <w:t xml:space="preserve">telefoni </w:t>
      </w:r>
      <w:r w:rsidR="00A44161">
        <w:rPr>
          <w:rFonts w:ascii="Arial" w:eastAsia="Times New Roman" w:hAnsi="Arial" w:cs="Arial"/>
          <w:bCs/>
          <w:color w:val="000081"/>
          <w:sz w:val="20"/>
          <w:szCs w:val="20"/>
          <w:lang w:eastAsia="it-IT"/>
        </w:rPr>
        <w:t>satellitari</w:t>
      </w:r>
      <w:r w:rsidR="00CC1561">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telefoni fissi</w:t>
      </w:r>
      <w:r w:rsidR="00CC1561">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cordless</w:t>
      </w:r>
      <w:r w:rsidR="00CC1561">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apparecchi fax</w:t>
      </w:r>
      <w:r w:rsidR="00CC1561">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accessori. </w:t>
      </w:r>
    </w:p>
    <w:p w14:paraId="3D174E86" w14:textId="77777777" w:rsidR="00F646AC" w:rsidRDefault="002B4EC5" w:rsidP="001C4379">
      <w:pPr>
        <w:autoSpaceDE w:val="0"/>
        <w:autoSpaceDN w:val="0"/>
        <w:spacing w:before="100" w:beforeAutospacing="1" w:line="280" w:lineRule="exact"/>
        <w:contextualSpacing/>
        <w:rPr>
          <w:rFonts w:ascii="Arial" w:eastAsia="Times New Roman" w:hAnsi="Arial" w:cs="Arial"/>
          <w:bCs/>
          <w:color w:val="000081"/>
          <w:sz w:val="24"/>
          <w:szCs w:val="24"/>
          <w:lang w:eastAsia="it-IT"/>
        </w:rPr>
      </w:pPr>
      <w:r w:rsidRPr="001C4379">
        <w:rPr>
          <w:rFonts w:ascii="Arial" w:eastAsia="Times New Roman" w:hAnsi="Arial" w:cs="Arial"/>
          <w:b/>
          <w:bCs/>
          <w:color w:val="000081"/>
          <w:sz w:val="20"/>
          <w:szCs w:val="20"/>
          <w:lang w:eastAsia="it-IT"/>
        </w:rPr>
        <w:t>Mobili e attrezzature per ufficio</w:t>
      </w:r>
      <w:r w:rsidRPr="001C4379">
        <w:rPr>
          <w:rFonts w:ascii="Arial" w:eastAsia="Times New Roman" w:hAnsi="Arial" w:cs="Arial"/>
          <w:bCs/>
          <w:color w:val="000081"/>
          <w:sz w:val="20"/>
          <w:szCs w:val="20"/>
          <w:lang w:eastAsia="it-IT"/>
        </w:rPr>
        <w:t>.</w:t>
      </w:r>
    </w:p>
    <w:p w14:paraId="422C46D7" w14:textId="77777777" w:rsidR="002B4EC5" w:rsidRPr="00781965" w:rsidRDefault="002B4EC5" w:rsidP="001C4379">
      <w:pPr>
        <w:autoSpaceDE w:val="0"/>
        <w:autoSpaceDN w:val="0"/>
        <w:spacing w:before="100" w:beforeAutospacing="1" w:line="280" w:lineRule="exact"/>
        <w:contextualSpacing/>
        <w:rPr>
          <w:rFonts w:ascii="Arial" w:eastAsia="Times New Roman" w:hAnsi="Arial" w:cs="Arial"/>
          <w:bCs/>
          <w:color w:val="000081"/>
          <w:sz w:val="24"/>
          <w:szCs w:val="24"/>
          <w:lang w:eastAsia="it-IT"/>
        </w:rPr>
      </w:pPr>
      <w:r w:rsidRPr="00781965">
        <w:rPr>
          <w:rFonts w:ascii="Arial" w:eastAsia="Times New Roman" w:hAnsi="Arial" w:cs="Arial"/>
          <w:bCs/>
          <w:color w:val="000081"/>
          <w:sz w:val="24"/>
          <w:szCs w:val="24"/>
          <w:lang w:eastAsia="it-IT"/>
        </w:rPr>
        <w:t xml:space="preserve">8 </w:t>
      </w:r>
      <w:r w:rsidR="004834AF" w:rsidRPr="00781965">
        <w:rPr>
          <w:rFonts w:ascii="Arial" w:eastAsia="Times New Roman" w:hAnsi="Arial" w:cs="Arial"/>
          <w:b/>
          <w:bCs/>
          <w:smallCaps/>
          <w:color w:val="000081"/>
          <w:sz w:val="24"/>
          <w:szCs w:val="24"/>
          <w:lang w:eastAsia="it-IT"/>
        </w:rPr>
        <w:t>foto-ottica e pellicole</w:t>
      </w:r>
      <w:r w:rsidR="002B659B" w:rsidRPr="00781965">
        <w:rPr>
          <w:rFonts w:ascii="Arial" w:eastAsia="Times New Roman" w:hAnsi="Arial" w:cs="Arial"/>
          <w:bCs/>
          <w:color w:val="000081"/>
          <w:sz w:val="24"/>
          <w:szCs w:val="24"/>
          <w:lang w:eastAsia="it-IT"/>
        </w:rPr>
        <w:t xml:space="preserve"> </w:t>
      </w:r>
    </w:p>
    <w:p w14:paraId="769EED0D" w14:textId="0A3D7526" w:rsidR="00193D7F"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Foto-ottica e pellicole:</w:t>
      </w:r>
      <w:r w:rsidRPr="001C4379">
        <w:rPr>
          <w:rFonts w:ascii="Arial" w:eastAsia="Times New Roman" w:hAnsi="Arial" w:cs="Arial"/>
          <w:bCs/>
          <w:color w:val="000081"/>
          <w:sz w:val="20"/>
          <w:szCs w:val="20"/>
          <w:lang w:eastAsia="it-IT"/>
        </w:rPr>
        <w:t xml:space="preserve"> macchine fotografiche ed attrezzature per la proiezione</w:t>
      </w:r>
      <w:r w:rsidR="00CC1561">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w:t>
      </w:r>
      <w:r w:rsidRPr="00085048">
        <w:rPr>
          <w:rFonts w:ascii="Arial" w:eastAsia="Times New Roman" w:hAnsi="Arial" w:cs="Arial"/>
          <w:bCs/>
          <w:color w:val="000081"/>
          <w:sz w:val="20"/>
          <w:szCs w:val="20"/>
          <w:lang w:eastAsia="it-IT"/>
        </w:rPr>
        <w:t>binocoli</w:t>
      </w:r>
      <w:r w:rsidR="00636C04" w:rsidRPr="00085048">
        <w:rPr>
          <w:rFonts w:ascii="Arial" w:eastAsia="Times New Roman" w:hAnsi="Arial" w:cs="Arial"/>
          <w:bCs/>
          <w:color w:val="000081"/>
          <w:sz w:val="20"/>
          <w:szCs w:val="20"/>
          <w:lang w:eastAsia="it-IT"/>
        </w:rPr>
        <w:t>,</w:t>
      </w:r>
      <w:r w:rsidR="00636C04">
        <w:rPr>
          <w:rFonts w:ascii="Arial" w:eastAsia="Times New Roman" w:hAnsi="Arial" w:cs="Arial"/>
          <w:bCs/>
          <w:color w:val="000081"/>
          <w:sz w:val="20"/>
          <w:szCs w:val="20"/>
          <w:lang w:eastAsia="it-IT"/>
        </w:rPr>
        <w:t xml:space="preserve"> </w:t>
      </w:r>
      <w:r w:rsidRPr="001C4379">
        <w:rPr>
          <w:rFonts w:ascii="Arial" w:eastAsia="Times New Roman" w:hAnsi="Arial" w:cs="Arial"/>
          <w:bCs/>
          <w:color w:val="000081"/>
          <w:sz w:val="20"/>
          <w:szCs w:val="20"/>
          <w:lang w:eastAsia="it-IT"/>
        </w:rPr>
        <w:t>microscopi e telescopi</w:t>
      </w:r>
      <w:r w:rsidR="00CC1561">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w:t>
      </w:r>
      <w:r w:rsidR="00F74689">
        <w:rPr>
          <w:rFonts w:ascii="Arial" w:eastAsia="Times New Roman" w:hAnsi="Arial" w:cs="Arial"/>
          <w:bCs/>
          <w:color w:val="000081"/>
          <w:sz w:val="20"/>
          <w:szCs w:val="20"/>
          <w:lang w:eastAsia="it-IT"/>
        </w:rPr>
        <w:t>stampa fotografica</w:t>
      </w:r>
      <w:r w:rsidR="00CC1561">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raccoglitori di fotografie</w:t>
      </w:r>
      <w:r w:rsidR="00CC1561">
        <w:rPr>
          <w:rFonts w:ascii="Arial" w:eastAsia="Times New Roman" w:hAnsi="Arial" w:cs="Arial"/>
          <w:bCs/>
          <w:color w:val="000081"/>
          <w:sz w:val="20"/>
          <w:szCs w:val="20"/>
          <w:lang w:eastAsia="it-IT"/>
        </w:rPr>
        <w:t>, fotolibri,</w:t>
      </w:r>
      <w:r w:rsidRPr="001C4379">
        <w:rPr>
          <w:rFonts w:ascii="Arial" w:eastAsia="Times New Roman" w:hAnsi="Arial" w:cs="Arial"/>
          <w:bCs/>
          <w:color w:val="000081"/>
          <w:sz w:val="20"/>
          <w:szCs w:val="20"/>
          <w:lang w:eastAsia="it-IT"/>
        </w:rPr>
        <w:t xml:space="preserve"> occhiali e lenti a contatto</w:t>
      </w:r>
      <w:r w:rsidR="00CC1561">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altri articoli per ottica e fotografia.</w:t>
      </w:r>
    </w:p>
    <w:p w14:paraId="526F307C" w14:textId="77777777" w:rsidR="002B4EC5" w:rsidRPr="00781965" w:rsidRDefault="002B4EC5" w:rsidP="001C4379">
      <w:pPr>
        <w:autoSpaceDE w:val="0"/>
        <w:autoSpaceDN w:val="0"/>
        <w:spacing w:before="100" w:beforeAutospacing="1" w:line="280" w:lineRule="exact"/>
        <w:contextualSpacing/>
        <w:rPr>
          <w:rFonts w:ascii="Arial" w:eastAsia="Times New Roman" w:hAnsi="Arial" w:cs="Arial"/>
          <w:b/>
          <w:bCs/>
          <w:smallCaps/>
          <w:color w:val="000081"/>
          <w:sz w:val="24"/>
          <w:szCs w:val="24"/>
          <w:lang w:eastAsia="it-IT"/>
        </w:rPr>
      </w:pPr>
      <w:r w:rsidRPr="00781965">
        <w:rPr>
          <w:rFonts w:ascii="Arial" w:eastAsia="Times New Roman" w:hAnsi="Arial" w:cs="Arial"/>
          <w:bCs/>
          <w:color w:val="000081"/>
          <w:sz w:val="24"/>
          <w:szCs w:val="24"/>
          <w:lang w:eastAsia="it-IT"/>
        </w:rPr>
        <w:t xml:space="preserve">9 </w:t>
      </w:r>
      <w:r w:rsidR="0067350B" w:rsidRPr="00781965">
        <w:rPr>
          <w:rFonts w:ascii="Arial" w:eastAsia="Times New Roman" w:hAnsi="Arial" w:cs="Arial"/>
          <w:b/>
          <w:bCs/>
          <w:smallCaps/>
          <w:color w:val="000081"/>
          <w:sz w:val="24"/>
          <w:szCs w:val="24"/>
          <w:lang w:eastAsia="it-IT"/>
        </w:rPr>
        <w:t>generi casalinghi durevoli e non durevoli</w:t>
      </w:r>
    </w:p>
    <w:p w14:paraId="0EA3D6B9" w14:textId="78802E95" w:rsidR="002B4EC5" w:rsidRPr="001C4379" w:rsidRDefault="002B4EC5"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Generi casalinghi durevoli:</w:t>
      </w:r>
      <w:r w:rsidRPr="001C4379">
        <w:rPr>
          <w:rFonts w:ascii="Arial" w:eastAsia="Times New Roman" w:hAnsi="Arial" w:cs="Arial"/>
          <w:bCs/>
          <w:color w:val="000081"/>
          <w:sz w:val="20"/>
          <w:szCs w:val="20"/>
          <w:lang w:eastAsia="it-IT"/>
        </w:rPr>
        <w:t xml:space="preserve"> posate e stoviglie</w:t>
      </w:r>
      <w:r w:rsidR="00111227">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cristalleria da tavola</w:t>
      </w:r>
      <w:r w:rsidR="00111227">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porcellane, ceramiche e vasellame</w:t>
      </w:r>
      <w:r w:rsidR="00111227">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pentole, utensili da cucina</w:t>
      </w:r>
      <w:r w:rsidR="00111227">
        <w:rPr>
          <w:rFonts w:ascii="Arial" w:eastAsia="Times New Roman" w:hAnsi="Arial" w:cs="Arial"/>
          <w:bCs/>
          <w:color w:val="000081"/>
          <w:sz w:val="20"/>
          <w:szCs w:val="20"/>
          <w:lang w:eastAsia="it-IT"/>
        </w:rPr>
        <w:t xml:space="preserve"> non elettrici,</w:t>
      </w:r>
      <w:r w:rsidRPr="001C4379">
        <w:rPr>
          <w:rFonts w:ascii="Arial" w:eastAsia="Times New Roman" w:hAnsi="Arial" w:cs="Arial"/>
          <w:bCs/>
          <w:color w:val="000081"/>
          <w:sz w:val="20"/>
          <w:szCs w:val="20"/>
          <w:lang w:eastAsia="it-IT"/>
        </w:rPr>
        <w:t xml:space="preserve"> tavole d</w:t>
      </w:r>
      <w:r w:rsidR="00B452A0">
        <w:rPr>
          <w:rFonts w:ascii="Arial" w:eastAsia="Times New Roman" w:hAnsi="Arial" w:cs="Arial"/>
          <w:bCs/>
          <w:color w:val="000081"/>
          <w:sz w:val="20"/>
          <w:szCs w:val="20"/>
          <w:lang w:eastAsia="it-IT"/>
        </w:rPr>
        <w:t>a stiro</w:t>
      </w:r>
      <w:r w:rsidR="00111227">
        <w:rPr>
          <w:rFonts w:ascii="Arial" w:eastAsia="Times New Roman" w:hAnsi="Arial" w:cs="Arial"/>
          <w:bCs/>
          <w:color w:val="000081"/>
          <w:sz w:val="20"/>
          <w:szCs w:val="20"/>
          <w:lang w:eastAsia="it-IT"/>
        </w:rPr>
        <w:t>,</w:t>
      </w:r>
      <w:r w:rsidR="00B452A0">
        <w:rPr>
          <w:rFonts w:ascii="Arial" w:eastAsia="Times New Roman" w:hAnsi="Arial" w:cs="Arial"/>
          <w:bCs/>
          <w:color w:val="000081"/>
          <w:sz w:val="20"/>
          <w:szCs w:val="20"/>
          <w:lang w:eastAsia="it-IT"/>
        </w:rPr>
        <w:t xml:space="preserve"> stampelle e</w:t>
      </w:r>
      <w:r w:rsidRPr="001C4379">
        <w:rPr>
          <w:rFonts w:ascii="Arial" w:eastAsia="Times New Roman" w:hAnsi="Arial" w:cs="Arial"/>
          <w:bCs/>
          <w:color w:val="000081"/>
          <w:sz w:val="20"/>
          <w:szCs w:val="20"/>
          <w:lang w:eastAsia="it-IT"/>
        </w:rPr>
        <w:t xml:space="preserve"> altri articoli per la casa</w:t>
      </w:r>
      <w:r w:rsidR="006A134B">
        <w:rPr>
          <w:rFonts w:ascii="Arial" w:eastAsia="Times New Roman" w:hAnsi="Arial" w:cs="Arial"/>
          <w:bCs/>
          <w:color w:val="000081"/>
          <w:sz w:val="20"/>
          <w:szCs w:val="20"/>
          <w:lang w:eastAsia="it-IT"/>
        </w:rPr>
        <w:t>.</w:t>
      </w:r>
    </w:p>
    <w:p w14:paraId="3E712A3C" w14:textId="10644737" w:rsidR="002B659B" w:rsidRPr="001C4379" w:rsidRDefault="002B4EC5" w:rsidP="001C4379">
      <w:pPr>
        <w:autoSpaceDE w:val="0"/>
        <w:autoSpaceDN w:val="0"/>
        <w:spacing w:before="100" w:beforeAutospacing="1" w:after="100" w:afterAutospacing="1" w:line="280" w:lineRule="exact"/>
        <w:contextualSpacing/>
        <w:jc w:val="both"/>
        <w:rPr>
          <w:rFonts w:ascii="Arial" w:hAnsi="Arial" w:cs="Arial"/>
          <w:b/>
          <w:bCs/>
          <w:color w:val="000000"/>
          <w:sz w:val="20"/>
          <w:szCs w:val="20"/>
        </w:rPr>
      </w:pPr>
      <w:r w:rsidRPr="001C4379">
        <w:rPr>
          <w:rFonts w:ascii="Arial" w:eastAsia="Times New Roman" w:hAnsi="Arial" w:cs="Arial"/>
          <w:b/>
          <w:bCs/>
          <w:color w:val="000081"/>
          <w:sz w:val="20"/>
          <w:szCs w:val="20"/>
          <w:lang w:eastAsia="it-IT"/>
        </w:rPr>
        <w:t>Generi casalinghi non durevoli</w:t>
      </w:r>
      <w:r w:rsidRPr="001C4379">
        <w:rPr>
          <w:rFonts w:ascii="Arial" w:eastAsia="Times New Roman" w:hAnsi="Arial" w:cs="Arial"/>
          <w:bCs/>
          <w:color w:val="000081"/>
          <w:sz w:val="20"/>
          <w:szCs w:val="20"/>
          <w:lang w:eastAsia="it-IT"/>
        </w:rPr>
        <w:t>: detersivi solidi e liquidi</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smacchiatori ed altri prodotti ed articoli per l’igiene della casa</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fiammiferi e candele</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lucidi da scarpe</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corde e spaghi</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insetticidi e disinfettanti</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prodotti in carta</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sacchi per aspiratori o pattumiera.</w:t>
      </w:r>
      <w:r w:rsidR="002B659B" w:rsidRPr="001C4379">
        <w:rPr>
          <w:rFonts w:ascii="Arial" w:hAnsi="Arial" w:cs="Arial"/>
          <w:b/>
          <w:bCs/>
          <w:color w:val="000000"/>
          <w:sz w:val="20"/>
          <w:szCs w:val="20"/>
        </w:rPr>
        <w:t xml:space="preserve"> </w:t>
      </w:r>
    </w:p>
    <w:p w14:paraId="166E0E06" w14:textId="77777777" w:rsidR="002B659B" w:rsidRPr="00781965" w:rsidRDefault="002B659B" w:rsidP="001C4379">
      <w:pPr>
        <w:autoSpaceDE w:val="0"/>
        <w:autoSpaceDN w:val="0"/>
        <w:spacing w:before="100" w:beforeAutospacing="1" w:line="280" w:lineRule="exact"/>
        <w:contextualSpacing/>
        <w:rPr>
          <w:rFonts w:ascii="Arial" w:eastAsia="Times New Roman" w:hAnsi="Arial" w:cs="Arial"/>
          <w:b/>
          <w:bCs/>
          <w:smallCaps/>
          <w:color w:val="000081"/>
          <w:sz w:val="24"/>
          <w:szCs w:val="24"/>
          <w:lang w:eastAsia="it-IT"/>
        </w:rPr>
      </w:pPr>
      <w:r w:rsidRPr="00781965">
        <w:rPr>
          <w:rFonts w:ascii="Arial" w:eastAsia="Times New Roman" w:hAnsi="Arial" w:cs="Arial"/>
          <w:bCs/>
          <w:color w:val="000081"/>
          <w:sz w:val="24"/>
          <w:szCs w:val="24"/>
          <w:lang w:eastAsia="it-IT"/>
        </w:rPr>
        <w:t xml:space="preserve">10 </w:t>
      </w:r>
      <w:r w:rsidR="00D01686" w:rsidRPr="00781965">
        <w:rPr>
          <w:rFonts w:ascii="Arial" w:eastAsia="Times New Roman" w:hAnsi="Arial" w:cs="Arial"/>
          <w:b/>
          <w:bCs/>
          <w:smallCaps/>
          <w:color w:val="000081"/>
          <w:sz w:val="24"/>
          <w:szCs w:val="24"/>
          <w:lang w:eastAsia="it-IT"/>
        </w:rPr>
        <w:t>utensileria per la casa e ferramenta</w:t>
      </w:r>
    </w:p>
    <w:p w14:paraId="171CC7EF" w14:textId="063262A0" w:rsidR="002B659B"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Utensileria per la casa:</w:t>
      </w:r>
      <w:r w:rsidRPr="001C4379">
        <w:rPr>
          <w:rFonts w:ascii="Arial" w:eastAsia="Times New Roman" w:hAnsi="Arial" w:cs="Arial"/>
          <w:bCs/>
          <w:color w:val="000081"/>
          <w:sz w:val="20"/>
          <w:szCs w:val="20"/>
          <w:lang w:eastAsia="it-IT"/>
        </w:rPr>
        <w:t xml:space="preserve"> Articoli igienico-sanitari (lavandini, vasche da bagno, docce, saune, ceramiche, piastrelle, ecc.)</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articoli per il giardinaggio, vasi per fiori e piante</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scale</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w:t>
      </w:r>
      <w:r w:rsidR="00553598">
        <w:rPr>
          <w:rFonts w:ascii="Arial" w:eastAsia="Times New Roman" w:hAnsi="Arial" w:cs="Arial"/>
          <w:bCs/>
          <w:color w:val="000081"/>
          <w:sz w:val="20"/>
          <w:szCs w:val="20"/>
          <w:lang w:eastAsia="it-IT"/>
        </w:rPr>
        <w:t xml:space="preserve">bastoni e </w:t>
      </w:r>
      <w:r w:rsidRPr="001C4379">
        <w:rPr>
          <w:rFonts w:ascii="Arial" w:eastAsia="Times New Roman" w:hAnsi="Arial" w:cs="Arial"/>
          <w:bCs/>
          <w:color w:val="000081"/>
          <w:sz w:val="20"/>
          <w:szCs w:val="20"/>
          <w:lang w:eastAsia="it-IT"/>
        </w:rPr>
        <w:t xml:space="preserve">binari </w:t>
      </w:r>
      <w:r w:rsidR="00553598">
        <w:rPr>
          <w:rFonts w:ascii="Arial" w:eastAsia="Times New Roman" w:hAnsi="Arial" w:cs="Arial"/>
          <w:bCs/>
          <w:color w:val="000081"/>
          <w:sz w:val="20"/>
          <w:szCs w:val="20"/>
          <w:lang w:eastAsia="it-IT"/>
        </w:rPr>
        <w:t>per tende</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impalcature metalliche</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trapani</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seghe elettriche</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scalette</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apparecchi e materiali di allarme antincendio e antinfortunistico.</w:t>
      </w:r>
    </w:p>
    <w:p w14:paraId="462EE7CD" w14:textId="624B154E" w:rsidR="002B659B"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Ferramenta</w:t>
      </w:r>
      <w:r w:rsidRPr="001C4379">
        <w:rPr>
          <w:rFonts w:ascii="Arial" w:eastAsia="Times New Roman" w:hAnsi="Arial" w:cs="Arial"/>
          <w:bCs/>
          <w:color w:val="000081"/>
          <w:sz w:val="20"/>
          <w:szCs w:val="20"/>
          <w:lang w:eastAsia="it-IT"/>
        </w:rPr>
        <w:t>: articoli da fabbro e ferramenta (tenaglie, pinze, martelli, cacciavite, ecc.)</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serrature, lucchetti e chiavi</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chiodi, bulloni, viti, rondelle, ganci, manopole, maniglie</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tinture per tingere indumenti e tessuti per la casa</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vernici e pennelli</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carta da parati e rivestimenti per pavimenti (moquette e linoleum )</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vetri e articoli in metallo</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casseforti</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piccoli accessori elettrici (pile, prese di corrente, interruttori, lampadine, ecc.)</w:t>
      </w:r>
      <w:r w:rsidR="00E2056D">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macchine, attrezzature e prodotti per l’agricoltura e il giardinaggio. </w:t>
      </w:r>
    </w:p>
    <w:p w14:paraId="107F845C" w14:textId="77777777" w:rsidR="002B659B" w:rsidRPr="00781965" w:rsidRDefault="002B659B" w:rsidP="001C4379">
      <w:pPr>
        <w:autoSpaceDE w:val="0"/>
        <w:autoSpaceDN w:val="0"/>
        <w:spacing w:before="100" w:beforeAutospacing="1" w:line="280" w:lineRule="exact"/>
        <w:contextualSpacing/>
        <w:rPr>
          <w:rFonts w:ascii="Arial" w:eastAsia="Times New Roman" w:hAnsi="Arial" w:cs="Arial"/>
          <w:b/>
          <w:bCs/>
          <w:smallCaps/>
          <w:color w:val="000081"/>
          <w:sz w:val="24"/>
          <w:szCs w:val="24"/>
          <w:lang w:eastAsia="it-IT"/>
        </w:rPr>
      </w:pPr>
      <w:r w:rsidRPr="00781965">
        <w:rPr>
          <w:rFonts w:ascii="Arial" w:eastAsia="Times New Roman" w:hAnsi="Arial" w:cs="Arial"/>
          <w:bCs/>
          <w:color w:val="000081"/>
          <w:sz w:val="24"/>
          <w:szCs w:val="24"/>
          <w:lang w:eastAsia="it-IT"/>
        </w:rPr>
        <w:t xml:space="preserve">11 </w:t>
      </w:r>
      <w:r w:rsidR="00444DEC" w:rsidRPr="00781965">
        <w:rPr>
          <w:rFonts w:ascii="Arial" w:eastAsia="Times New Roman" w:hAnsi="Arial" w:cs="Arial"/>
          <w:b/>
          <w:bCs/>
          <w:smallCaps/>
          <w:color w:val="000081"/>
          <w:sz w:val="24"/>
          <w:szCs w:val="24"/>
          <w:lang w:eastAsia="it-IT"/>
        </w:rPr>
        <w:t>prodotti di profumeria e cura della persona</w:t>
      </w:r>
    </w:p>
    <w:p w14:paraId="07056B95" w14:textId="75CD52BA" w:rsidR="002B659B" w:rsidRPr="001C4379" w:rsidRDefault="002B659B" w:rsidP="00DF5F30">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Profumeria e cura della persona:</w:t>
      </w:r>
      <w:r w:rsidRPr="001C4379">
        <w:rPr>
          <w:rFonts w:ascii="Arial" w:eastAsia="Times New Roman" w:hAnsi="Arial" w:cs="Arial"/>
          <w:bCs/>
          <w:color w:val="000081"/>
          <w:sz w:val="20"/>
          <w:szCs w:val="20"/>
          <w:lang w:eastAsia="it-IT"/>
        </w:rPr>
        <w:t xml:space="preserve"> profumi e dopobarba, articoli da to</w:t>
      </w:r>
      <w:r w:rsidR="001739CC">
        <w:rPr>
          <w:rFonts w:ascii="Arial" w:eastAsia="Times New Roman" w:hAnsi="Arial" w:cs="Arial"/>
          <w:bCs/>
          <w:color w:val="000081"/>
          <w:sz w:val="20"/>
          <w:szCs w:val="20"/>
          <w:lang w:eastAsia="it-IT"/>
        </w:rPr>
        <w:t>e</w:t>
      </w:r>
      <w:r w:rsidRPr="001C4379">
        <w:rPr>
          <w:rFonts w:ascii="Arial" w:eastAsia="Times New Roman" w:hAnsi="Arial" w:cs="Arial"/>
          <w:bCs/>
          <w:color w:val="000081"/>
          <w:sz w:val="20"/>
          <w:szCs w:val="20"/>
          <w:lang w:eastAsia="it-IT"/>
        </w:rPr>
        <w:t xml:space="preserve">letta, rasoi </w:t>
      </w:r>
      <w:r w:rsidR="009E3EFB">
        <w:rPr>
          <w:rFonts w:ascii="Arial" w:eastAsia="Times New Roman" w:hAnsi="Arial" w:cs="Arial"/>
          <w:bCs/>
          <w:color w:val="000081"/>
          <w:sz w:val="20"/>
          <w:szCs w:val="20"/>
          <w:lang w:eastAsia="it-IT"/>
        </w:rPr>
        <w:t>non elettrici</w:t>
      </w:r>
      <w:r w:rsidR="009E3EFB" w:rsidRPr="001C4379">
        <w:rPr>
          <w:rFonts w:ascii="Arial" w:eastAsia="Times New Roman" w:hAnsi="Arial" w:cs="Arial"/>
          <w:bCs/>
          <w:color w:val="000081"/>
          <w:sz w:val="20"/>
          <w:szCs w:val="20"/>
          <w:lang w:eastAsia="it-IT"/>
        </w:rPr>
        <w:t xml:space="preserve"> </w:t>
      </w:r>
      <w:r w:rsidRPr="001C4379">
        <w:rPr>
          <w:rFonts w:ascii="Arial" w:eastAsia="Times New Roman" w:hAnsi="Arial" w:cs="Arial"/>
          <w:bCs/>
          <w:color w:val="000081"/>
          <w:sz w:val="20"/>
          <w:szCs w:val="20"/>
          <w:lang w:eastAsia="it-IT"/>
        </w:rPr>
        <w:t>e lamette</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spazzolini da denti non elettrici, pettini, dentifrici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prodotti di bellezza e cosmetici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prodotti di erboristeria. </w:t>
      </w:r>
    </w:p>
    <w:p w14:paraId="75FCE268" w14:textId="77777777" w:rsidR="002B659B" w:rsidRPr="00781965" w:rsidRDefault="002B659B" w:rsidP="001C4379">
      <w:pPr>
        <w:autoSpaceDE w:val="0"/>
        <w:autoSpaceDN w:val="0"/>
        <w:spacing w:before="100" w:beforeAutospacing="1" w:line="280" w:lineRule="exact"/>
        <w:contextualSpacing/>
        <w:rPr>
          <w:rFonts w:ascii="Arial" w:eastAsia="Times New Roman" w:hAnsi="Arial" w:cs="Arial"/>
          <w:b/>
          <w:bCs/>
          <w:smallCaps/>
          <w:color w:val="000081"/>
          <w:sz w:val="24"/>
          <w:szCs w:val="24"/>
          <w:lang w:eastAsia="it-IT"/>
        </w:rPr>
      </w:pPr>
      <w:r w:rsidRPr="00781965">
        <w:rPr>
          <w:rFonts w:ascii="Arial" w:eastAsia="Times New Roman" w:hAnsi="Arial" w:cs="Arial"/>
          <w:bCs/>
          <w:color w:val="000081"/>
          <w:sz w:val="24"/>
          <w:szCs w:val="24"/>
          <w:lang w:eastAsia="it-IT"/>
        </w:rPr>
        <w:t xml:space="preserve">12 </w:t>
      </w:r>
      <w:r w:rsidR="00444DEC" w:rsidRPr="00781965">
        <w:rPr>
          <w:rFonts w:ascii="Arial" w:eastAsia="Times New Roman" w:hAnsi="Arial" w:cs="Arial"/>
          <w:b/>
          <w:bCs/>
          <w:smallCaps/>
          <w:color w:val="000081"/>
          <w:sz w:val="24"/>
          <w:szCs w:val="24"/>
          <w:lang w:eastAsia="it-IT"/>
        </w:rPr>
        <w:t>cartoleria, libri, giornali e riviste</w:t>
      </w:r>
    </w:p>
    <w:p w14:paraId="0186A13A" w14:textId="12C70F2D" w:rsidR="002B659B"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Prodotti di cartoleria:</w:t>
      </w:r>
      <w:r w:rsidRPr="001C4379">
        <w:rPr>
          <w:rFonts w:ascii="Arial" w:eastAsia="Times New Roman" w:hAnsi="Arial" w:cs="Arial"/>
          <w:bCs/>
          <w:color w:val="000081"/>
          <w:sz w:val="20"/>
          <w:szCs w:val="20"/>
          <w:lang w:eastAsia="it-IT"/>
        </w:rPr>
        <w:t xml:space="preserve"> articoli di cartoleria, di cancelleria e da disegno</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carta, buste, penne, colla</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materiale da pittura</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calendari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cartoline</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modulistica e altri articoli di cartoleria.</w:t>
      </w:r>
    </w:p>
    <w:p w14:paraId="24E3E1D9" w14:textId="487438E5" w:rsidR="002B659B"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Libri</w:t>
      </w:r>
      <w:r w:rsidRPr="001C4379">
        <w:rPr>
          <w:rFonts w:ascii="Arial" w:eastAsia="Times New Roman" w:hAnsi="Arial" w:cs="Arial"/>
          <w:bCs/>
          <w:color w:val="000081"/>
          <w:sz w:val="20"/>
          <w:szCs w:val="20"/>
          <w:lang w:eastAsia="it-IT"/>
        </w:rPr>
        <w:t>: Include ogni genere di libri (compresi i testi scolastici e universitari)</w:t>
      </w:r>
      <w:r w:rsidR="009E3EFB">
        <w:rPr>
          <w:rFonts w:ascii="Arial" w:eastAsia="Times New Roman" w:hAnsi="Arial" w:cs="Arial"/>
          <w:bCs/>
          <w:color w:val="000081"/>
          <w:sz w:val="20"/>
          <w:szCs w:val="20"/>
          <w:lang w:eastAsia="it-IT"/>
        </w:rPr>
        <w:t xml:space="preserve"> in formato cartaceo ed elettronico</w:t>
      </w:r>
      <w:r w:rsidR="0057425D">
        <w:rPr>
          <w:rFonts w:ascii="Arial" w:eastAsia="Times New Roman" w:hAnsi="Arial" w:cs="Arial"/>
          <w:bCs/>
          <w:color w:val="000081"/>
          <w:sz w:val="20"/>
          <w:szCs w:val="20"/>
          <w:lang w:eastAsia="it-IT"/>
        </w:rPr>
        <w:t>, audiolibri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dizionari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atlanti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cartine geografiche. </w:t>
      </w:r>
    </w:p>
    <w:p w14:paraId="2B7625B4" w14:textId="53324CD7" w:rsidR="00881A1C" w:rsidRPr="004E632D"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lastRenderedPageBreak/>
        <w:t>Giornali e riviste</w:t>
      </w:r>
      <w:r w:rsidRPr="001C4379">
        <w:rPr>
          <w:rFonts w:ascii="Arial" w:eastAsia="Times New Roman" w:hAnsi="Arial" w:cs="Arial"/>
          <w:bCs/>
          <w:color w:val="000081"/>
          <w:sz w:val="20"/>
          <w:szCs w:val="20"/>
          <w:lang w:eastAsia="it-IT"/>
        </w:rPr>
        <w:t xml:space="preserve">: include ogni genere di giornali e riviste (quotidiani, periodici, inserti, allegati e altre </w:t>
      </w:r>
      <w:r w:rsidRPr="004E632D">
        <w:rPr>
          <w:rFonts w:ascii="Arial" w:eastAsia="Times New Roman" w:hAnsi="Arial" w:cs="Arial"/>
          <w:bCs/>
          <w:color w:val="000081"/>
          <w:sz w:val="20"/>
          <w:szCs w:val="20"/>
          <w:lang w:eastAsia="it-IT"/>
        </w:rPr>
        <w:t>pubblicazioni).</w:t>
      </w:r>
    </w:p>
    <w:p w14:paraId="46D2B2DC" w14:textId="7C30939E" w:rsidR="002B659B" w:rsidRPr="004E632D" w:rsidRDefault="002B659B" w:rsidP="001C4379">
      <w:pPr>
        <w:autoSpaceDE w:val="0"/>
        <w:autoSpaceDN w:val="0"/>
        <w:spacing w:before="100" w:beforeAutospacing="1" w:line="280" w:lineRule="exact"/>
        <w:contextualSpacing/>
        <w:rPr>
          <w:rFonts w:ascii="Arial" w:eastAsia="Times New Roman" w:hAnsi="Arial" w:cs="Arial"/>
          <w:b/>
          <w:bCs/>
          <w:smallCaps/>
          <w:color w:val="000081"/>
          <w:sz w:val="24"/>
          <w:szCs w:val="24"/>
          <w:lang w:eastAsia="it-IT"/>
        </w:rPr>
      </w:pPr>
      <w:r w:rsidRPr="004E632D">
        <w:rPr>
          <w:rFonts w:ascii="Arial" w:eastAsia="Times New Roman" w:hAnsi="Arial" w:cs="Arial"/>
          <w:bCs/>
          <w:color w:val="000081"/>
          <w:sz w:val="24"/>
          <w:szCs w:val="24"/>
          <w:lang w:eastAsia="it-IT"/>
        </w:rPr>
        <w:t xml:space="preserve">13 </w:t>
      </w:r>
      <w:r w:rsidR="00D936C8" w:rsidRPr="004E632D">
        <w:rPr>
          <w:rFonts w:ascii="Arial" w:eastAsia="Times New Roman" w:hAnsi="Arial" w:cs="Arial"/>
          <w:b/>
          <w:bCs/>
          <w:smallCaps/>
          <w:color w:val="000081"/>
          <w:sz w:val="24"/>
          <w:szCs w:val="24"/>
          <w:lang w:eastAsia="it-IT"/>
        </w:rPr>
        <w:t xml:space="preserve">cd e dvd </w:t>
      </w:r>
      <w:r w:rsidR="00444DEC" w:rsidRPr="004E632D">
        <w:rPr>
          <w:rFonts w:ascii="Arial" w:eastAsia="Times New Roman" w:hAnsi="Arial" w:cs="Arial"/>
          <w:b/>
          <w:bCs/>
          <w:smallCaps/>
          <w:color w:val="000081"/>
          <w:sz w:val="24"/>
          <w:szCs w:val="24"/>
          <w:lang w:eastAsia="it-IT"/>
        </w:rPr>
        <w:t>audio-video, strumenti musicali</w:t>
      </w:r>
    </w:p>
    <w:p w14:paraId="1C248056" w14:textId="5DC2BC32" w:rsidR="002B659B" w:rsidRPr="001C4379" w:rsidRDefault="00017F3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4E632D">
        <w:rPr>
          <w:rFonts w:ascii="Arial" w:eastAsia="Times New Roman" w:hAnsi="Arial" w:cs="Arial"/>
          <w:b/>
          <w:bCs/>
          <w:color w:val="000081"/>
          <w:sz w:val="20"/>
          <w:szCs w:val="20"/>
          <w:lang w:eastAsia="it-IT"/>
        </w:rPr>
        <w:t>CD e DVD</w:t>
      </w:r>
      <w:r w:rsidR="002B659B" w:rsidRPr="004E632D">
        <w:rPr>
          <w:rFonts w:ascii="Arial" w:eastAsia="Times New Roman" w:hAnsi="Arial" w:cs="Arial"/>
          <w:b/>
          <w:bCs/>
          <w:color w:val="000081"/>
          <w:sz w:val="20"/>
          <w:szCs w:val="20"/>
          <w:lang w:eastAsia="it-IT"/>
        </w:rPr>
        <w:t xml:space="preserve"> audio</w:t>
      </w:r>
      <w:r w:rsidRPr="004E632D">
        <w:rPr>
          <w:rFonts w:ascii="Arial" w:eastAsia="Times New Roman" w:hAnsi="Arial" w:cs="Arial"/>
          <w:b/>
          <w:bCs/>
          <w:color w:val="000081"/>
          <w:sz w:val="20"/>
          <w:szCs w:val="20"/>
          <w:lang w:eastAsia="it-IT"/>
        </w:rPr>
        <w:t>-</w:t>
      </w:r>
      <w:r w:rsidR="002B659B" w:rsidRPr="004E632D">
        <w:rPr>
          <w:rFonts w:ascii="Arial" w:eastAsia="Times New Roman" w:hAnsi="Arial" w:cs="Arial"/>
          <w:b/>
          <w:bCs/>
          <w:color w:val="000081"/>
          <w:sz w:val="20"/>
          <w:szCs w:val="20"/>
          <w:lang w:eastAsia="it-IT"/>
        </w:rPr>
        <w:t>video:</w:t>
      </w:r>
      <w:r w:rsidR="002B659B" w:rsidRPr="004E632D">
        <w:rPr>
          <w:rFonts w:ascii="Arial" w:eastAsia="Times New Roman" w:hAnsi="Arial" w:cs="Arial"/>
          <w:bCs/>
          <w:color w:val="000081"/>
          <w:sz w:val="20"/>
          <w:szCs w:val="20"/>
          <w:lang w:eastAsia="it-IT"/>
        </w:rPr>
        <w:t xml:space="preserve"> include tutti i supporti magnetici e in vinile di carattere musicale o cinematografico</w:t>
      </w:r>
      <w:r w:rsidR="009E3EFB" w:rsidRPr="004E632D">
        <w:rPr>
          <w:rFonts w:ascii="Arial" w:eastAsia="Times New Roman" w:hAnsi="Arial" w:cs="Arial"/>
          <w:bCs/>
          <w:color w:val="000081"/>
          <w:sz w:val="20"/>
          <w:szCs w:val="20"/>
          <w:lang w:eastAsia="it-IT"/>
        </w:rPr>
        <w:t>,</w:t>
      </w:r>
      <w:r w:rsidR="002B659B" w:rsidRPr="004E632D">
        <w:rPr>
          <w:rFonts w:ascii="Arial" w:eastAsia="Times New Roman" w:hAnsi="Arial" w:cs="Arial"/>
          <w:bCs/>
          <w:color w:val="000081"/>
          <w:sz w:val="20"/>
          <w:szCs w:val="20"/>
          <w:lang w:eastAsia="it-IT"/>
        </w:rPr>
        <w:t xml:space="preserve"> </w:t>
      </w:r>
      <w:r w:rsidR="006E5936" w:rsidRPr="004E632D">
        <w:rPr>
          <w:rFonts w:ascii="Arial" w:eastAsia="Times New Roman" w:hAnsi="Arial" w:cs="Arial"/>
          <w:bCs/>
          <w:color w:val="000081"/>
          <w:sz w:val="20"/>
          <w:szCs w:val="20"/>
          <w:lang w:eastAsia="it-IT"/>
        </w:rPr>
        <w:t xml:space="preserve">filmati e tracce o album musicali in formato </w:t>
      </w:r>
      <w:r w:rsidR="001702BC" w:rsidRPr="004E632D">
        <w:rPr>
          <w:rFonts w:ascii="Arial" w:eastAsia="Times New Roman" w:hAnsi="Arial" w:cs="Arial"/>
          <w:bCs/>
          <w:color w:val="000081"/>
          <w:sz w:val="20"/>
          <w:szCs w:val="20"/>
          <w:lang w:eastAsia="it-IT"/>
        </w:rPr>
        <w:t>digitale</w:t>
      </w:r>
      <w:r w:rsidR="006E5936" w:rsidRPr="004E632D">
        <w:rPr>
          <w:rFonts w:ascii="Arial" w:eastAsia="Times New Roman" w:hAnsi="Arial" w:cs="Arial"/>
          <w:bCs/>
          <w:color w:val="000081"/>
          <w:sz w:val="20"/>
          <w:szCs w:val="20"/>
          <w:lang w:eastAsia="it-IT"/>
        </w:rPr>
        <w:t xml:space="preserve">, </w:t>
      </w:r>
      <w:r w:rsidR="003959B2" w:rsidRPr="004E632D">
        <w:rPr>
          <w:rFonts w:ascii="Arial" w:eastAsia="Times New Roman" w:hAnsi="Arial" w:cs="Arial"/>
          <w:bCs/>
          <w:color w:val="000081"/>
          <w:sz w:val="20"/>
          <w:szCs w:val="20"/>
          <w:lang w:eastAsia="it-IT"/>
        </w:rPr>
        <w:t>podcast.</w:t>
      </w:r>
      <w:r w:rsidR="006E5936" w:rsidRPr="004E632D">
        <w:rPr>
          <w:rFonts w:ascii="Arial" w:eastAsia="Times New Roman" w:hAnsi="Arial" w:cs="Arial"/>
          <w:bCs/>
          <w:color w:val="000081"/>
          <w:sz w:val="20"/>
          <w:szCs w:val="20"/>
          <w:lang w:eastAsia="it-IT"/>
        </w:rPr>
        <w:t xml:space="preserve"> </w:t>
      </w:r>
      <w:r w:rsidR="003959B2" w:rsidRPr="004E632D">
        <w:rPr>
          <w:rFonts w:ascii="Arial" w:eastAsia="Times New Roman" w:hAnsi="Arial" w:cs="Arial"/>
          <w:bCs/>
          <w:color w:val="000081"/>
          <w:sz w:val="20"/>
          <w:szCs w:val="20"/>
          <w:lang w:eastAsia="it-IT"/>
        </w:rPr>
        <w:t>N</w:t>
      </w:r>
      <w:r w:rsidR="002B659B" w:rsidRPr="004E632D">
        <w:rPr>
          <w:rFonts w:ascii="Arial" w:eastAsia="Times New Roman" w:hAnsi="Arial" w:cs="Arial"/>
          <w:bCs/>
          <w:color w:val="000081"/>
          <w:sz w:val="20"/>
          <w:szCs w:val="20"/>
          <w:lang w:eastAsia="it-IT"/>
        </w:rPr>
        <w:t>on include CD, DVD non incisi o contenenti programmi, giochi per computer o dati (che vanno inseriti nel gruppo 7).</w:t>
      </w:r>
      <w:r w:rsidR="002B659B" w:rsidRPr="001C4379">
        <w:rPr>
          <w:rFonts w:ascii="Arial" w:eastAsia="Times New Roman" w:hAnsi="Arial" w:cs="Arial"/>
          <w:bCs/>
          <w:color w:val="000081"/>
          <w:sz w:val="20"/>
          <w:szCs w:val="20"/>
          <w:lang w:eastAsia="it-IT"/>
        </w:rPr>
        <w:t xml:space="preserve"> </w:t>
      </w:r>
    </w:p>
    <w:p w14:paraId="3F5C11A0" w14:textId="77777777" w:rsidR="002B659B"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Strumenti musicali</w:t>
      </w:r>
      <w:r w:rsidRPr="001C4379">
        <w:rPr>
          <w:rFonts w:ascii="Arial" w:eastAsia="Times New Roman" w:hAnsi="Arial" w:cs="Arial"/>
          <w:bCs/>
          <w:color w:val="000081"/>
          <w:sz w:val="20"/>
          <w:szCs w:val="20"/>
          <w:lang w:eastAsia="it-IT"/>
        </w:rPr>
        <w:t>: include tutti gli strumenti musicali.</w:t>
      </w:r>
    </w:p>
    <w:p w14:paraId="4A1CEB4F" w14:textId="2C669519" w:rsidR="002B659B" w:rsidRPr="00781965" w:rsidRDefault="002B659B" w:rsidP="001C4379">
      <w:pPr>
        <w:autoSpaceDE w:val="0"/>
        <w:autoSpaceDN w:val="0"/>
        <w:spacing w:before="100" w:beforeAutospacing="1" w:line="280" w:lineRule="exact"/>
        <w:contextualSpacing/>
        <w:rPr>
          <w:rFonts w:ascii="Arial" w:eastAsia="Times New Roman" w:hAnsi="Arial" w:cs="Arial"/>
          <w:b/>
          <w:bCs/>
          <w:smallCaps/>
          <w:color w:val="000081"/>
          <w:sz w:val="24"/>
          <w:szCs w:val="24"/>
          <w:lang w:eastAsia="it-IT"/>
        </w:rPr>
      </w:pPr>
      <w:r w:rsidRPr="00781965">
        <w:rPr>
          <w:rFonts w:ascii="Arial" w:eastAsia="Times New Roman" w:hAnsi="Arial" w:cs="Arial"/>
          <w:bCs/>
          <w:color w:val="000081"/>
          <w:sz w:val="24"/>
          <w:szCs w:val="24"/>
          <w:lang w:eastAsia="it-IT"/>
        </w:rPr>
        <w:t xml:space="preserve">14 </w:t>
      </w:r>
      <w:r w:rsidR="00444DEC" w:rsidRPr="00781965">
        <w:rPr>
          <w:rFonts w:ascii="Arial" w:eastAsia="Times New Roman" w:hAnsi="Arial" w:cs="Arial"/>
          <w:b/>
          <w:bCs/>
          <w:smallCaps/>
          <w:color w:val="000081"/>
          <w:sz w:val="24"/>
          <w:szCs w:val="24"/>
          <w:lang w:eastAsia="it-IT"/>
        </w:rPr>
        <w:t>giochi, giocattoli, articoli per lo sport ed il campeggio</w:t>
      </w:r>
    </w:p>
    <w:p w14:paraId="527C1AC7" w14:textId="2B7EB84D" w:rsidR="002B659B"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Giochi e giocattoli:</w:t>
      </w:r>
      <w:r w:rsidRPr="001C4379">
        <w:rPr>
          <w:rFonts w:ascii="Arial" w:eastAsia="Times New Roman" w:hAnsi="Arial" w:cs="Arial"/>
          <w:bCs/>
          <w:color w:val="000081"/>
          <w:sz w:val="20"/>
          <w:szCs w:val="20"/>
          <w:lang w:eastAsia="it-IT"/>
        </w:rPr>
        <w:t xml:space="preserve"> include giochi di tutti i generi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travestimenti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fuochi d’artificio</w:t>
      </w:r>
      <w:r w:rsidR="008E7807">
        <w:rPr>
          <w:rFonts w:ascii="Arial" w:eastAsia="Times New Roman" w:hAnsi="Arial" w:cs="Arial"/>
          <w:bCs/>
          <w:color w:val="000081"/>
          <w:sz w:val="20"/>
          <w:szCs w:val="20"/>
          <w:lang w:eastAsia="it-IT"/>
        </w:rPr>
        <w:t>. N</w:t>
      </w:r>
      <w:r w:rsidRPr="001C4379">
        <w:rPr>
          <w:rFonts w:ascii="Arial" w:eastAsia="Times New Roman" w:hAnsi="Arial" w:cs="Arial"/>
          <w:bCs/>
          <w:color w:val="000081"/>
          <w:sz w:val="20"/>
          <w:szCs w:val="20"/>
          <w:lang w:eastAsia="it-IT"/>
        </w:rPr>
        <w:t>on include i giochi elettronici (che vanno inseriti nel gruppo 7).</w:t>
      </w:r>
    </w:p>
    <w:p w14:paraId="7E1C1F67" w14:textId="0CD43A77" w:rsidR="002B659B"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Articoli per lo sport ed il campeggio</w:t>
      </w:r>
      <w:r w:rsidRPr="001C4379">
        <w:rPr>
          <w:rFonts w:ascii="Arial" w:eastAsia="Times New Roman" w:hAnsi="Arial" w:cs="Arial"/>
          <w:bCs/>
          <w:color w:val="000081"/>
          <w:sz w:val="20"/>
          <w:szCs w:val="20"/>
          <w:lang w:eastAsia="it-IT"/>
        </w:rPr>
        <w:t>: include ogni tipo di articoli sportivi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armi e munizioni</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equipaggiamento per qualsiasi tipo di sport, inclusi caccia e pesca. </w:t>
      </w:r>
    </w:p>
    <w:p w14:paraId="17EDADD4" w14:textId="77777777" w:rsidR="002B659B" w:rsidRPr="00781965" w:rsidRDefault="002B659B" w:rsidP="001C4379">
      <w:pPr>
        <w:autoSpaceDE w:val="0"/>
        <w:autoSpaceDN w:val="0"/>
        <w:spacing w:before="100" w:beforeAutospacing="1" w:line="280" w:lineRule="exact"/>
        <w:contextualSpacing/>
        <w:rPr>
          <w:rFonts w:ascii="Arial" w:eastAsia="Times New Roman" w:hAnsi="Arial" w:cs="Arial"/>
          <w:b/>
          <w:bCs/>
          <w:smallCaps/>
          <w:color w:val="000081"/>
          <w:sz w:val="24"/>
          <w:szCs w:val="24"/>
          <w:lang w:eastAsia="it-IT"/>
        </w:rPr>
      </w:pPr>
      <w:r w:rsidRPr="00781965">
        <w:rPr>
          <w:rFonts w:ascii="Arial" w:eastAsia="Times New Roman" w:hAnsi="Arial" w:cs="Arial"/>
          <w:bCs/>
          <w:color w:val="000081"/>
          <w:sz w:val="24"/>
          <w:szCs w:val="24"/>
          <w:lang w:eastAsia="it-IT"/>
        </w:rPr>
        <w:t xml:space="preserve">15 </w:t>
      </w:r>
      <w:r w:rsidR="000A5AC4" w:rsidRPr="00781965">
        <w:rPr>
          <w:rFonts w:ascii="Arial" w:eastAsia="Times New Roman" w:hAnsi="Arial" w:cs="Arial"/>
          <w:b/>
          <w:bCs/>
          <w:smallCaps/>
          <w:color w:val="000081"/>
          <w:sz w:val="24"/>
          <w:szCs w:val="24"/>
          <w:lang w:eastAsia="it-IT"/>
        </w:rPr>
        <w:t>altri prodotti</w:t>
      </w:r>
    </w:p>
    <w:p w14:paraId="143257CA" w14:textId="44D39337" w:rsidR="002B659B"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Gioielleria:</w:t>
      </w:r>
      <w:r w:rsidRPr="001C4379">
        <w:rPr>
          <w:rFonts w:ascii="Arial" w:eastAsia="Times New Roman" w:hAnsi="Arial" w:cs="Arial"/>
          <w:bCs/>
          <w:color w:val="000081"/>
          <w:sz w:val="20"/>
          <w:szCs w:val="20"/>
          <w:lang w:eastAsia="it-IT"/>
        </w:rPr>
        <w:t xml:space="preserve"> include ogni articolo di gioielleria, comprese le cornici e gli oggetti d’oro o d’argento.</w:t>
      </w:r>
    </w:p>
    <w:p w14:paraId="6A5E9594" w14:textId="7BBA48EB" w:rsidR="002B659B"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
          <w:bCs/>
          <w:color w:val="000081"/>
          <w:sz w:val="20"/>
          <w:szCs w:val="20"/>
          <w:lang w:eastAsia="it-IT"/>
        </w:rPr>
        <w:t>Bigiotteria e orologi</w:t>
      </w:r>
      <w:r w:rsidRPr="001C4379">
        <w:rPr>
          <w:rFonts w:ascii="Arial" w:eastAsia="Times New Roman" w:hAnsi="Arial" w:cs="Arial"/>
          <w:bCs/>
          <w:color w:val="000081"/>
          <w:sz w:val="20"/>
          <w:szCs w:val="20"/>
          <w:lang w:eastAsia="it-IT"/>
        </w:rPr>
        <w:t>: include ogni articolo di bigiotteria</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orologi da polso</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non include gli orologi da muro o da tavolo (che vanno inseriti nel gruppo 5).</w:t>
      </w:r>
    </w:p>
    <w:p w14:paraId="499D4D9E" w14:textId="7096DEF6" w:rsidR="001C4379" w:rsidRPr="001C4379" w:rsidRDefault="002B659B"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r w:rsidRPr="001C4379">
        <w:rPr>
          <w:rFonts w:ascii="Arial" w:eastAsia="Times New Roman" w:hAnsi="Arial" w:cs="Arial"/>
          <w:bCs/>
          <w:color w:val="000081"/>
          <w:sz w:val="20"/>
          <w:szCs w:val="20"/>
          <w:lang w:eastAsia="it-IT"/>
        </w:rPr>
        <w:t>Altri prodotti</w:t>
      </w:r>
      <w:r w:rsidR="00DD01F9" w:rsidRPr="001C4379">
        <w:rPr>
          <w:rFonts w:ascii="Arial" w:eastAsia="Times New Roman" w:hAnsi="Arial" w:cs="Arial"/>
          <w:bCs/>
          <w:color w:val="000081"/>
          <w:sz w:val="20"/>
          <w:szCs w:val="20"/>
          <w:lang w:eastAsia="it-IT"/>
        </w:rPr>
        <w:t xml:space="preserve">: </w:t>
      </w:r>
      <w:r w:rsidRPr="001C4379">
        <w:rPr>
          <w:rFonts w:ascii="Arial" w:eastAsia="Times New Roman" w:hAnsi="Arial" w:cs="Arial"/>
          <w:bCs/>
          <w:color w:val="000081"/>
          <w:sz w:val="20"/>
          <w:szCs w:val="20"/>
          <w:lang w:eastAsia="it-IT"/>
        </w:rPr>
        <w:t xml:space="preserve">include tutti i beni non </w:t>
      </w:r>
      <w:r w:rsidR="00A765AA">
        <w:rPr>
          <w:rFonts w:ascii="Arial" w:eastAsia="Times New Roman" w:hAnsi="Arial" w:cs="Arial"/>
          <w:bCs/>
          <w:color w:val="000081"/>
          <w:sz w:val="20"/>
          <w:szCs w:val="20"/>
          <w:lang w:eastAsia="it-IT"/>
        </w:rPr>
        <w:t>menzionati</w:t>
      </w:r>
      <w:r w:rsidR="00A765AA" w:rsidRPr="001C4379">
        <w:rPr>
          <w:rFonts w:ascii="Arial" w:eastAsia="Times New Roman" w:hAnsi="Arial" w:cs="Arial"/>
          <w:bCs/>
          <w:color w:val="000081"/>
          <w:sz w:val="20"/>
          <w:szCs w:val="20"/>
          <w:lang w:eastAsia="it-IT"/>
        </w:rPr>
        <w:t xml:space="preserve"> </w:t>
      </w:r>
      <w:r w:rsidRPr="001C4379">
        <w:rPr>
          <w:rFonts w:ascii="Arial" w:eastAsia="Times New Roman" w:hAnsi="Arial" w:cs="Arial"/>
          <w:bCs/>
          <w:color w:val="000081"/>
          <w:sz w:val="20"/>
          <w:szCs w:val="20"/>
          <w:lang w:eastAsia="it-IT"/>
        </w:rPr>
        <w:t>nelle voci precedenti (fiori e piante</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oggetti di culto</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filatelia, numismatica e collezionismo</w:t>
      </w:r>
      <w:r w:rsidR="009E3EFB">
        <w:rPr>
          <w:rFonts w:ascii="Arial" w:eastAsia="Times New Roman" w:hAnsi="Arial" w:cs="Arial"/>
          <w:bCs/>
          <w:color w:val="000081"/>
          <w:sz w:val="20"/>
          <w:szCs w:val="20"/>
          <w:lang w:eastAsia="it-IT"/>
        </w:rPr>
        <w:t>,</w:t>
      </w:r>
      <w:r w:rsidRPr="001C4379">
        <w:rPr>
          <w:rFonts w:ascii="Arial" w:eastAsia="Times New Roman" w:hAnsi="Arial" w:cs="Arial"/>
          <w:bCs/>
          <w:color w:val="000081"/>
          <w:sz w:val="20"/>
          <w:szCs w:val="20"/>
          <w:lang w:eastAsia="it-IT"/>
        </w:rPr>
        <w:t xml:space="preserve"> </w:t>
      </w:r>
      <w:r w:rsidR="00F63C5E">
        <w:rPr>
          <w:rFonts w:ascii="Arial" w:eastAsia="Times New Roman" w:hAnsi="Arial" w:cs="Arial"/>
          <w:bCs/>
          <w:color w:val="000081"/>
          <w:sz w:val="20"/>
          <w:szCs w:val="20"/>
          <w:lang w:eastAsia="it-IT"/>
        </w:rPr>
        <w:t xml:space="preserve">chincaglieria, </w:t>
      </w:r>
      <w:r w:rsidRPr="001C4379">
        <w:rPr>
          <w:rFonts w:ascii="Arial" w:eastAsia="Times New Roman" w:hAnsi="Arial" w:cs="Arial"/>
          <w:bCs/>
          <w:color w:val="000081"/>
          <w:sz w:val="20"/>
          <w:szCs w:val="20"/>
          <w:lang w:eastAsia="it-IT"/>
        </w:rPr>
        <w:t xml:space="preserve">animali </w:t>
      </w:r>
      <w:r w:rsidR="00A765AA">
        <w:rPr>
          <w:rFonts w:ascii="Arial" w:eastAsia="Times New Roman" w:hAnsi="Arial" w:cs="Arial"/>
          <w:bCs/>
          <w:color w:val="000081"/>
          <w:sz w:val="20"/>
          <w:szCs w:val="20"/>
          <w:lang w:eastAsia="it-IT"/>
        </w:rPr>
        <w:t>domestici</w:t>
      </w:r>
      <w:r w:rsidR="00A765AA" w:rsidRPr="001C4379">
        <w:rPr>
          <w:rFonts w:ascii="Arial" w:eastAsia="Times New Roman" w:hAnsi="Arial" w:cs="Arial"/>
          <w:bCs/>
          <w:color w:val="000081"/>
          <w:sz w:val="20"/>
          <w:szCs w:val="20"/>
          <w:lang w:eastAsia="it-IT"/>
        </w:rPr>
        <w:t xml:space="preserve"> </w:t>
      </w:r>
      <w:r w:rsidR="001C4379" w:rsidRPr="001C4379">
        <w:rPr>
          <w:rFonts w:ascii="Arial" w:eastAsia="Times New Roman" w:hAnsi="Arial" w:cs="Arial"/>
          <w:bCs/>
          <w:color w:val="000081"/>
          <w:sz w:val="20"/>
          <w:szCs w:val="20"/>
          <w:lang w:eastAsia="it-IT"/>
        </w:rPr>
        <w:t>e forniture per animali</w:t>
      </w:r>
      <w:r w:rsidR="009E3EFB">
        <w:rPr>
          <w:rFonts w:ascii="Arial" w:eastAsia="Times New Roman" w:hAnsi="Arial" w:cs="Arial"/>
          <w:bCs/>
          <w:color w:val="000081"/>
          <w:sz w:val="20"/>
          <w:szCs w:val="20"/>
          <w:lang w:eastAsia="it-IT"/>
        </w:rPr>
        <w:t>,</w:t>
      </w:r>
      <w:r w:rsidR="001C4379" w:rsidRPr="001C4379">
        <w:rPr>
          <w:rFonts w:ascii="Arial" w:eastAsia="Times New Roman" w:hAnsi="Arial" w:cs="Arial"/>
          <w:bCs/>
          <w:color w:val="000081"/>
          <w:sz w:val="20"/>
          <w:szCs w:val="20"/>
          <w:lang w:eastAsia="it-IT"/>
        </w:rPr>
        <w:t xml:space="preserve"> </w:t>
      </w:r>
      <w:r w:rsidR="001C5939">
        <w:rPr>
          <w:rFonts w:ascii="Arial" w:eastAsia="Times New Roman" w:hAnsi="Arial" w:cs="Arial"/>
          <w:bCs/>
          <w:color w:val="000081"/>
          <w:sz w:val="20"/>
          <w:szCs w:val="20"/>
          <w:lang w:eastAsia="it-IT"/>
        </w:rPr>
        <w:t xml:space="preserve">articoli per feste, </w:t>
      </w:r>
      <w:r w:rsidR="001C4379" w:rsidRPr="001C4379">
        <w:rPr>
          <w:rFonts w:ascii="Arial" w:eastAsia="Times New Roman" w:hAnsi="Arial" w:cs="Arial"/>
          <w:bCs/>
          <w:color w:val="000081"/>
          <w:sz w:val="20"/>
          <w:szCs w:val="20"/>
          <w:lang w:eastAsia="it-IT"/>
        </w:rPr>
        <w:t>ecc.).</w:t>
      </w:r>
    </w:p>
    <w:p w14:paraId="259A8982" w14:textId="77777777" w:rsidR="00A16BED" w:rsidRPr="00A16BED" w:rsidRDefault="00A16BED" w:rsidP="00A16BED">
      <w:pPr>
        <w:autoSpaceDE w:val="0"/>
        <w:autoSpaceDN w:val="0"/>
        <w:adjustRightInd w:val="0"/>
        <w:spacing w:after="0" w:line="240" w:lineRule="auto"/>
        <w:rPr>
          <w:rFonts w:ascii="Arial" w:hAnsi="Arial" w:cs="Arial"/>
          <w:color w:val="000000"/>
          <w:sz w:val="24"/>
          <w:szCs w:val="24"/>
        </w:rPr>
      </w:pPr>
    </w:p>
    <w:p w14:paraId="32B79418" w14:textId="77777777" w:rsidR="001C4379" w:rsidRPr="001C4379" w:rsidRDefault="001C4379" w:rsidP="001C4379">
      <w:pPr>
        <w:autoSpaceDE w:val="0"/>
        <w:autoSpaceDN w:val="0"/>
        <w:spacing w:before="100" w:beforeAutospacing="1" w:line="280" w:lineRule="exact"/>
        <w:contextualSpacing/>
        <w:jc w:val="both"/>
        <w:rPr>
          <w:rFonts w:ascii="Arial" w:eastAsia="Times New Roman" w:hAnsi="Arial" w:cs="Arial"/>
          <w:bCs/>
          <w:color w:val="000081"/>
          <w:sz w:val="20"/>
          <w:szCs w:val="20"/>
          <w:lang w:eastAsia="it-IT"/>
        </w:rPr>
      </w:pPr>
    </w:p>
    <w:p w14:paraId="4B281A85" w14:textId="543D3223" w:rsidR="00A16BED" w:rsidRPr="00BA2A2A" w:rsidRDefault="00A16BED" w:rsidP="004E632D">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Arial" w:hAnsi="Arial" w:cs="Arial"/>
          <w:b/>
          <w:color w:val="1F497D" w:themeColor="text2"/>
          <w:sz w:val="20"/>
          <w:szCs w:val="20"/>
        </w:rPr>
      </w:pPr>
      <w:r w:rsidRPr="006E0E1C">
        <w:rPr>
          <w:rFonts w:ascii="Arial" w:hAnsi="Arial" w:cs="Arial"/>
          <w:b/>
          <w:color w:val="1F497D" w:themeColor="text2"/>
          <w:sz w:val="20"/>
          <w:szCs w:val="20"/>
        </w:rPr>
        <w:t xml:space="preserve">Per informazioni legate all’accesso e alla navigazione nel </w:t>
      </w:r>
      <w:r w:rsidR="00E122A5" w:rsidRPr="00E122A5">
        <w:rPr>
          <w:rFonts w:ascii="Arial" w:hAnsi="Arial" w:cs="Arial"/>
          <w:b/>
          <w:color w:val="1F497D" w:themeColor="text2"/>
          <w:sz w:val="20"/>
          <w:szCs w:val="20"/>
        </w:rPr>
        <w:t>Portale Imprese</w:t>
      </w:r>
      <w:r w:rsidR="00E122A5">
        <w:rPr>
          <w:rFonts w:ascii="Arial" w:eastAsia="Times New Roman" w:hAnsi="Arial" w:cs="Arial"/>
          <w:bCs/>
          <w:color w:val="000081"/>
          <w:sz w:val="20"/>
          <w:szCs w:val="20"/>
          <w:lang w:eastAsia="it-IT"/>
        </w:rPr>
        <w:t xml:space="preserve"> </w:t>
      </w:r>
      <w:r w:rsidRPr="006E0E1C">
        <w:rPr>
          <w:rFonts w:ascii="Arial" w:hAnsi="Arial" w:cs="Arial"/>
          <w:b/>
          <w:color w:val="1F497D" w:themeColor="text2"/>
          <w:sz w:val="20"/>
          <w:szCs w:val="20"/>
        </w:rPr>
        <w:t>(</w:t>
      </w:r>
      <w:hyperlink r:id="rId12" w:history="1">
        <w:r w:rsidRPr="00B649FB">
          <w:rPr>
            <w:rFonts w:ascii="Arial" w:hAnsi="Arial" w:cs="Arial"/>
            <w:b/>
            <w:color w:val="1F497D" w:themeColor="text2"/>
            <w:sz w:val="20"/>
            <w:szCs w:val="20"/>
          </w:rPr>
          <w:t>https://imprese.istat.it</w:t>
        </w:r>
      </w:hyperlink>
      <w:r w:rsidRPr="006E0E1C">
        <w:rPr>
          <w:rFonts w:ascii="Arial" w:hAnsi="Arial" w:cs="Arial"/>
          <w:b/>
          <w:color w:val="1F497D" w:themeColor="text2"/>
          <w:sz w:val="20"/>
          <w:szCs w:val="20"/>
        </w:rPr>
        <w:t xml:space="preserve">) o per chiarimenti sulle modalità di compilazione del questionario contattare il numero gratuito 1510 (lunedì-venerdì dalle 9:00 alle 19:00), </w:t>
      </w:r>
      <w:r w:rsidR="00AF7689" w:rsidRPr="00B649FB">
        <w:rPr>
          <w:rFonts w:ascii="Arial" w:hAnsi="Arial" w:cs="Arial"/>
          <w:b/>
          <w:color w:val="1F497D" w:themeColor="text2"/>
          <w:sz w:val="20"/>
          <w:szCs w:val="20"/>
        </w:rPr>
        <w:t xml:space="preserve">o </w:t>
      </w:r>
      <w:r w:rsidRPr="00B649FB">
        <w:rPr>
          <w:rFonts w:ascii="Arial" w:hAnsi="Arial" w:cs="Arial"/>
          <w:b/>
          <w:color w:val="1F497D" w:themeColor="text2"/>
          <w:sz w:val="20"/>
          <w:szCs w:val="20"/>
        </w:rPr>
        <w:t xml:space="preserve">scrivere all’indirizzo e-mail di posta elettronica portaleimprese@istat.it oppure utilizzare il </w:t>
      </w:r>
      <w:proofErr w:type="spellStart"/>
      <w:r w:rsidRPr="00B649FB">
        <w:rPr>
          <w:rFonts w:ascii="Arial" w:hAnsi="Arial" w:cs="Arial"/>
          <w:b/>
          <w:color w:val="1F497D" w:themeColor="text2"/>
          <w:sz w:val="20"/>
          <w:szCs w:val="20"/>
        </w:rPr>
        <w:t>form</w:t>
      </w:r>
      <w:proofErr w:type="spellEnd"/>
      <w:r w:rsidRPr="00B649FB">
        <w:rPr>
          <w:rFonts w:ascii="Arial" w:hAnsi="Arial" w:cs="Arial"/>
          <w:b/>
          <w:color w:val="1F497D" w:themeColor="text2"/>
          <w:sz w:val="20"/>
          <w:szCs w:val="20"/>
        </w:rPr>
        <w:t xml:space="preserve"> disponibil</w:t>
      </w:r>
      <w:r w:rsidRPr="00426CF7">
        <w:rPr>
          <w:rFonts w:ascii="Arial" w:hAnsi="Arial" w:cs="Arial"/>
          <w:b/>
          <w:color w:val="1F497D" w:themeColor="text2"/>
          <w:sz w:val="20"/>
          <w:szCs w:val="20"/>
        </w:rPr>
        <w:t>e all’indirizzo https://contact.istat.it</w:t>
      </w:r>
      <w:r w:rsidR="00AF7689" w:rsidRPr="00AE3A1D">
        <w:rPr>
          <w:rFonts w:ascii="Arial" w:hAnsi="Arial" w:cs="Arial"/>
          <w:b/>
          <w:color w:val="1F497D" w:themeColor="text2"/>
          <w:sz w:val="20"/>
          <w:szCs w:val="20"/>
        </w:rPr>
        <w:t>,</w:t>
      </w:r>
      <w:r w:rsidRPr="00BA2A2A">
        <w:rPr>
          <w:rFonts w:ascii="Arial" w:hAnsi="Arial" w:cs="Arial"/>
          <w:b/>
          <w:color w:val="1F497D" w:themeColor="text2"/>
          <w:sz w:val="20"/>
          <w:szCs w:val="20"/>
        </w:rPr>
        <w:t xml:space="preserve"> specificando nell’oggetto della e-mail il codice indagine e il codice impresa.</w:t>
      </w:r>
    </w:p>
    <w:p w14:paraId="2D64433B" w14:textId="4BF42409" w:rsidR="000F1A0E" w:rsidRPr="00AF7689" w:rsidRDefault="000F1A0E" w:rsidP="004E632D">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Arial" w:hAnsi="Arial" w:cs="Arial"/>
          <w:b/>
          <w:color w:val="1F497D" w:themeColor="text2"/>
          <w:sz w:val="20"/>
          <w:szCs w:val="20"/>
        </w:rPr>
      </w:pPr>
      <w:r w:rsidRPr="00BA2A2A">
        <w:rPr>
          <w:rFonts w:ascii="Arial" w:hAnsi="Arial" w:cs="Arial"/>
          <w:b/>
          <w:color w:val="1F497D" w:themeColor="text2"/>
          <w:sz w:val="20"/>
          <w:szCs w:val="20"/>
        </w:rPr>
        <w:t xml:space="preserve">Inoltre, è possibile reperire informazioni utili alla navigazione nel </w:t>
      </w:r>
      <w:r w:rsidR="00E122A5" w:rsidRPr="00E122A5">
        <w:rPr>
          <w:rFonts w:ascii="Arial" w:hAnsi="Arial" w:cs="Arial"/>
          <w:b/>
          <w:color w:val="1F497D" w:themeColor="text2"/>
          <w:sz w:val="20"/>
          <w:szCs w:val="20"/>
        </w:rPr>
        <w:t>Portale Imprese</w:t>
      </w:r>
      <w:r w:rsidR="00E122A5">
        <w:rPr>
          <w:rFonts w:ascii="Arial" w:eastAsia="Times New Roman" w:hAnsi="Arial" w:cs="Arial"/>
          <w:bCs/>
          <w:color w:val="000081"/>
          <w:sz w:val="20"/>
          <w:szCs w:val="20"/>
          <w:lang w:eastAsia="it-IT"/>
        </w:rPr>
        <w:t xml:space="preserve"> </w:t>
      </w:r>
      <w:r w:rsidR="00915C28">
        <w:rPr>
          <w:rFonts w:ascii="Arial" w:hAnsi="Arial" w:cs="Arial"/>
          <w:b/>
          <w:color w:val="1F497D" w:themeColor="text2"/>
          <w:sz w:val="20"/>
          <w:szCs w:val="20"/>
        </w:rPr>
        <w:t>scaricando</w:t>
      </w:r>
      <w:r w:rsidRPr="00BA2A2A">
        <w:rPr>
          <w:rFonts w:ascii="Arial" w:hAnsi="Arial" w:cs="Arial"/>
          <w:b/>
          <w:color w:val="1F497D" w:themeColor="text2"/>
          <w:sz w:val="20"/>
          <w:szCs w:val="20"/>
        </w:rPr>
        <w:t xml:space="preserve"> la Guida </w:t>
      </w:r>
      <w:r w:rsidR="00915C28">
        <w:rPr>
          <w:rFonts w:ascii="Arial" w:hAnsi="Arial" w:cs="Arial"/>
          <w:b/>
          <w:color w:val="1F497D" w:themeColor="text2"/>
          <w:sz w:val="20"/>
          <w:szCs w:val="20"/>
        </w:rPr>
        <w:t xml:space="preserve">Utente presente </w:t>
      </w:r>
      <w:r w:rsidR="00124DD3">
        <w:rPr>
          <w:rFonts w:ascii="Arial" w:hAnsi="Arial" w:cs="Arial"/>
          <w:b/>
          <w:color w:val="1F497D" w:themeColor="text2"/>
          <w:sz w:val="20"/>
          <w:szCs w:val="20"/>
        </w:rPr>
        <w:t>nell’area del Portale “Informazioni e supporto”</w:t>
      </w:r>
      <w:r w:rsidR="00915C28">
        <w:rPr>
          <w:rFonts w:ascii="Arial" w:hAnsi="Arial" w:cs="Arial"/>
          <w:b/>
          <w:color w:val="1F497D" w:themeColor="text2"/>
          <w:sz w:val="20"/>
          <w:szCs w:val="20"/>
        </w:rPr>
        <w:t>.</w:t>
      </w:r>
    </w:p>
    <w:sectPr w:rsidR="000F1A0E" w:rsidRPr="00AF7689" w:rsidSect="00FA51DC">
      <w:headerReference w:type="default" r:id="rId13"/>
      <w:footerReference w:type="default" r:id="rId14"/>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2AE53" w14:textId="77777777" w:rsidR="00F71960" w:rsidRDefault="00F71960" w:rsidP="0016178E">
      <w:pPr>
        <w:spacing w:after="0" w:line="240" w:lineRule="auto"/>
      </w:pPr>
      <w:r>
        <w:separator/>
      </w:r>
    </w:p>
  </w:endnote>
  <w:endnote w:type="continuationSeparator" w:id="0">
    <w:p w14:paraId="2968466E" w14:textId="77777777" w:rsidR="00F71960" w:rsidRDefault="00F71960" w:rsidP="00161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7277402"/>
      <w:docPartObj>
        <w:docPartGallery w:val="Page Numbers (Bottom of Page)"/>
        <w:docPartUnique/>
      </w:docPartObj>
    </w:sdtPr>
    <w:sdtEndPr/>
    <w:sdtContent>
      <w:p w14:paraId="7F60B2AB" w14:textId="6BD094AC" w:rsidR="00F71960" w:rsidRDefault="00F71960">
        <w:pPr>
          <w:pStyle w:val="Pidipagina"/>
          <w:jc w:val="center"/>
        </w:pPr>
        <w:r>
          <w:fldChar w:fldCharType="begin"/>
        </w:r>
        <w:r>
          <w:instrText>PAGE   \* MERGEFORMAT</w:instrText>
        </w:r>
        <w:r>
          <w:fldChar w:fldCharType="separate"/>
        </w:r>
        <w:r w:rsidR="0031429A">
          <w:rPr>
            <w:noProof/>
          </w:rPr>
          <w:t>7</w:t>
        </w:r>
        <w:r>
          <w:fldChar w:fldCharType="end"/>
        </w:r>
      </w:p>
    </w:sdtContent>
  </w:sdt>
  <w:p w14:paraId="3BB34DEC" w14:textId="77777777" w:rsidR="00F71960" w:rsidRDefault="00F719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4C336" w14:textId="77777777" w:rsidR="00F71960" w:rsidRDefault="00F71960" w:rsidP="0016178E">
      <w:pPr>
        <w:spacing w:after="0" w:line="240" w:lineRule="auto"/>
      </w:pPr>
      <w:r>
        <w:separator/>
      </w:r>
    </w:p>
  </w:footnote>
  <w:footnote w:type="continuationSeparator" w:id="0">
    <w:p w14:paraId="2BFFED7C" w14:textId="77777777" w:rsidR="00F71960" w:rsidRDefault="00F71960" w:rsidP="00161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43"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661"/>
      <w:gridCol w:w="1253"/>
    </w:tblGrid>
    <w:tr w:rsidR="00F71960" w14:paraId="328A513E" w14:textId="77777777" w:rsidTr="00904AD4">
      <w:trPr>
        <w:trHeight w:val="518"/>
      </w:trPr>
      <w:sdt>
        <w:sdtPr>
          <w:rPr>
            <w:color w:val="76923C" w:themeColor="accent3" w:themeShade="BF"/>
          </w:rPr>
          <w:alias w:val="Titolo"/>
          <w:id w:val="77761602"/>
          <w:placeholder>
            <w:docPart w:val="FE314C9D873741FE95935D557165A75F"/>
          </w:placeholder>
          <w:dataBinding w:prefixMappings="xmlns:ns0='http://schemas.openxmlformats.org/package/2006/metadata/core-properties' xmlns:ns1='http://purl.org/dc/elements/1.1/'" w:xpath="/ns0:coreProperties[1]/ns1:title[1]" w:storeItemID="{6C3C8BC8-F283-45AE-878A-BAB7291924A1}"/>
          <w:text/>
        </w:sdtPr>
        <w:sdtEndPr/>
        <w:sdtContent>
          <w:tc>
            <w:tcPr>
              <w:tcW w:w="8891" w:type="dxa"/>
            </w:tcPr>
            <w:p w14:paraId="03443798" w14:textId="207CFC81" w:rsidR="00F71960" w:rsidRDefault="00C06D6C" w:rsidP="006E3CC5">
              <w:pPr>
                <w:pStyle w:val="Intestazione"/>
                <w:jc w:val="right"/>
                <w:rPr>
                  <w:rFonts w:asciiTheme="majorHAnsi" w:eastAsiaTheme="majorEastAsia" w:hAnsiTheme="majorHAnsi" w:cstheme="majorBidi"/>
                  <w:sz w:val="36"/>
                  <w:szCs w:val="36"/>
                </w:rPr>
              </w:pPr>
              <w:r w:rsidRPr="0016178E">
                <w:rPr>
                  <w:color w:val="76923C" w:themeColor="accent3" w:themeShade="BF"/>
                </w:rPr>
                <w:t>Rilevazione mensile delle vendite al dettaglio</w:t>
              </w:r>
              <w:r>
                <w:rPr>
                  <w:color w:val="76923C" w:themeColor="accent3" w:themeShade="BF"/>
                </w:rPr>
                <w:t xml:space="preserve"> – Guida </w:t>
              </w:r>
              <w:r w:rsidR="006E3CC5">
                <w:rPr>
                  <w:color w:val="76923C" w:themeColor="accent3" w:themeShade="BF"/>
                </w:rPr>
                <w:t>per la</w:t>
              </w:r>
              <w:r>
                <w:rPr>
                  <w:color w:val="76923C" w:themeColor="accent3" w:themeShade="BF"/>
                </w:rPr>
                <w:t xml:space="preserve"> compilazione del questionario</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Anno"/>
          <w:id w:val="77761609"/>
          <w:placeholder>
            <w:docPart w:val="B0B089D0B02944ADA0476ACA12A4F93C"/>
          </w:placeholder>
          <w:dataBinding w:prefixMappings="xmlns:ns0='http://schemas.microsoft.com/office/2006/coverPageProps'" w:xpath="/ns0:CoverPageProperties[1]/ns0:PublishDate[1]" w:storeItemID="{55AF091B-3C7A-41E3-B477-F2FDAA23CFDA}"/>
          <w:date w:fullDate="2026-01-01T00:00:00Z">
            <w:dateFormat w:val="yyyy"/>
            <w:lid w:val="it-IT"/>
            <w:storeMappedDataAs w:val="dateTime"/>
            <w:calendar w:val="gregorian"/>
          </w:date>
        </w:sdtPr>
        <w:sdtEndPr/>
        <w:sdtContent>
          <w:tc>
            <w:tcPr>
              <w:tcW w:w="1260" w:type="dxa"/>
            </w:tcPr>
            <w:p w14:paraId="6B157DDC" w14:textId="2FCC12EB" w:rsidR="00F71960" w:rsidRDefault="000673AD" w:rsidP="00D80284">
              <w:pPr>
                <w:pStyle w:val="Intestazione"/>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2026</w:t>
              </w:r>
            </w:p>
          </w:tc>
        </w:sdtContent>
      </w:sdt>
    </w:tr>
  </w:tbl>
  <w:p w14:paraId="7F5B8CB7" w14:textId="77777777" w:rsidR="00F71960" w:rsidRDefault="00F7196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59F6"/>
    <w:multiLevelType w:val="multilevel"/>
    <w:tmpl w:val="F5347340"/>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1C0AB6"/>
    <w:multiLevelType w:val="multilevel"/>
    <w:tmpl w:val="30B27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D0815"/>
    <w:multiLevelType w:val="multilevel"/>
    <w:tmpl w:val="6EB0F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F2CB6"/>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12EF115B"/>
    <w:multiLevelType w:val="hybridMultilevel"/>
    <w:tmpl w:val="66B2126A"/>
    <w:lvl w:ilvl="0" w:tplc="0410000F">
      <w:start w:val="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7647B68"/>
    <w:multiLevelType w:val="multilevel"/>
    <w:tmpl w:val="B01CACC8"/>
    <w:lvl w:ilvl="0">
      <w:start w:val="1"/>
      <w:numFmt w:val="decimal"/>
      <w:lvlText w:val="%1."/>
      <w:lvlJc w:val="left"/>
      <w:pPr>
        <w:ind w:left="360" w:hanging="360"/>
      </w:pPr>
      <w:rPr>
        <w:rFonts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1B443901"/>
    <w:multiLevelType w:val="hybridMultilevel"/>
    <w:tmpl w:val="4E06D32C"/>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E6D6432"/>
    <w:multiLevelType w:val="multilevel"/>
    <w:tmpl w:val="59D6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A4FA2"/>
    <w:multiLevelType w:val="multilevel"/>
    <w:tmpl w:val="64F8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A05CE2"/>
    <w:multiLevelType w:val="multilevel"/>
    <w:tmpl w:val="3AC2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347B70"/>
    <w:multiLevelType w:val="multilevel"/>
    <w:tmpl w:val="92AA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FE5A52"/>
    <w:multiLevelType w:val="multilevel"/>
    <w:tmpl w:val="561ABEB4"/>
    <w:lvl w:ilvl="0">
      <w:start w:val="1"/>
      <w:numFmt w:val="decimal"/>
      <w:lvlText w:val="%1."/>
      <w:lvlJc w:val="left"/>
      <w:pPr>
        <w:ind w:left="1070" w:hanging="360"/>
      </w:pPr>
      <w:rPr>
        <w:rFonts w:hint="default"/>
      </w:rPr>
    </w:lvl>
    <w:lvl w:ilvl="1">
      <w:start w:val="3"/>
      <w:numFmt w:val="decimal"/>
      <w:isLgl/>
      <w:lvlText w:val="%1.%2"/>
      <w:lvlJc w:val="left"/>
      <w:pPr>
        <w:ind w:left="1430" w:hanging="36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510" w:hanging="72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590" w:hanging="108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390" w:hanging="1800"/>
      </w:pPr>
      <w:rPr>
        <w:rFonts w:hint="default"/>
      </w:rPr>
    </w:lvl>
  </w:abstractNum>
  <w:abstractNum w:abstractNumId="12" w15:restartNumberingAfterBreak="0">
    <w:nsid w:val="313F7BC0"/>
    <w:multiLevelType w:val="hybridMultilevel"/>
    <w:tmpl w:val="83723F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4B53346"/>
    <w:multiLevelType w:val="multilevel"/>
    <w:tmpl w:val="66CA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DE0B4D"/>
    <w:multiLevelType w:val="multilevel"/>
    <w:tmpl w:val="83BA1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5067AC"/>
    <w:multiLevelType w:val="multilevel"/>
    <w:tmpl w:val="EA00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586202"/>
    <w:multiLevelType w:val="multilevel"/>
    <w:tmpl w:val="481E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6F7931"/>
    <w:multiLevelType w:val="multilevel"/>
    <w:tmpl w:val="3D96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310BC9"/>
    <w:multiLevelType w:val="multilevel"/>
    <w:tmpl w:val="B9B00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016F87"/>
    <w:multiLevelType w:val="multilevel"/>
    <w:tmpl w:val="DDAE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637CAD"/>
    <w:multiLevelType w:val="multilevel"/>
    <w:tmpl w:val="A5A66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0F6F7D"/>
    <w:multiLevelType w:val="hybridMultilevel"/>
    <w:tmpl w:val="83723F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B510959"/>
    <w:multiLevelType w:val="multilevel"/>
    <w:tmpl w:val="A354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AB4489"/>
    <w:multiLevelType w:val="hybridMultilevel"/>
    <w:tmpl w:val="08C27A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C4A1C1C"/>
    <w:multiLevelType w:val="hybridMultilevel"/>
    <w:tmpl w:val="83723F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D151AF3"/>
    <w:multiLevelType w:val="hybridMultilevel"/>
    <w:tmpl w:val="83723F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D7E5C3E"/>
    <w:multiLevelType w:val="hybridMultilevel"/>
    <w:tmpl w:val="83723F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E5875FD"/>
    <w:multiLevelType w:val="multilevel"/>
    <w:tmpl w:val="8082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094CF3"/>
    <w:multiLevelType w:val="multilevel"/>
    <w:tmpl w:val="B16A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A83965"/>
    <w:multiLevelType w:val="multilevel"/>
    <w:tmpl w:val="4DFA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0D6AB4"/>
    <w:multiLevelType w:val="multilevel"/>
    <w:tmpl w:val="8A0C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9E2337"/>
    <w:multiLevelType w:val="hybridMultilevel"/>
    <w:tmpl w:val="3B48B814"/>
    <w:lvl w:ilvl="0" w:tplc="4672127C">
      <w:start w:val="5"/>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99889723">
    <w:abstractNumId w:val="16"/>
  </w:num>
  <w:num w:numId="2" w16cid:durableId="1183933446">
    <w:abstractNumId w:val="14"/>
  </w:num>
  <w:num w:numId="3" w16cid:durableId="1768303810">
    <w:abstractNumId w:val="27"/>
  </w:num>
  <w:num w:numId="4" w16cid:durableId="1059520595">
    <w:abstractNumId w:val="0"/>
  </w:num>
  <w:num w:numId="5" w16cid:durableId="676344106">
    <w:abstractNumId w:val="5"/>
  </w:num>
  <w:num w:numId="6" w16cid:durableId="1445492114">
    <w:abstractNumId w:val="21"/>
  </w:num>
  <w:num w:numId="7" w16cid:durableId="46422683">
    <w:abstractNumId w:val="24"/>
  </w:num>
  <w:num w:numId="8" w16cid:durableId="976839394">
    <w:abstractNumId w:val="25"/>
  </w:num>
  <w:num w:numId="9" w16cid:durableId="1179855850">
    <w:abstractNumId w:val="12"/>
  </w:num>
  <w:num w:numId="10" w16cid:durableId="1557357876">
    <w:abstractNumId w:val="26"/>
  </w:num>
  <w:num w:numId="11" w16cid:durableId="1113744427">
    <w:abstractNumId w:val="6"/>
  </w:num>
  <w:num w:numId="12" w16cid:durableId="1467891645">
    <w:abstractNumId w:val="4"/>
  </w:num>
  <w:num w:numId="13" w16cid:durableId="1695693697">
    <w:abstractNumId w:val="10"/>
  </w:num>
  <w:num w:numId="14" w16cid:durableId="1044403652">
    <w:abstractNumId w:val="20"/>
  </w:num>
  <w:num w:numId="15" w16cid:durableId="959603939">
    <w:abstractNumId w:val="29"/>
  </w:num>
  <w:num w:numId="16" w16cid:durableId="418718047">
    <w:abstractNumId w:val="1"/>
  </w:num>
  <w:num w:numId="17" w16cid:durableId="1804887965">
    <w:abstractNumId w:val="9"/>
  </w:num>
  <w:num w:numId="18" w16cid:durableId="1775324312">
    <w:abstractNumId w:val="22"/>
  </w:num>
  <w:num w:numId="19" w16cid:durableId="2037660630">
    <w:abstractNumId w:val="7"/>
  </w:num>
  <w:num w:numId="20" w16cid:durableId="943342591">
    <w:abstractNumId w:val="28"/>
  </w:num>
  <w:num w:numId="21" w16cid:durableId="636954505">
    <w:abstractNumId w:val="17"/>
  </w:num>
  <w:num w:numId="22" w16cid:durableId="2075808254">
    <w:abstractNumId w:val="30"/>
  </w:num>
  <w:num w:numId="23" w16cid:durableId="267200793">
    <w:abstractNumId w:val="15"/>
  </w:num>
  <w:num w:numId="24" w16cid:durableId="977567208">
    <w:abstractNumId w:val="13"/>
  </w:num>
  <w:num w:numId="25" w16cid:durableId="488984908">
    <w:abstractNumId w:val="2"/>
  </w:num>
  <w:num w:numId="26" w16cid:durableId="203641550">
    <w:abstractNumId w:val="18"/>
  </w:num>
  <w:num w:numId="27" w16cid:durableId="2080516953">
    <w:abstractNumId w:val="8"/>
  </w:num>
  <w:num w:numId="28" w16cid:durableId="1629824068">
    <w:abstractNumId w:val="19"/>
  </w:num>
  <w:num w:numId="29" w16cid:durableId="1142697027">
    <w:abstractNumId w:val="11"/>
  </w:num>
  <w:num w:numId="30" w16cid:durableId="98765979">
    <w:abstractNumId w:val="3"/>
  </w:num>
  <w:num w:numId="31" w16cid:durableId="244344341">
    <w:abstractNumId w:val="23"/>
  </w:num>
  <w:num w:numId="32" w16cid:durableId="142626792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283"/>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A4A"/>
    <w:rsid w:val="000012A8"/>
    <w:rsid w:val="00003052"/>
    <w:rsid w:val="0001406B"/>
    <w:rsid w:val="0001508B"/>
    <w:rsid w:val="00016340"/>
    <w:rsid w:val="00017F3B"/>
    <w:rsid w:val="00023DCB"/>
    <w:rsid w:val="000322DB"/>
    <w:rsid w:val="00035353"/>
    <w:rsid w:val="00041C88"/>
    <w:rsid w:val="00054DBC"/>
    <w:rsid w:val="00056AAA"/>
    <w:rsid w:val="00061E38"/>
    <w:rsid w:val="000673AD"/>
    <w:rsid w:val="00070A70"/>
    <w:rsid w:val="00085048"/>
    <w:rsid w:val="00086728"/>
    <w:rsid w:val="00087879"/>
    <w:rsid w:val="00097925"/>
    <w:rsid w:val="000A41D9"/>
    <w:rsid w:val="000A5497"/>
    <w:rsid w:val="000A5AC4"/>
    <w:rsid w:val="000B1FE9"/>
    <w:rsid w:val="000B7E7E"/>
    <w:rsid w:val="000C0927"/>
    <w:rsid w:val="000C1214"/>
    <w:rsid w:val="000C6624"/>
    <w:rsid w:val="000D0653"/>
    <w:rsid w:val="000E276F"/>
    <w:rsid w:val="000E3950"/>
    <w:rsid w:val="000E7256"/>
    <w:rsid w:val="000F148C"/>
    <w:rsid w:val="000F1A0E"/>
    <w:rsid w:val="000F3ACA"/>
    <w:rsid w:val="001017B2"/>
    <w:rsid w:val="001021E7"/>
    <w:rsid w:val="001035AD"/>
    <w:rsid w:val="00111227"/>
    <w:rsid w:val="00112891"/>
    <w:rsid w:val="00120C5A"/>
    <w:rsid w:val="00124DD3"/>
    <w:rsid w:val="001263DF"/>
    <w:rsid w:val="001364BD"/>
    <w:rsid w:val="0014127E"/>
    <w:rsid w:val="00153859"/>
    <w:rsid w:val="00156830"/>
    <w:rsid w:val="00157036"/>
    <w:rsid w:val="0016178E"/>
    <w:rsid w:val="00165119"/>
    <w:rsid w:val="00165AFF"/>
    <w:rsid w:val="00166988"/>
    <w:rsid w:val="00167CE3"/>
    <w:rsid w:val="001702BC"/>
    <w:rsid w:val="00172E81"/>
    <w:rsid w:val="001732F5"/>
    <w:rsid w:val="001739CC"/>
    <w:rsid w:val="0018597C"/>
    <w:rsid w:val="00187900"/>
    <w:rsid w:val="001879E1"/>
    <w:rsid w:val="00193164"/>
    <w:rsid w:val="00193C32"/>
    <w:rsid w:val="00193D7F"/>
    <w:rsid w:val="00197184"/>
    <w:rsid w:val="001A1BB9"/>
    <w:rsid w:val="001A3A3F"/>
    <w:rsid w:val="001A5647"/>
    <w:rsid w:val="001A684F"/>
    <w:rsid w:val="001A79EE"/>
    <w:rsid w:val="001B1C39"/>
    <w:rsid w:val="001B23A2"/>
    <w:rsid w:val="001B4F7C"/>
    <w:rsid w:val="001C1981"/>
    <w:rsid w:val="001C3A2E"/>
    <w:rsid w:val="001C4379"/>
    <w:rsid w:val="001C48D7"/>
    <w:rsid w:val="001C5939"/>
    <w:rsid w:val="001D4641"/>
    <w:rsid w:val="001E2066"/>
    <w:rsid w:val="001E3B64"/>
    <w:rsid w:val="001F5704"/>
    <w:rsid w:val="002178A7"/>
    <w:rsid w:val="00231DFE"/>
    <w:rsid w:val="00233097"/>
    <w:rsid w:val="00234FFA"/>
    <w:rsid w:val="00241936"/>
    <w:rsid w:val="00250A01"/>
    <w:rsid w:val="00250E93"/>
    <w:rsid w:val="002562B7"/>
    <w:rsid w:val="00272125"/>
    <w:rsid w:val="0027226A"/>
    <w:rsid w:val="00275D4E"/>
    <w:rsid w:val="002839F1"/>
    <w:rsid w:val="00285361"/>
    <w:rsid w:val="00295C95"/>
    <w:rsid w:val="00296A5D"/>
    <w:rsid w:val="002A2C8A"/>
    <w:rsid w:val="002B223C"/>
    <w:rsid w:val="002B22AD"/>
    <w:rsid w:val="002B4EC5"/>
    <w:rsid w:val="002B659B"/>
    <w:rsid w:val="002C03A7"/>
    <w:rsid w:val="002D3C86"/>
    <w:rsid w:val="002D3CE5"/>
    <w:rsid w:val="002E0DC9"/>
    <w:rsid w:val="002E6075"/>
    <w:rsid w:val="003077A8"/>
    <w:rsid w:val="00313CD5"/>
    <w:rsid w:val="0031429A"/>
    <w:rsid w:val="00322CE8"/>
    <w:rsid w:val="00323A5B"/>
    <w:rsid w:val="00323BEB"/>
    <w:rsid w:val="00326B4C"/>
    <w:rsid w:val="003344A5"/>
    <w:rsid w:val="00336163"/>
    <w:rsid w:val="0034743A"/>
    <w:rsid w:val="00350CB3"/>
    <w:rsid w:val="00362D9D"/>
    <w:rsid w:val="00363C1F"/>
    <w:rsid w:val="00393230"/>
    <w:rsid w:val="0039491C"/>
    <w:rsid w:val="003959B2"/>
    <w:rsid w:val="003A0F47"/>
    <w:rsid w:val="003A136A"/>
    <w:rsid w:val="003B3D8B"/>
    <w:rsid w:val="003B784E"/>
    <w:rsid w:val="003C2882"/>
    <w:rsid w:val="003C3B50"/>
    <w:rsid w:val="003C7FC0"/>
    <w:rsid w:val="003D4F9A"/>
    <w:rsid w:val="003E180A"/>
    <w:rsid w:val="003E4772"/>
    <w:rsid w:val="003E6BD2"/>
    <w:rsid w:val="003F02F0"/>
    <w:rsid w:val="003F13B7"/>
    <w:rsid w:val="00400E1D"/>
    <w:rsid w:val="004056CA"/>
    <w:rsid w:val="00410F2B"/>
    <w:rsid w:val="00411D61"/>
    <w:rsid w:val="00412A48"/>
    <w:rsid w:val="00413984"/>
    <w:rsid w:val="0041765A"/>
    <w:rsid w:val="00424B0A"/>
    <w:rsid w:val="0042600C"/>
    <w:rsid w:val="00426CF7"/>
    <w:rsid w:val="00427077"/>
    <w:rsid w:val="00432DD7"/>
    <w:rsid w:val="00440B25"/>
    <w:rsid w:val="00444DEC"/>
    <w:rsid w:val="0044525E"/>
    <w:rsid w:val="00453E9B"/>
    <w:rsid w:val="004554F9"/>
    <w:rsid w:val="0045716D"/>
    <w:rsid w:val="004610B2"/>
    <w:rsid w:val="0046346E"/>
    <w:rsid w:val="00465877"/>
    <w:rsid w:val="00470F77"/>
    <w:rsid w:val="0047373C"/>
    <w:rsid w:val="004741CE"/>
    <w:rsid w:val="00475DCE"/>
    <w:rsid w:val="00481311"/>
    <w:rsid w:val="004834AF"/>
    <w:rsid w:val="00484372"/>
    <w:rsid w:val="004B419A"/>
    <w:rsid w:val="004B5533"/>
    <w:rsid w:val="004B55B8"/>
    <w:rsid w:val="004B5904"/>
    <w:rsid w:val="004C5468"/>
    <w:rsid w:val="004D091F"/>
    <w:rsid w:val="004E038A"/>
    <w:rsid w:val="004E0C19"/>
    <w:rsid w:val="004E1745"/>
    <w:rsid w:val="004E2117"/>
    <w:rsid w:val="004E2230"/>
    <w:rsid w:val="004E26C3"/>
    <w:rsid w:val="004E278D"/>
    <w:rsid w:val="004E5C34"/>
    <w:rsid w:val="004E632D"/>
    <w:rsid w:val="004F1006"/>
    <w:rsid w:val="004F6483"/>
    <w:rsid w:val="004F7C14"/>
    <w:rsid w:val="005134FE"/>
    <w:rsid w:val="00513DDC"/>
    <w:rsid w:val="005227AF"/>
    <w:rsid w:val="005229DF"/>
    <w:rsid w:val="00524419"/>
    <w:rsid w:val="00531437"/>
    <w:rsid w:val="00534EF4"/>
    <w:rsid w:val="00540EEE"/>
    <w:rsid w:val="00553598"/>
    <w:rsid w:val="00560CB2"/>
    <w:rsid w:val="00565A1B"/>
    <w:rsid w:val="0057232F"/>
    <w:rsid w:val="0057425D"/>
    <w:rsid w:val="00580177"/>
    <w:rsid w:val="00584CDE"/>
    <w:rsid w:val="00585F94"/>
    <w:rsid w:val="0058652E"/>
    <w:rsid w:val="0059460E"/>
    <w:rsid w:val="005A49EC"/>
    <w:rsid w:val="005B0B60"/>
    <w:rsid w:val="005B1B6B"/>
    <w:rsid w:val="005B2A7D"/>
    <w:rsid w:val="005B57AB"/>
    <w:rsid w:val="005C38B5"/>
    <w:rsid w:val="005C3D26"/>
    <w:rsid w:val="005D1E9B"/>
    <w:rsid w:val="005D2827"/>
    <w:rsid w:val="005D7203"/>
    <w:rsid w:val="005E0BBC"/>
    <w:rsid w:val="005E3844"/>
    <w:rsid w:val="005E4F13"/>
    <w:rsid w:val="005F2329"/>
    <w:rsid w:val="005F2684"/>
    <w:rsid w:val="005F4EFC"/>
    <w:rsid w:val="005F5A5D"/>
    <w:rsid w:val="005F63E4"/>
    <w:rsid w:val="005F6558"/>
    <w:rsid w:val="006047C6"/>
    <w:rsid w:val="00604BE8"/>
    <w:rsid w:val="00604C8F"/>
    <w:rsid w:val="00606002"/>
    <w:rsid w:val="00616D36"/>
    <w:rsid w:val="00623C40"/>
    <w:rsid w:val="00636C04"/>
    <w:rsid w:val="00643109"/>
    <w:rsid w:val="006534AA"/>
    <w:rsid w:val="006639F2"/>
    <w:rsid w:val="0067350B"/>
    <w:rsid w:val="00673A21"/>
    <w:rsid w:val="006748E8"/>
    <w:rsid w:val="00686789"/>
    <w:rsid w:val="00692C36"/>
    <w:rsid w:val="00695171"/>
    <w:rsid w:val="006A07B4"/>
    <w:rsid w:val="006A134B"/>
    <w:rsid w:val="006A2401"/>
    <w:rsid w:val="006A6F56"/>
    <w:rsid w:val="006B53A4"/>
    <w:rsid w:val="006C241E"/>
    <w:rsid w:val="006D0886"/>
    <w:rsid w:val="006D64BC"/>
    <w:rsid w:val="006E0E1C"/>
    <w:rsid w:val="006E1C8B"/>
    <w:rsid w:val="006E3CC5"/>
    <w:rsid w:val="006E47CA"/>
    <w:rsid w:val="006E5936"/>
    <w:rsid w:val="006E6DB0"/>
    <w:rsid w:val="006F1A9E"/>
    <w:rsid w:val="00702D95"/>
    <w:rsid w:val="00704547"/>
    <w:rsid w:val="00705E67"/>
    <w:rsid w:val="00711F08"/>
    <w:rsid w:val="007144E4"/>
    <w:rsid w:val="00721946"/>
    <w:rsid w:val="00721BEF"/>
    <w:rsid w:val="0073611F"/>
    <w:rsid w:val="00736491"/>
    <w:rsid w:val="0074632B"/>
    <w:rsid w:val="007540AC"/>
    <w:rsid w:val="00761D85"/>
    <w:rsid w:val="00764834"/>
    <w:rsid w:val="00765131"/>
    <w:rsid w:val="00765CC6"/>
    <w:rsid w:val="007746ED"/>
    <w:rsid w:val="00776EF7"/>
    <w:rsid w:val="00777545"/>
    <w:rsid w:val="00781965"/>
    <w:rsid w:val="007822BC"/>
    <w:rsid w:val="00784EDE"/>
    <w:rsid w:val="00787B7A"/>
    <w:rsid w:val="00791282"/>
    <w:rsid w:val="00795597"/>
    <w:rsid w:val="007976F8"/>
    <w:rsid w:val="007A0512"/>
    <w:rsid w:val="007A189C"/>
    <w:rsid w:val="007A734D"/>
    <w:rsid w:val="007B7498"/>
    <w:rsid w:val="007B7C75"/>
    <w:rsid w:val="007D132E"/>
    <w:rsid w:val="007D22C5"/>
    <w:rsid w:val="007D3CE0"/>
    <w:rsid w:val="007D411D"/>
    <w:rsid w:val="007D48D4"/>
    <w:rsid w:val="007D5541"/>
    <w:rsid w:val="007E0E7E"/>
    <w:rsid w:val="007F4BE2"/>
    <w:rsid w:val="008011E2"/>
    <w:rsid w:val="00805A50"/>
    <w:rsid w:val="00814A2C"/>
    <w:rsid w:val="00814E30"/>
    <w:rsid w:val="00815810"/>
    <w:rsid w:val="00832519"/>
    <w:rsid w:val="00832C06"/>
    <w:rsid w:val="00841FC5"/>
    <w:rsid w:val="00852A68"/>
    <w:rsid w:val="008549FE"/>
    <w:rsid w:val="00856274"/>
    <w:rsid w:val="00856C59"/>
    <w:rsid w:val="008628D1"/>
    <w:rsid w:val="00867AE0"/>
    <w:rsid w:val="008809FA"/>
    <w:rsid w:val="00881A1C"/>
    <w:rsid w:val="008832BA"/>
    <w:rsid w:val="0089209B"/>
    <w:rsid w:val="008979E1"/>
    <w:rsid w:val="008A2936"/>
    <w:rsid w:val="008A7CF5"/>
    <w:rsid w:val="008B7A3E"/>
    <w:rsid w:val="008C5F8C"/>
    <w:rsid w:val="008C71EA"/>
    <w:rsid w:val="008D39C7"/>
    <w:rsid w:val="008E1850"/>
    <w:rsid w:val="008E7807"/>
    <w:rsid w:val="009028D3"/>
    <w:rsid w:val="00904AD4"/>
    <w:rsid w:val="009100C1"/>
    <w:rsid w:val="00915C28"/>
    <w:rsid w:val="0093059F"/>
    <w:rsid w:val="00930716"/>
    <w:rsid w:val="009373E1"/>
    <w:rsid w:val="00941737"/>
    <w:rsid w:val="00960467"/>
    <w:rsid w:val="00960DA8"/>
    <w:rsid w:val="009742B4"/>
    <w:rsid w:val="0097445F"/>
    <w:rsid w:val="00977B44"/>
    <w:rsid w:val="0098200B"/>
    <w:rsid w:val="00991352"/>
    <w:rsid w:val="00995DE9"/>
    <w:rsid w:val="009A6E0D"/>
    <w:rsid w:val="009C22B8"/>
    <w:rsid w:val="009C7F1B"/>
    <w:rsid w:val="009D5952"/>
    <w:rsid w:val="009E3131"/>
    <w:rsid w:val="009E3EFB"/>
    <w:rsid w:val="009F1D29"/>
    <w:rsid w:val="009F40A4"/>
    <w:rsid w:val="009F6120"/>
    <w:rsid w:val="00A023A5"/>
    <w:rsid w:val="00A04219"/>
    <w:rsid w:val="00A06472"/>
    <w:rsid w:val="00A1461C"/>
    <w:rsid w:val="00A15701"/>
    <w:rsid w:val="00A16BED"/>
    <w:rsid w:val="00A216B8"/>
    <w:rsid w:val="00A22387"/>
    <w:rsid w:val="00A26524"/>
    <w:rsid w:val="00A33C89"/>
    <w:rsid w:val="00A41829"/>
    <w:rsid w:val="00A422BD"/>
    <w:rsid w:val="00A43EBB"/>
    <w:rsid w:val="00A44161"/>
    <w:rsid w:val="00A456C4"/>
    <w:rsid w:val="00A46DD0"/>
    <w:rsid w:val="00A4736B"/>
    <w:rsid w:val="00A52065"/>
    <w:rsid w:val="00A53493"/>
    <w:rsid w:val="00A639D9"/>
    <w:rsid w:val="00A71730"/>
    <w:rsid w:val="00A765AA"/>
    <w:rsid w:val="00A843CB"/>
    <w:rsid w:val="00A84E81"/>
    <w:rsid w:val="00A90C47"/>
    <w:rsid w:val="00A919EA"/>
    <w:rsid w:val="00A97614"/>
    <w:rsid w:val="00AA3522"/>
    <w:rsid w:val="00AA6902"/>
    <w:rsid w:val="00AB500D"/>
    <w:rsid w:val="00AC129E"/>
    <w:rsid w:val="00AD0E7F"/>
    <w:rsid w:val="00AD23A7"/>
    <w:rsid w:val="00AE058A"/>
    <w:rsid w:val="00AE3A1D"/>
    <w:rsid w:val="00AE6487"/>
    <w:rsid w:val="00AF4C4D"/>
    <w:rsid w:val="00AF5934"/>
    <w:rsid w:val="00AF62FA"/>
    <w:rsid w:val="00AF7689"/>
    <w:rsid w:val="00B05597"/>
    <w:rsid w:val="00B0571B"/>
    <w:rsid w:val="00B06508"/>
    <w:rsid w:val="00B078DE"/>
    <w:rsid w:val="00B12963"/>
    <w:rsid w:val="00B12E55"/>
    <w:rsid w:val="00B153E1"/>
    <w:rsid w:val="00B15C19"/>
    <w:rsid w:val="00B16055"/>
    <w:rsid w:val="00B16C09"/>
    <w:rsid w:val="00B2157C"/>
    <w:rsid w:val="00B32C5F"/>
    <w:rsid w:val="00B34A5B"/>
    <w:rsid w:val="00B404F8"/>
    <w:rsid w:val="00B452A0"/>
    <w:rsid w:val="00B45F5D"/>
    <w:rsid w:val="00B46B29"/>
    <w:rsid w:val="00B636E8"/>
    <w:rsid w:val="00B649FB"/>
    <w:rsid w:val="00B65C79"/>
    <w:rsid w:val="00B72C77"/>
    <w:rsid w:val="00B73BC4"/>
    <w:rsid w:val="00B75AED"/>
    <w:rsid w:val="00B83364"/>
    <w:rsid w:val="00B84113"/>
    <w:rsid w:val="00B844FC"/>
    <w:rsid w:val="00B85A3E"/>
    <w:rsid w:val="00B91734"/>
    <w:rsid w:val="00BA2A2A"/>
    <w:rsid w:val="00BA515B"/>
    <w:rsid w:val="00BB7C08"/>
    <w:rsid w:val="00BC418E"/>
    <w:rsid w:val="00BD2620"/>
    <w:rsid w:val="00BD2EF6"/>
    <w:rsid w:val="00BD4EB7"/>
    <w:rsid w:val="00BD66D3"/>
    <w:rsid w:val="00BE477C"/>
    <w:rsid w:val="00BE627E"/>
    <w:rsid w:val="00BE799F"/>
    <w:rsid w:val="00C02483"/>
    <w:rsid w:val="00C0373A"/>
    <w:rsid w:val="00C06D6C"/>
    <w:rsid w:val="00C06F66"/>
    <w:rsid w:val="00C252DA"/>
    <w:rsid w:val="00C27575"/>
    <w:rsid w:val="00C326AE"/>
    <w:rsid w:val="00C40993"/>
    <w:rsid w:val="00C44887"/>
    <w:rsid w:val="00C459E5"/>
    <w:rsid w:val="00C47D1F"/>
    <w:rsid w:val="00C51314"/>
    <w:rsid w:val="00C517A5"/>
    <w:rsid w:val="00C532F0"/>
    <w:rsid w:val="00C57E0D"/>
    <w:rsid w:val="00C615D3"/>
    <w:rsid w:val="00C61B11"/>
    <w:rsid w:val="00C623C3"/>
    <w:rsid w:val="00C72A53"/>
    <w:rsid w:val="00C73F42"/>
    <w:rsid w:val="00C8291B"/>
    <w:rsid w:val="00C8395D"/>
    <w:rsid w:val="00C911E6"/>
    <w:rsid w:val="00C913F6"/>
    <w:rsid w:val="00C93A54"/>
    <w:rsid w:val="00C965BF"/>
    <w:rsid w:val="00CA488A"/>
    <w:rsid w:val="00CB2F8E"/>
    <w:rsid w:val="00CB51D8"/>
    <w:rsid w:val="00CB59CE"/>
    <w:rsid w:val="00CB6D66"/>
    <w:rsid w:val="00CB7EA1"/>
    <w:rsid w:val="00CC0A82"/>
    <w:rsid w:val="00CC1561"/>
    <w:rsid w:val="00CC1E86"/>
    <w:rsid w:val="00CD1DCB"/>
    <w:rsid w:val="00CD1EE7"/>
    <w:rsid w:val="00CD1F59"/>
    <w:rsid w:val="00D01686"/>
    <w:rsid w:val="00D16175"/>
    <w:rsid w:val="00D1738F"/>
    <w:rsid w:val="00D22B36"/>
    <w:rsid w:val="00D23036"/>
    <w:rsid w:val="00D25257"/>
    <w:rsid w:val="00D31030"/>
    <w:rsid w:val="00D33B99"/>
    <w:rsid w:val="00D361EF"/>
    <w:rsid w:val="00D44AAB"/>
    <w:rsid w:val="00D46CF3"/>
    <w:rsid w:val="00D4725B"/>
    <w:rsid w:val="00D5079C"/>
    <w:rsid w:val="00D53AB0"/>
    <w:rsid w:val="00D613E3"/>
    <w:rsid w:val="00D74D61"/>
    <w:rsid w:val="00D80284"/>
    <w:rsid w:val="00D81831"/>
    <w:rsid w:val="00D936C8"/>
    <w:rsid w:val="00D944F4"/>
    <w:rsid w:val="00D94ED2"/>
    <w:rsid w:val="00DA51AA"/>
    <w:rsid w:val="00DA5F2A"/>
    <w:rsid w:val="00DB1C89"/>
    <w:rsid w:val="00DB5FC1"/>
    <w:rsid w:val="00DC4700"/>
    <w:rsid w:val="00DD01F9"/>
    <w:rsid w:val="00DD06B1"/>
    <w:rsid w:val="00DD4C8F"/>
    <w:rsid w:val="00DD7FBD"/>
    <w:rsid w:val="00DE4D5F"/>
    <w:rsid w:val="00DE527C"/>
    <w:rsid w:val="00DE5D64"/>
    <w:rsid w:val="00DE6124"/>
    <w:rsid w:val="00DF5F30"/>
    <w:rsid w:val="00DF6207"/>
    <w:rsid w:val="00DF637D"/>
    <w:rsid w:val="00DF7206"/>
    <w:rsid w:val="00E07CE0"/>
    <w:rsid w:val="00E11991"/>
    <w:rsid w:val="00E122A5"/>
    <w:rsid w:val="00E17B66"/>
    <w:rsid w:val="00E2056D"/>
    <w:rsid w:val="00E261A1"/>
    <w:rsid w:val="00E26789"/>
    <w:rsid w:val="00E272B3"/>
    <w:rsid w:val="00E309CA"/>
    <w:rsid w:val="00E4005F"/>
    <w:rsid w:val="00E408C4"/>
    <w:rsid w:val="00E45B51"/>
    <w:rsid w:val="00E52BC2"/>
    <w:rsid w:val="00E62B94"/>
    <w:rsid w:val="00E72595"/>
    <w:rsid w:val="00E82E46"/>
    <w:rsid w:val="00E858B6"/>
    <w:rsid w:val="00E85FE2"/>
    <w:rsid w:val="00E9367B"/>
    <w:rsid w:val="00EA05F9"/>
    <w:rsid w:val="00EA2331"/>
    <w:rsid w:val="00EA3363"/>
    <w:rsid w:val="00EB2B89"/>
    <w:rsid w:val="00EB31AF"/>
    <w:rsid w:val="00ED01C5"/>
    <w:rsid w:val="00ED0450"/>
    <w:rsid w:val="00ED3492"/>
    <w:rsid w:val="00EE2348"/>
    <w:rsid w:val="00EF2A9E"/>
    <w:rsid w:val="00EF37D6"/>
    <w:rsid w:val="00EF521C"/>
    <w:rsid w:val="00F06EFE"/>
    <w:rsid w:val="00F228AC"/>
    <w:rsid w:val="00F32B60"/>
    <w:rsid w:val="00F432CE"/>
    <w:rsid w:val="00F43C78"/>
    <w:rsid w:val="00F63C5E"/>
    <w:rsid w:val="00F646AC"/>
    <w:rsid w:val="00F64D6F"/>
    <w:rsid w:val="00F65C80"/>
    <w:rsid w:val="00F71960"/>
    <w:rsid w:val="00F74689"/>
    <w:rsid w:val="00F776F5"/>
    <w:rsid w:val="00F82E6B"/>
    <w:rsid w:val="00F91583"/>
    <w:rsid w:val="00F96FE1"/>
    <w:rsid w:val="00FA1CFA"/>
    <w:rsid w:val="00FA2A4A"/>
    <w:rsid w:val="00FA3ABE"/>
    <w:rsid w:val="00FA3CB8"/>
    <w:rsid w:val="00FA51DC"/>
    <w:rsid w:val="00FA7220"/>
    <w:rsid w:val="00FB0FFA"/>
    <w:rsid w:val="00FB4875"/>
    <w:rsid w:val="00FC0F55"/>
    <w:rsid w:val="00FC473B"/>
    <w:rsid w:val="00FC57B2"/>
    <w:rsid w:val="00FD1DBC"/>
    <w:rsid w:val="00FD33BF"/>
    <w:rsid w:val="00FD4F16"/>
    <w:rsid w:val="00FD5100"/>
    <w:rsid w:val="00FD5463"/>
    <w:rsid w:val="00FD5F8A"/>
    <w:rsid w:val="00FE0E07"/>
    <w:rsid w:val="00FE63A5"/>
    <w:rsid w:val="00FF33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161CEFA0"/>
  <w15:docId w15:val="{F3CE4F44-D7C9-471E-88F4-FFD78D67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2A4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B31AF"/>
    <w:pPr>
      <w:ind w:left="720"/>
      <w:contextualSpacing/>
    </w:pPr>
  </w:style>
  <w:style w:type="character" w:styleId="Collegamentoipertestuale">
    <w:name w:val="Hyperlink"/>
    <w:basedOn w:val="Carpredefinitoparagrafo"/>
    <w:unhideWhenUsed/>
    <w:rsid w:val="004E278D"/>
    <w:rPr>
      <w:color w:val="0000FF"/>
      <w:u w:val="single"/>
    </w:rPr>
  </w:style>
  <w:style w:type="paragraph" w:styleId="Testofumetto">
    <w:name w:val="Balloon Text"/>
    <w:basedOn w:val="Normale"/>
    <w:link w:val="TestofumettoCarattere"/>
    <w:uiPriority w:val="99"/>
    <w:semiHidden/>
    <w:unhideWhenUsed/>
    <w:rsid w:val="001C198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1981"/>
    <w:rPr>
      <w:rFonts w:ascii="Tahoma" w:hAnsi="Tahoma" w:cs="Tahoma"/>
      <w:sz w:val="16"/>
      <w:szCs w:val="16"/>
    </w:rPr>
  </w:style>
  <w:style w:type="paragraph" w:styleId="Nessunaspaziatura">
    <w:name w:val="No Spacing"/>
    <w:link w:val="NessunaspaziaturaCarattere"/>
    <w:uiPriority w:val="1"/>
    <w:qFormat/>
    <w:rsid w:val="00531437"/>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531437"/>
    <w:rPr>
      <w:rFonts w:eastAsiaTheme="minorEastAsia"/>
      <w:lang w:eastAsia="it-IT"/>
    </w:rPr>
  </w:style>
  <w:style w:type="paragraph" w:styleId="Intestazione">
    <w:name w:val="header"/>
    <w:basedOn w:val="Normale"/>
    <w:link w:val="IntestazioneCarattere"/>
    <w:uiPriority w:val="99"/>
    <w:unhideWhenUsed/>
    <w:rsid w:val="0016178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6178E"/>
  </w:style>
  <w:style w:type="paragraph" w:styleId="Pidipagina">
    <w:name w:val="footer"/>
    <w:basedOn w:val="Normale"/>
    <w:link w:val="PidipaginaCarattere"/>
    <w:uiPriority w:val="99"/>
    <w:unhideWhenUsed/>
    <w:rsid w:val="0016178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178E"/>
  </w:style>
  <w:style w:type="character" w:customStyle="1" w:styleId="object2">
    <w:name w:val="object2"/>
    <w:basedOn w:val="Carpredefinitoparagrafo"/>
    <w:rsid w:val="004C5468"/>
    <w:rPr>
      <w:strike w:val="0"/>
      <w:dstrike w:val="0"/>
      <w:color w:val="00008B"/>
      <w:u w:val="none"/>
      <w:effect w:val="none"/>
    </w:rPr>
  </w:style>
  <w:style w:type="character" w:styleId="Collegamentovisitato">
    <w:name w:val="FollowedHyperlink"/>
    <w:basedOn w:val="Carpredefinitoparagrafo"/>
    <w:uiPriority w:val="99"/>
    <w:semiHidden/>
    <w:unhideWhenUsed/>
    <w:rsid w:val="00FD33BF"/>
    <w:rPr>
      <w:color w:val="800080" w:themeColor="followedHyperlink"/>
      <w:u w:val="single"/>
    </w:rPr>
  </w:style>
  <w:style w:type="paragraph" w:customStyle="1" w:styleId="Default">
    <w:name w:val="Default"/>
    <w:rsid w:val="00C40993"/>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styleId="Rimandocommento">
    <w:name w:val="annotation reference"/>
    <w:basedOn w:val="Carpredefinitoparagrafo"/>
    <w:uiPriority w:val="99"/>
    <w:semiHidden/>
    <w:unhideWhenUsed/>
    <w:rsid w:val="00AB500D"/>
    <w:rPr>
      <w:sz w:val="16"/>
      <w:szCs w:val="16"/>
    </w:rPr>
  </w:style>
  <w:style w:type="paragraph" w:styleId="Testocommento">
    <w:name w:val="annotation text"/>
    <w:basedOn w:val="Normale"/>
    <w:link w:val="TestocommentoCarattere"/>
    <w:uiPriority w:val="99"/>
    <w:semiHidden/>
    <w:unhideWhenUsed/>
    <w:rsid w:val="00AB500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B500D"/>
    <w:rPr>
      <w:sz w:val="20"/>
      <w:szCs w:val="20"/>
    </w:rPr>
  </w:style>
  <w:style w:type="paragraph" w:styleId="Soggettocommento">
    <w:name w:val="annotation subject"/>
    <w:basedOn w:val="Testocommento"/>
    <w:next w:val="Testocommento"/>
    <w:link w:val="SoggettocommentoCarattere"/>
    <w:uiPriority w:val="99"/>
    <w:semiHidden/>
    <w:unhideWhenUsed/>
    <w:rsid w:val="00AB500D"/>
    <w:rPr>
      <w:b/>
      <w:bCs/>
    </w:rPr>
  </w:style>
  <w:style w:type="character" w:customStyle="1" w:styleId="SoggettocommentoCarattere">
    <w:name w:val="Soggetto commento Carattere"/>
    <w:basedOn w:val="TestocommentoCarattere"/>
    <w:link w:val="Soggettocommento"/>
    <w:uiPriority w:val="99"/>
    <w:semiHidden/>
    <w:rsid w:val="00AB500D"/>
    <w:rPr>
      <w:b/>
      <w:bCs/>
      <w:sz w:val="20"/>
      <w:szCs w:val="20"/>
    </w:rPr>
  </w:style>
  <w:style w:type="character" w:customStyle="1" w:styleId="seocontent">
    <w:name w:val="seocontent"/>
    <w:basedOn w:val="Carpredefinitoparagrafo"/>
    <w:rsid w:val="00721946"/>
  </w:style>
  <w:style w:type="paragraph" w:styleId="Revisione">
    <w:name w:val="Revision"/>
    <w:hidden/>
    <w:uiPriority w:val="99"/>
    <w:semiHidden/>
    <w:rsid w:val="00D802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627329">
      <w:bodyDiv w:val="1"/>
      <w:marLeft w:val="0"/>
      <w:marRight w:val="0"/>
      <w:marTop w:val="0"/>
      <w:marBottom w:val="0"/>
      <w:divBdr>
        <w:top w:val="none" w:sz="0" w:space="0" w:color="auto"/>
        <w:left w:val="none" w:sz="0" w:space="0" w:color="auto"/>
        <w:bottom w:val="none" w:sz="0" w:space="0" w:color="auto"/>
        <w:right w:val="none" w:sz="0" w:space="0" w:color="auto"/>
      </w:divBdr>
    </w:div>
    <w:div w:id="1286347449">
      <w:bodyDiv w:val="1"/>
      <w:marLeft w:val="0"/>
      <w:marRight w:val="0"/>
      <w:marTop w:val="0"/>
      <w:marBottom w:val="0"/>
      <w:divBdr>
        <w:top w:val="none" w:sz="0" w:space="0" w:color="auto"/>
        <w:left w:val="none" w:sz="0" w:space="0" w:color="auto"/>
        <w:bottom w:val="none" w:sz="0" w:space="0" w:color="auto"/>
        <w:right w:val="none" w:sz="0" w:space="0" w:color="auto"/>
      </w:divBdr>
    </w:div>
    <w:div w:id="1361588932">
      <w:bodyDiv w:val="1"/>
      <w:marLeft w:val="0"/>
      <w:marRight w:val="0"/>
      <w:marTop w:val="0"/>
      <w:marBottom w:val="0"/>
      <w:divBdr>
        <w:top w:val="none" w:sz="0" w:space="0" w:color="auto"/>
        <w:left w:val="none" w:sz="0" w:space="0" w:color="auto"/>
        <w:bottom w:val="none" w:sz="0" w:space="0" w:color="auto"/>
        <w:right w:val="none" w:sz="0" w:space="0" w:color="auto"/>
      </w:divBdr>
    </w:div>
    <w:div w:id="1499224008">
      <w:bodyDiv w:val="1"/>
      <w:marLeft w:val="0"/>
      <w:marRight w:val="0"/>
      <w:marTop w:val="0"/>
      <w:marBottom w:val="0"/>
      <w:divBdr>
        <w:top w:val="none" w:sz="0" w:space="0" w:color="auto"/>
        <w:left w:val="none" w:sz="0" w:space="0" w:color="auto"/>
        <w:bottom w:val="none" w:sz="0" w:space="0" w:color="auto"/>
        <w:right w:val="none" w:sz="0" w:space="0" w:color="auto"/>
      </w:divBdr>
    </w:div>
    <w:div w:id="1626498075">
      <w:bodyDiv w:val="1"/>
      <w:marLeft w:val="0"/>
      <w:marRight w:val="0"/>
      <w:marTop w:val="0"/>
      <w:marBottom w:val="0"/>
      <w:divBdr>
        <w:top w:val="none" w:sz="0" w:space="0" w:color="auto"/>
        <w:left w:val="none" w:sz="0" w:space="0" w:color="auto"/>
        <w:bottom w:val="none" w:sz="0" w:space="0" w:color="auto"/>
        <w:right w:val="none" w:sz="0" w:space="0" w:color="auto"/>
      </w:divBdr>
    </w:div>
    <w:div w:id="1700159372">
      <w:bodyDiv w:val="1"/>
      <w:marLeft w:val="0"/>
      <w:marRight w:val="0"/>
      <w:marTop w:val="0"/>
      <w:marBottom w:val="0"/>
      <w:divBdr>
        <w:top w:val="none" w:sz="0" w:space="0" w:color="auto"/>
        <w:left w:val="none" w:sz="0" w:space="0" w:color="auto"/>
        <w:bottom w:val="none" w:sz="0" w:space="0" w:color="auto"/>
        <w:right w:val="none" w:sz="0" w:space="0" w:color="auto"/>
      </w:divBdr>
    </w:div>
    <w:div w:id="2085486831">
      <w:bodyDiv w:val="1"/>
      <w:marLeft w:val="0"/>
      <w:marRight w:val="0"/>
      <w:marTop w:val="0"/>
      <w:marBottom w:val="0"/>
      <w:divBdr>
        <w:top w:val="none" w:sz="0" w:space="0" w:color="auto"/>
        <w:left w:val="none" w:sz="0" w:space="0" w:color="auto"/>
        <w:bottom w:val="none" w:sz="0" w:space="0" w:color="auto"/>
        <w:right w:val="none" w:sz="0" w:space="0" w:color="auto"/>
      </w:divBdr>
      <w:divsChild>
        <w:div w:id="885946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imprese.istat.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p.europa.eu/it/publication-detail/-/publication/d0890012-e11a-11ea-ad25-01aa75ed71a1/language-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ur-lex.europa.eu/legal-content/IT/TXT/HTML/?uri=CELEX:32019R2152&amp;from=IT" TargetMode="External"/><Relationship Id="rId4" Type="http://schemas.openxmlformats.org/officeDocument/2006/relationships/styles" Target="styles.xml"/><Relationship Id="rId9" Type="http://schemas.openxmlformats.org/officeDocument/2006/relationships/hyperlink" Target="https://imprese.istat.it"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314C9D873741FE95935D557165A75F"/>
        <w:category>
          <w:name w:val="Generale"/>
          <w:gallery w:val="placeholder"/>
        </w:category>
        <w:types>
          <w:type w:val="bbPlcHdr"/>
        </w:types>
        <w:behaviors>
          <w:behavior w:val="content"/>
        </w:behaviors>
        <w:guid w:val="{82FB7A96-0525-4074-80AB-38CE7D6D6059}"/>
      </w:docPartPr>
      <w:docPartBody>
        <w:p w:rsidR="007804CC" w:rsidRDefault="00013D57" w:rsidP="00013D57">
          <w:pPr>
            <w:pStyle w:val="FE314C9D873741FE95935D557165A75F"/>
          </w:pPr>
          <w:r>
            <w:rPr>
              <w:rFonts w:asciiTheme="majorHAnsi" w:eastAsiaTheme="majorEastAsia" w:hAnsiTheme="majorHAnsi" w:cstheme="majorBidi"/>
              <w:sz w:val="36"/>
              <w:szCs w:val="36"/>
            </w:rPr>
            <w:t>[Digitare il titolo del documento]</w:t>
          </w:r>
        </w:p>
      </w:docPartBody>
    </w:docPart>
    <w:docPart>
      <w:docPartPr>
        <w:name w:val="B0B089D0B02944ADA0476ACA12A4F93C"/>
        <w:category>
          <w:name w:val="Generale"/>
          <w:gallery w:val="placeholder"/>
        </w:category>
        <w:types>
          <w:type w:val="bbPlcHdr"/>
        </w:types>
        <w:behaviors>
          <w:behavior w:val="content"/>
        </w:behaviors>
        <w:guid w:val="{F3CB96D2-A871-422E-895D-CD9576A7FC33}"/>
      </w:docPartPr>
      <w:docPartBody>
        <w:p w:rsidR="007804CC" w:rsidRDefault="00013D57" w:rsidP="00013D57">
          <w:pPr>
            <w:pStyle w:val="B0B089D0B02944ADA0476ACA12A4F93C"/>
          </w:pPr>
          <w:r>
            <w:rPr>
              <w:rFonts w:asciiTheme="majorHAnsi" w:eastAsiaTheme="majorEastAsia" w:hAnsiTheme="majorHAnsi" w:cstheme="majorBidi"/>
              <w:b/>
              <w:bCs/>
              <w:color w:val="156082" w:themeColor="accent1"/>
              <w:sz w:val="36"/>
              <w:szCs w:val="36"/>
            </w:rPr>
            <w:t>[Anno]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3D57"/>
    <w:rsid w:val="00013D57"/>
    <w:rsid w:val="000A41D9"/>
    <w:rsid w:val="00112891"/>
    <w:rsid w:val="00187C41"/>
    <w:rsid w:val="00395EA5"/>
    <w:rsid w:val="003F13B7"/>
    <w:rsid w:val="004F20F6"/>
    <w:rsid w:val="006C5673"/>
    <w:rsid w:val="007804CC"/>
    <w:rsid w:val="008A793D"/>
    <w:rsid w:val="00977E23"/>
    <w:rsid w:val="00A639D9"/>
    <w:rsid w:val="00A87E32"/>
    <w:rsid w:val="00A95FEF"/>
    <w:rsid w:val="00AA6902"/>
    <w:rsid w:val="00AC26C7"/>
    <w:rsid w:val="00BE5049"/>
    <w:rsid w:val="00CA0FA5"/>
    <w:rsid w:val="00CD686C"/>
    <w:rsid w:val="00EB2B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E314C9D873741FE95935D557165A75F">
    <w:name w:val="FE314C9D873741FE95935D557165A75F"/>
    <w:rsid w:val="00013D57"/>
  </w:style>
  <w:style w:type="paragraph" w:customStyle="1" w:styleId="B0B089D0B02944ADA0476ACA12A4F93C">
    <w:name w:val="B0B089D0B02944ADA0476ACA12A4F93C"/>
    <w:rsid w:val="00013D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B68775-0F36-4297-968D-5CB64B40B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3584</Words>
  <Characters>20431</Characters>
  <Application>Microsoft Office Word</Application>
  <DocSecurity>0</DocSecurity>
  <Lines>170</Lines>
  <Paragraphs>47</Paragraphs>
  <ScaleCrop>false</ScaleCrop>
  <HeadingPairs>
    <vt:vector size="2" baseType="variant">
      <vt:variant>
        <vt:lpstr>Titolo</vt:lpstr>
      </vt:variant>
      <vt:variant>
        <vt:i4>1</vt:i4>
      </vt:variant>
    </vt:vector>
  </HeadingPairs>
  <TitlesOfParts>
    <vt:vector size="1" baseType="lpstr">
      <vt:lpstr>Rilevazione mensile delle vendite al dettaglio – Guida per la compilazione del questionario</vt:lpstr>
    </vt:vector>
  </TitlesOfParts>
  <Company>ISTAT</Company>
  <LinksUpToDate>false</LinksUpToDate>
  <CharactersWithSpaces>23968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Rilevazione mensile delle vendite al dettaglio – Guida per la compilazione del questionario</dc:title>
  <dc:creator>Vanessa VI. Ioannoni</dc:creator>
  <cp:lastModifiedBy>Romina Ciavardini</cp:lastModifiedBy>
  <cp:revision>9</cp:revision>
  <cp:lastPrinted>2020-01-17T14:44:00Z</cp:lastPrinted>
  <dcterms:created xsi:type="dcterms:W3CDTF">2026-01-23T11:24:00Z</dcterms:created>
  <dcterms:modified xsi:type="dcterms:W3CDTF">2026-01-25T16:33:00Z</dcterms:modified>
</cp:coreProperties>
</file>